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0195E" w:rsidRPr="00DB5BB6" w:rsidRDefault="0020195E" w:rsidP="0020195E">
      <w:pPr>
        <w:pStyle w:val="Titre2"/>
        <w:ind w:left="0" w:right="405" w:firstLine="0"/>
        <w:rPr>
          <w:rFonts w:ascii="Arial Narrow" w:hAnsi="Arial Narrow"/>
        </w:rPr>
      </w:pPr>
      <w:r w:rsidRPr="00DB5BB6">
        <w:rPr>
          <w:rFonts w:ascii="Arial Narrow" w:hAnsi="Arial Narrow" w:cs="Times New Roman"/>
          <w:noProof/>
          <w:sz w:val="24"/>
          <w:szCs w:val="24"/>
        </w:rPr>
        <w:drawing>
          <wp:anchor distT="0" distB="0" distL="114300" distR="114300" simplePos="0" relativeHeight="251659264" behindDoc="0" locked="0" layoutInCell="1" allowOverlap="1" wp14:anchorId="320839D7" wp14:editId="009FC7D9">
            <wp:simplePos x="0" y="0"/>
            <wp:positionH relativeFrom="column">
              <wp:posOffset>109220</wp:posOffset>
            </wp:positionH>
            <wp:positionV relativeFrom="paragraph">
              <wp:posOffset>252095</wp:posOffset>
            </wp:positionV>
            <wp:extent cx="1375410" cy="1478280"/>
            <wp:effectExtent l="0" t="0" r="0" b="0"/>
            <wp:wrapThrough wrapText="bothSides">
              <wp:wrapPolygon edited="0">
                <wp:start x="5086" y="0"/>
                <wp:lineTo x="2393" y="4454"/>
                <wp:lineTo x="2094" y="5845"/>
                <wp:lineTo x="2094" y="8907"/>
                <wp:lineTo x="898" y="10299"/>
                <wp:lineTo x="898" y="12247"/>
                <wp:lineTo x="2094" y="13361"/>
                <wp:lineTo x="0" y="13639"/>
                <wp:lineTo x="0" y="16701"/>
                <wp:lineTo x="898" y="18093"/>
                <wp:lineTo x="4188" y="21433"/>
                <wp:lineTo x="4488" y="21433"/>
                <wp:lineTo x="16753" y="21433"/>
                <wp:lineTo x="17053" y="21433"/>
                <wp:lineTo x="20343" y="18093"/>
                <wp:lineTo x="21241" y="16423"/>
                <wp:lineTo x="21241" y="13639"/>
                <wp:lineTo x="20343" y="10577"/>
                <wp:lineTo x="19147" y="5289"/>
                <wp:lineTo x="16753" y="0"/>
                <wp:lineTo x="5086"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5410" cy="1478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5BB6">
        <w:rPr>
          <w:rFonts w:ascii="Arial Narrow" w:eastAsia="Calibri" w:hAnsi="Arial Narrow" w:cs="Times New Roman"/>
          <w:noProof/>
          <w:sz w:val="24"/>
          <w:szCs w:val="24"/>
        </w:rPr>
        <w:drawing>
          <wp:anchor distT="0" distB="0" distL="114300" distR="114300" simplePos="0" relativeHeight="251660288" behindDoc="0" locked="0" layoutInCell="1" allowOverlap="1" wp14:anchorId="0CC2820A" wp14:editId="1D036193">
            <wp:simplePos x="0" y="0"/>
            <wp:positionH relativeFrom="margin">
              <wp:posOffset>2001520</wp:posOffset>
            </wp:positionH>
            <wp:positionV relativeFrom="paragraph">
              <wp:posOffset>252095</wp:posOffset>
            </wp:positionV>
            <wp:extent cx="1804670" cy="1257300"/>
            <wp:effectExtent l="0" t="0" r="0" b="0"/>
            <wp:wrapThrough wrapText="bothSides">
              <wp:wrapPolygon edited="0">
                <wp:start x="0" y="0"/>
                <wp:lineTo x="0" y="21273"/>
                <wp:lineTo x="21433" y="21273"/>
                <wp:lineTo x="21433" y="0"/>
                <wp:lineTo x="0"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8">
                      <a:extLst>
                        <a:ext uri="{28A0092B-C50C-407E-A947-70E740481C1C}">
                          <a14:useLocalDpi xmlns:a14="http://schemas.microsoft.com/office/drawing/2010/main" val="0"/>
                        </a:ext>
                      </a:extLst>
                    </a:blip>
                    <a:srcRect l="7686" t="14730" r="7397" b="17797"/>
                    <a:stretch/>
                  </pic:blipFill>
                  <pic:spPr bwMode="auto">
                    <a:xfrm>
                      <a:off x="0" y="0"/>
                      <a:ext cx="1804670" cy="1257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B5BB6">
        <w:rPr>
          <w:rFonts w:ascii="Arial Narrow" w:eastAsia="Calibri" w:hAnsi="Arial Narrow" w:cs="Times New Roman"/>
          <w:noProof/>
          <w:sz w:val="24"/>
          <w:szCs w:val="24"/>
        </w:rPr>
        <w:drawing>
          <wp:anchor distT="0" distB="0" distL="114300" distR="114300" simplePos="0" relativeHeight="251665408" behindDoc="0" locked="0" layoutInCell="1" allowOverlap="1" wp14:anchorId="25C2FC43" wp14:editId="44546CD8">
            <wp:simplePos x="0" y="0"/>
            <wp:positionH relativeFrom="margin">
              <wp:posOffset>4363085</wp:posOffset>
            </wp:positionH>
            <wp:positionV relativeFrom="paragraph">
              <wp:posOffset>252095</wp:posOffset>
            </wp:positionV>
            <wp:extent cx="1581785" cy="1113155"/>
            <wp:effectExtent l="0" t="0" r="0" b="0"/>
            <wp:wrapThrough wrapText="bothSides">
              <wp:wrapPolygon edited="0">
                <wp:start x="0" y="0"/>
                <wp:lineTo x="0" y="21070"/>
                <wp:lineTo x="21331" y="21070"/>
                <wp:lineTo x="21331"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81785" cy="1113155"/>
                    </a:xfrm>
                    <a:prstGeom prst="rect">
                      <a:avLst/>
                    </a:prstGeom>
                  </pic:spPr>
                </pic:pic>
              </a:graphicData>
            </a:graphic>
            <wp14:sizeRelH relativeFrom="page">
              <wp14:pctWidth>0</wp14:pctWidth>
            </wp14:sizeRelH>
            <wp14:sizeRelV relativeFrom="page">
              <wp14:pctHeight>0</wp14:pctHeight>
            </wp14:sizeRelV>
          </wp:anchor>
        </w:drawing>
      </w:r>
    </w:p>
    <w:p w:rsidR="0020195E" w:rsidRPr="00DB5BB6" w:rsidRDefault="0020195E" w:rsidP="0020195E">
      <w:pPr>
        <w:shd w:val="clear" w:color="auto" w:fill="FFFFFF"/>
        <w:spacing w:after="420"/>
        <w:ind w:left="0" w:firstLine="0"/>
        <w:jc w:val="center"/>
        <w:rPr>
          <w:rFonts w:ascii="Arial Narrow" w:eastAsia="Times New Roman" w:hAnsi="Arial Narrow" w:cs="Times New Roman"/>
          <w:b/>
          <w:bCs/>
          <w:color w:val="000000"/>
          <w:sz w:val="24"/>
          <w:szCs w:val="24"/>
        </w:rPr>
      </w:pPr>
      <w:r w:rsidRPr="00DB5BB6">
        <w:rPr>
          <w:rFonts w:ascii="Arial Narrow" w:eastAsia="Times New Roman" w:hAnsi="Arial Narrow" w:cs="Times New Roman"/>
          <w:b/>
          <w:bCs/>
          <w:color w:val="000000"/>
          <w:sz w:val="24"/>
          <w:szCs w:val="24"/>
        </w:rPr>
        <w:t xml:space="preserve">   </w:t>
      </w:r>
    </w:p>
    <w:p w:rsidR="0020195E" w:rsidRPr="00DB5BB6" w:rsidRDefault="0020195E" w:rsidP="00717DE2">
      <w:pPr>
        <w:shd w:val="clear" w:color="auto" w:fill="FFFFFF"/>
        <w:spacing w:after="420"/>
        <w:ind w:left="2832" w:firstLine="708"/>
        <w:jc w:val="left"/>
        <w:rPr>
          <w:rFonts w:ascii="Arial Narrow" w:eastAsia="Times New Roman" w:hAnsi="Arial Narrow" w:cs="Times New Roman"/>
          <w:b/>
          <w:bCs/>
          <w:color w:val="000000"/>
          <w:sz w:val="24"/>
          <w:szCs w:val="24"/>
        </w:rPr>
      </w:pPr>
    </w:p>
    <w:p w:rsidR="002939C6" w:rsidRPr="00DB5BB6" w:rsidRDefault="002939C6" w:rsidP="002939C6">
      <w:pPr>
        <w:shd w:val="clear" w:color="auto" w:fill="FFFFFF"/>
        <w:spacing w:after="420"/>
        <w:ind w:left="2832" w:firstLine="708"/>
        <w:jc w:val="left"/>
        <w:rPr>
          <w:rFonts w:ascii="Arial Narrow" w:eastAsia="Times New Roman" w:hAnsi="Arial Narrow" w:cs="Times New Roman"/>
          <w:b/>
          <w:bCs/>
          <w:color w:val="000000"/>
          <w:sz w:val="24"/>
          <w:szCs w:val="24"/>
        </w:rPr>
      </w:pPr>
    </w:p>
    <w:p w:rsidR="002939C6" w:rsidRPr="00DA5CE8" w:rsidRDefault="002939C6" w:rsidP="002939C6">
      <w:pPr>
        <w:pBdr>
          <w:top w:val="single" w:sz="4" w:space="1" w:color="auto"/>
        </w:pBdr>
        <w:tabs>
          <w:tab w:val="left" w:pos="1205"/>
        </w:tabs>
        <w:spacing w:after="160"/>
        <w:ind w:left="10"/>
        <w:jc w:val="center"/>
        <w:rPr>
          <w:rFonts w:ascii="Times New Roman" w:eastAsia="Times New Roman" w:hAnsi="Times New Roman"/>
          <w:b/>
          <w:iCs/>
          <w:noProof/>
          <w:sz w:val="32"/>
          <w:szCs w:val="32"/>
          <w:lang w:val="fr-CA"/>
        </w:rPr>
      </w:pPr>
      <w:r w:rsidRPr="00DA5CE8">
        <w:rPr>
          <w:rFonts w:ascii="Times New Roman" w:eastAsia="Times New Roman" w:hAnsi="Times New Roman"/>
          <w:b/>
          <w:iCs/>
          <w:noProof/>
          <w:sz w:val="32"/>
          <w:szCs w:val="32"/>
          <w:lang w:val="fr-CA"/>
        </w:rPr>
        <w:t>MINISTERE DE L’AGRICULTURE ET DE L’ELEVAGE</w:t>
      </w:r>
    </w:p>
    <w:p w:rsidR="002939C6" w:rsidRPr="00CE1686" w:rsidRDefault="002939C6" w:rsidP="002939C6">
      <w:pPr>
        <w:suppressAutoHyphens/>
        <w:overflowPunct w:val="0"/>
        <w:autoSpaceDE w:val="0"/>
        <w:autoSpaceDN w:val="0"/>
        <w:adjustRightInd w:val="0"/>
        <w:spacing w:after="0"/>
        <w:ind w:left="10"/>
        <w:jc w:val="center"/>
        <w:rPr>
          <w:rFonts w:ascii="Times New Roman" w:eastAsia="Times New Roman" w:hAnsi="Times New Roman"/>
          <w:b/>
          <w:iCs/>
          <w:noProof/>
          <w:lang w:val="fr-CA"/>
        </w:rPr>
      </w:pPr>
      <w:r w:rsidRPr="00CE1686">
        <w:rPr>
          <w:rFonts w:ascii="Times New Roman" w:eastAsia="Times New Roman" w:hAnsi="Times New Roman"/>
          <w:b/>
          <w:iCs/>
          <w:noProof/>
          <w:lang w:val="fr-CA"/>
        </w:rPr>
        <w:t>--------------------------------</w:t>
      </w:r>
    </w:p>
    <w:p w:rsidR="002939C6" w:rsidRPr="00CE1686" w:rsidRDefault="002939C6" w:rsidP="002939C6">
      <w:pPr>
        <w:suppressAutoHyphens/>
        <w:overflowPunct w:val="0"/>
        <w:autoSpaceDE w:val="0"/>
        <w:autoSpaceDN w:val="0"/>
        <w:adjustRightInd w:val="0"/>
        <w:spacing w:after="0"/>
        <w:jc w:val="center"/>
        <w:rPr>
          <w:rFonts w:ascii="Times New Roman" w:eastAsia="Times New Roman" w:hAnsi="Times New Roman"/>
          <w:b/>
          <w:iCs/>
          <w:noProof/>
          <w:lang w:val="fr-CA"/>
        </w:rPr>
      </w:pPr>
    </w:p>
    <w:p w:rsidR="002939C6" w:rsidRPr="00CE1686" w:rsidRDefault="002939C6" w:rsidP="002939C6">
      <w:pPr>
        <w:tabs>
          <w:tab w:val="left" w:pos="1205"/>
        </w:tabs>
        <w:spacing w:after="160"/>
        <w:ind w:left="10"/>
        <w:jc w:val="center"/>
        <w:rPr>
          <w:rFonts w:ascii="Times New Roman" w:eastAsia="Times New Roman" w:hAnsi="Times New Roman"/>
          <w:b/>
          <w:iCs/>
          <w:noProof/>
          <w:sz w:val="28"/>
          <w:szCs w:val="28"/>
          <w:lang w:val="fr-CA"/>
        </w:rPr>
      </w:pPr>
      <w:r w:rsidRPr="00CE1686">
        <w:rPr>
          <w:rFonts w:ascii="Times New Roman" w:eastAsia="Times New Roman" w:hAnsi="Times New Roman"/>
          <w:b/>
          <w:iCs/>
          <w:noProof/>
          <w:sz w:val="28"/>
          <w:szCs w:val="28"/>
          <w:lang w:val="fr-CA"/>
        </w:rPr>
        <w:t>PROJET DE DEVELOPPEMENT DE L’AGRICULTURE COMMERCIALE EN GUINEE (PDACG)</w:t>
      </w:r>
    </w:p>
    <w:p w:rsidR="002939C6" w:rsidRPr="00CE1686" w:rsidRDefault="002939C6" w:rsidP="002939C6">
      <w:pPr>
        <w:suppressAutoHyphens/>
        <w:overflowPunct w:val="0"/>
        <w:autoSpaceDE w:val="0"/>
        <w:autoSpaceDN w:val="0"/>
        <w:adjustRightInd w:val="0"/>
        <w:spacing w:after="0"/>
        <w:jc w:val="center"/>
        <w:rPr>
          <w:rFonts w:ascii="Times New Roman" w:eastAsia="Times New Roman" w:hAnsi="Times New Roman"/>
          <w:b/>
          <w:iCs/>
          <w:noProof/>
          <w:lang w:val="fr-CA"/>
        </w:rPr>
      </w:pPr>
    </w:p>
    <w:p w:rsidR="002939C6" w:rsidRPr="00DA5CE8" w:rsidRDefault="002939C6" w:rsidP="002939C6">
      <w:pPr>
        <w:pBdr>
          <w:bottom w:val="single" w:sz="4" w:space="1" w:color="auto"/>
        </w:pBdr>
        <w:suppressAutoHyphens/>
        <w:overflowPunct w:val="0"/>
        <w:autoSpaceDE w:val="0"/>
        <w:autoSpaceDN w:val="0"/>
        <w:adjustRightInd w:val="0"/>
        <w:spacing w:after="0"/>
        <w:ind w:left="10"/>
        <w:jc w:val="center"/>
        <w:rPr>
          <w:rFonts w:ascii="Times New Roman" w:eastAsia="Times New Roman" w:hAnsi="Times New Roman"/>
          <w:b/>
          <w:iCs/>
          <w:noProof/>
          <w:sz w:val="22"/>
          <w:lang w:val="fr-CA"/>
        </w:rPr>
      </w:pPr>
      <w:r w:rsidRPr="00DA5CE8">
        <w:rPr>
          <w:rFonts w:ascii="Times New Roman" w:eastAsia="Times New Roman" w:hAnsi="Times New Roman"/>
          <w:b/>
          <w:iCs/>
          <w:noProof/>
          <w:sz w:val="22"/>
          <w:lang w:val="fr-CA"/>
        </w:rPr>
        <w:t>Financement  Banque Mondiale : Crédit N° 6771– GN / Don N° D713 – GN</w:t>
      </w:r>
    </w:p>
    <w:p w:rsidR="0020195E" w:rsidRPr="002939C6" w:rsidRDefault="0020195E" w:rsidP="00717DE2">
      <w:pPr>
        <w:shd w:val="clear" w:color="auto" w:fill="FFFFFF"/>
        <w:spacing w:after="420"/>
        <w:ind w:left="2832" w:firstLine="708"/>
        <w:jc w:val="left"/>
        <w:rPr>
          <w:rFonts w:ascii="Arial Narrow" w:eastAsia="Times New Roman" w:hAnsi="Arial Narrow" w:cs="Times New Roman"/>
          <w:b/>
          <w:bCs/>
          <w:color w:val="000000"/>
          <w:sz w:val="24"/>
          <w:szCs w:val="24"/>
          <w:lang w:val="fr-CA"/>
        </w:rPr>
      </w:pPr>
    </w:p>
    <w:p w:rsidR="0020195E" w:rsidRDefault="0020195E" w:rsidP="0020195E">
      <w:pPr>
        <w:shd w:val="clear" w:color="auto" w:fill="FFFFFF"/>
        <w:spacing w:before="120" w:after="120"/>
        <w:ind w:left="0" w:firstLine="0"/>
        <w:jc w:val="center"/>
        <w:rPr>
          <w:rFonts w:ascii="Arial Narrow" w:eastAsia="Times New Roman" w:hAnsi="Arial Narrow" w:cs="Times New Roman"/>
          <w:b/>
          <w:bCs/>
          <w:color w:val="000000"/>
          <w:sz w:val="24"/>
          <w:szCs w:val="24"/>
        </w:rPr>
      </w:pPr>
    </w:p>
    <w:p w:rsidR="0020195E" w:rsidRDefault="0020195E" w:rsidP="0020195E">
      <w:pPr>
        <w:shd w:val="clear" w:color="auto" w:fill="FFFFFF"/>
        <w:spacing w:before="120" w:after="120"/>
        <w:ind w:left="0" w:firstLine="0"/>
        <w:jc w:val="center"/>
        <w:rPr>
          <w:rFonts w:ascii="Arial Narrow" w:eastAsia="Times New Roman" w:hAnsi="Arial Narrow" w:cs="Times New Roman"/>
          <w:b/>
          <w:bCs/>
          <w:color w:val="000000"/>
          <w:sz w:val="24"/>
          <w:szCs w:val="24"/>
        </w:rPr>
      </w:pPr>
    </w:p>
    <w:p w:rsidR="0020195E" w:rsidRDefault="0020195E" w:rsidP="0020195E">
      <w:pPr>
        <w:shd w:val="clear" w:color="auto" w:fill="FFFFFF"/>
        <w:spacing w:before="120" w:after="120"/>
        <w:ind w:left="0" w:firstLine="0"/>
        <w:jc w:val="center"/>
        <w:rPr>
          <w:rFonts w:ascii="Arial Narrow" w:eastAsia="Times New Roman" w:hAnsi="Arial Narrow" w:cs="Times New Roman"/>
          <w:b/>
          <w:bCs/>
          <w:color w:val="000000"/>
          <w:sz w:val="24"/>
          <w:szCs w:val="24"/>
        </w:rPr>
      </w:pPr>
    </w:p>
    <w:p w:rsidR="0020195E" w:rsidRDefault="0020195E" w:rsidP="0020195E">
      <w:pPr>
        <w:shd w:val="clear" w:color="auto" w:fill="FFFFFF"/>
        <w:spacing w:before="120" w:after="120"/>
        <w:ind w:left="0" w:firstLine="0"/>
        <w:jc w:val="center"/>
        <w:rPr>
          <w:rFonts w:ascii="Arial Narrow" w:eastAsia="Times New Roman" w:hAnsi="Arial Narrow" w:cs="Times New Roman"/>
          <w:b/>
          <w:bCs/>
          <w:color w:val="000000"/>
          <w:sz w:val="56"/>
          <w:szCs w:val="56"/>
        </w:rPr>
      </w:pPr>
      <w:r w:rsidRPr="00DA1967">
        <w:rPr>
          <w:rFonts w:ascii="Arial Narrow" w:eastAsia="Times New Roman" w:hAnsi="Arial Narrow" w:cs="Times New Roman"/>
          <w:b/>
          <w:bCs/>
          <w:color w:val="000000"/>
          <w:sz w:val="56"/>
          <w:szCs w:val="56"/>
        </w:rPr>
        <w:t>DOSSIER D'APPEL A PROJETS PDACG</w:t>
      </w:r>
    </w:p>
    <w:p w:rsidR="009B6BE2" w:rsidRDefault="009B6BE2" w:rsidP="0020195E">
      <w:pPr>
        <w:shd w:val="clear" w:color="auto" w:fill="FFFFFF"/>
        <w:spacing w:before="120" w:after="120"/>
        <w:ind w:left="0" w:firstLine="0"/>
        <w:jc w:val="center"/>
        <w:rPr>
          <w:rFonts w:ascii="Arial Narrow" w:eastAsia="Times New Roman" w:hAnsi="Arial Narrow" w:cs="Times New Roman"/>
          <w:b/>
          <w:bCs/>
          <w:color w:val="000000"/>
          <w:sz w:val="56"/>
          <w:szCs w:val="56"/>
        </w:rPr>
      </w:pPr>
    </w:p>
    <w:p w:rsidR="009B6BE2" w:rsidRPr="00DA1967" w:rsidRDefault="009B6BE2" w:rsidP="0020195E">
      <w:pPr>
        <w:shd w:val="clear" w:color="auto" w:fill="FFFFFF"/>
        <w:spacing w:before="120" w:after="120"/>
        <w:ind w:left="0" w:firstLine="0"/>
        <w:jc w:val="center"/>
        <w:rPr>
          <w:rFonts w:ascii="Arial Narrow" w:eastAsia="Times New Roman" w:hAnsi="Arial Narrow" w:cs="Times New Roman"/>
          <w:b/>
          <w:bCs/>
          <w:color w:val="000000"/>
          <w:sz w:val="56"/>
          <w:szCs w:val="56"/>
        </w:rPr>
      </w:pPr>
      <w:r>
        <w:rPr>
          <w:rFonts w:ascii="Arial Narrow" w:eastAsia="Times New Roman" w:hAnsi="Arial Narrow" w:cs="Times New Roman"/>
          <w:b/>
          <w:bCs/>
          <w:color w:val="000000"/>
          <w:sz w:val="56"/>
          <w:szCs w:val="56"/>
        </w:rPr>
        <w:t>Projets Initiative Maïs - PIM</w:t>
      </w:r>
    </w:p>
    <w:p w:rsidR="0020195E" w:rsidRDefault="0020195E" w:rsidP="0020195E">
      <w:pPr>
        <w:shd w:val="clear" w:color="auto" w:fill="FFFFFF"/>
        <w:spacing w:before="120" w:after="120"/>
        <w:ind w:left="0" w:firstLine="0"/>
        <w:jc w:val="center"/>
        <w:rPr>
          <w:rFonts w:ascii="Arial Narrow" w:eastAsia="Times New Roman" w:hAnsi="Arial Narrow" w:cs="Times New Roman"/>
          <w:b/>
          <w:bCs/>
          <w:color w:val="000000"/>
          <w:sz w:val="24"/>
          <w:szCs w:val="24"/>
        </w:rPr>
      </w:pPr>
    </w:p>
    <w:p w:rsidR="0020195E" w:rsidRDefault="0020195E" w:rsidP="0020195E">
      <w:pPr>
        <w:shd w:val="clear" w:color="auto" w:fill="FFFFFF"/>
        <w:spacing w:before="120" w:after="120"/>
        <w:ind w:left="0" w:firstLine="0"/>
        <w:jc w:val="center"/>
        <w:rPr>
          <w:rFonts w:ascii="Arial Narrow" w:eastAsia="Times New Roman" w:hAnsi="Arial Narrow" w:cs="Times New Roman"/>
          <w:b/>
          <w:bCs/>
          <w:color w:val="000000"/>
          <w:sz w:val="24"/>
          <w:szCs w:val="24"/>
        </w:rPr>
      </w:pPr>
    </w:p>
    <w:p w:rsidR="0020195E" w:rsidRDefault="0020195E" w:rsidP="0020195E">
      <w:pPr>
        <w:shd w:val="clear" w:color="auto" w:fill="FFFFFF"/>
        <w:spacing w:before="120" w:after="120"/>
        <w:ind w:left="0" w:firstLine="0"/>
        <w:jc w:val="center"/>
        <w:rPr>
          <w:rFonts w:ascii="Arial Narrow" w:eastAsia="Times New Roman" w:hAnsi="Arial Narrow" w:cs="Times New Roman"/>
          <w:b/>
          <w:bCs/>
          <w:color w:val="000000"/>
          <w:sz w:val="24"/>
          <w:szCs w:val="24"/>
        </w:rPr>
      </w:pPr>
    </w:p>
    <w:p w:rsidR="0020195E" w:rsidRDefault="0020195E" w:rsidP="0020195E">
      <w:pPr>
        <w:shd w:val="clear" w:color="auto" w:fill="FFFFFF"/>
        <w:spacing w:before="120" w:after="120"/>
        <w:ind w:left="0" w:firstLine="0"/>
        <w:jc w:val="center"/>
        <w:rPr>
          <w:rFonts w:ascii="Arial Narrow" w:eastAsia="Times New Roman" w:hAnsi="Arial Narrow" w:cs="Times New Roman"/>
          <w:b/>
          <w:bCs/>
          <w:color w:val="000000"/>
          <w:sz w:val="24"/>
          <w:szCs w:val="24"/>
        </w:rPr>
      </w:pPr>
    </w:p>
    <w:p w:rsidR="0020195E" w:rsidRPr="00DC1950" w:rsidRDefault="0020195E" w:rsidP="0020195E">
      <w:pPr>
        <w:shd w:val="clear" w:color="auto" w:fill="FFFFFF"/>
        <w:spacing w:before="120" w:after="120"/>
        <w:ind w:left="0" w:firstLine="0"/>
        <w:jc w:val="center"/>
        <w:rPr>
          <w:rFonts w:ascii="Arial Narrow" w:eastAsia="Times New Roman" w:hAnsi="Arial Narrow" w:cs="Times New Roman"/>
          <w:b/>
          <w:bCs/>
          <w:color w:val="000000"/>
          <w:sz w:val="24"/>
          <w:szCs w:val="24"/>
        </w:rPr>
      </w:pPr>
    </w:p>
    <w:p w:rsidR="0020195E" w:rsidRPr="00DB5BB6" w:rsidRDefault="000606C5" w:rsidP="0020195E">
      <w:pPr>
        <w:shd w:val="clear" w:color="auto" w:fill="FFFFFF"/>
        <w:ind w:left="0" w:firstLine="0"/>
        <w:jc w:val="center"/>
        <w:rPr>
          <w:rFonts w:ascii="Arial Narrow" w:eastAsia="Times New Roman" w:hAnsi="Arial Narrow" w:cs="Times New Roman"/>
          <w:color w:val="000000"/>
          <w:sz w:val="24"/>
          <w:szCs w:val="24"/>
        </w:rPr>
      </w:pPr>
      <w:r>
        <w:rPr>
          <w:rFonts w:ascii="Arial Narrow" w:eastAsia="Times New Roman" w:hAnsi="Arial Narrow" w:cs="Times New Roman"/>
          <w:b/>
          <w:bCs/>
          <w:color w:val="292934"/>
          <w:sz w:val="24"/>
          <w:szCs w:val="24"/>
        </w:rPr>
        <w:t xml:space="preserve">Mai </w:t>
      </w:r>
      <w:r w:rsidR="0020195E">
        <w:rPr>
          <w:rFonts w:ascii="Arial Narrow" w:eastAsia="Times New Roman" w:hAnsi="Arial Narrow" w:cs="Times New Roman"/>
          <w:b/>
          <w:bCs/>
          <w:color w:val="292934"/>
          <w:sz w:val="24"/>
          <w:szCs w:val="24"/>
        </w:rPr>
        <w:t xml:space="preserve"> </w:t>
      </w:r>
      <w:r w:rsidR="0020195E" w:rsidRPr="00DB5BB6">
        <w:rPr>
          <w:rFonts w:ascii="Arial Narrow" w:eastAsia="Times New Roman" w:hAnsi="Arial Narrow" w:cs="Times New Roman"/>
          <w:b/>
          <w:bCs/>
          <w:color w:val="292934"/>
          <w:sz w:val="24"/>
          <w:szCs w:val="24"/>
        </w:rPr>
        <w:t>2023</w:t>
      </w:r>
    </w:p>
    <w:p w:rsidR="0020195E" w:rsidRPr="00DB5BB6" w:rsidRDefault="0020195E" w:rsidP="0020195E">
      <w:pPr>
        <w:spacing w:after="160" w:line="259" w:lineRule="auto"/>
        <w:ind w:left="0" w:firstLine="0"/>
        <w:jc w:val="left"/>
        <w:rPr>
          <w:rFonts w:ascii="Arial Narrow" w:hAnsi="Arial Narrow"/>
          <w:sz w:val="42"/>
        </w:rPr>
      </w:pPr>
      <w:r w:rsidRPr="00DB5BB6">
        <w:rPr>
          <w:rFonts w:ascii="Arial Narrow" w:hAnsi="Arial Narrow"/>
        </w:rPr>
        <w:br w:type="page"/>
      </w:r>
    </w:p>
    <w:p w:rsidR="0020195E" w:rsidRPr="00DB5BB6" w:rsidRDefault="0020195E">
      <w:pPr>
        <w:pStyle w:val="Titre1"/>
        <w:numPr>
          <w:ilvl w:val="0"/>
          <w:numId w:val="6"/>
        </w:numPr>
        <w:shd w:val="clear" w:color="auto" w:fill="FFFFFF" w:themeFill="background1"/>
        <w:spacing w:after="0" w:line="240" w:lineRule="auto"/>
        <w:jc w:val="both"/>
        <w:rPr>
          <w:rFonts w:ascii="Arial Narrow" w:eastAsia="Times New Roman" w:hAnsi="Arial Narrow"/>
          <w:b/>
          <w:sz w:val="28"/>
          <w:szCs w:val="28"/>
        </w:rPr>
      </w:pPr>
      <w:bookmarkStart w:id="0" w:name="_Toc124791513"/>
      <w:r w:rsidRPr="00DB5BB6">
        <w:rPr>
          <w:rFonts w:ascii="Arial Narrow" w:eastAsia="Times New Roman" w:hAnsi="Arial Narrow"/>
          <w:b/>
          <w:sz w:val="28"/>
          <w:szCs w:val="28"/>
        </w:rPr>
        <w:lastRenderedPageBreak/>
        <w:t>PRESENTATION DU PDACG</w:t>
      </w:r>
      <w:bookmarkEnd w:id="0"/>
    </w:p>
    <w:p w:rsidR="0050496E" w:rsidRDefault="0050496E" w:rsidP="0050496E">
      <w:pPr>
        <w:pBdr>
          <w:top w:val="single" w:sz="4" w:space="1" w:color="auto"/>
        </w:pBdr>
        <w:shd w:val="clear" w:color="auto" w:fill="FFFFFF"/>
        <w:spacing w:after="120"/>
        <w:ind w:left="0" w:firstLine="0"/>
        <w:rPr>
          <w:rFonts w:ascii="Arial Narrow" w:hAnsi="Arial Narrow"/>
          <w:color w:val="000000" w:themeColor="text1"/>
          <w:sz w:val="24"/>
          <w:szCs w:val="24"/>
        </w:rPr>
      </w:pPr>
      <w:bookmarkStart w:id="1" w:name="_Toc124791514"/>
    </w:p>
    <w:p w:rsidR="0050496E" w:rsidRDefault="0050496E" w:rsidP="0050496E">
      <w:pPr>
        <w:pBdr>
          <w:top w:val="single" w:sz="4" w:space="1" w:color="auto"/>
        </w:pBdr>
        <w:shd w:val="clear" w:color="auto" w:fill="FFFFFF"/>
        <w:spacing w:after="120"/>
        <w:ind w:left="0" w:firstLine="0"/>
        <w:rPr>
          <w:rFonts w:ascii="Arial Narrow" w:hAnsi="Arial Narrow"/>
          <w:color w:val="000000" w:themeColor="text1"/>
          <w:sz w:val="24"/>
          <w:szCs w:val="24"/>
        </w:rPr>
      </w:pPr>
    </w:p>
    <w:p w:rsidR="0050496E" w:rsidRDefault="0050496E" w:rsidP="0050496E">
      <w:pPr>
        <w:pBdr>
          <w:top w:val="single" w:sz="4" w:space="1" w:color="auto"/>
        </w:pBdr>
        <w:shd w:val="clear" w:color="auto" w:fill="FFFFFF"/>
        <w:spacing w:after="120"/>
        <w:ind w:left="0" w:firstLine="0"/>
        <w:rPr>
          <w:rFonts w:ascii="Arial Narrow" w:eastAsia="Times New Roman" w:hAnsi="Arial Narrow" w:cs="Times New Roman"/>
          <w:b/>
          <w:bCs/>
          <w:color w:val="292934"/>
          <w:sz w:val="24"/>
          <w:szCs w:val="24"/>
          <w:u w:val="single"/>
        </w:rPr>
      </w:pPr>
      <w:r w:rsidRPr="00DB5BB6">
        <w:rPr>
          <w:rFonts w:ascii="Arial Narrow" w:eastAsia="Times New Roman" w:hAnsi="Arial Narrow" w:cs="Times New Roman"/>
          <w:b/>
          <w:bCs/>
          <w:color w:val="292934"/>
          <w:sz w:val="24"/>
          <w:szCs w:val="24"/>
          <w:u w:val="single"/>
        </w:rPr>
        <w:t>Contexte</w:t>
      </w:r>
    </w:p>
    <w:p w:rsidR="0050496E" w:rsidRPr="00001621" w:rsidRDefault="0050496E" w:rsidP="0050496E">
      <w:pPr>
        <w:pBdr>
          <w:top w:val="single" w:sz="4" w:space="1" w:color="auto"/>
        </w:pBdr>
        <w:shd w:val="clear" w:color="auto" w:fill="FFFFFF"/>
        <w:spacing w:after="120"/>
        <w:ind w:left="0" w:firstLine="0"/>
        <w:rPr>
          <w:rFonts w:ascii="Arial Narrow" w:eastAsia="Times New Roman" w:hAnsi="Arial Narrow" w:cs="Times New Roman"/>
          <w:color w:val="000000"/>
          <w:sz w:val="24"/>
          <w:szCs w:val="24"/>
        </w:rPr>
      </w:pPr>
      <w:r w:rsidRPr="00657C1E">
        <w:rPr>
          <w:rFonts w:ascii="Arial Narrow" w:hAnsi="Arial Narrow"/>
          <w:color w:val="000000" w:themeColor="text1"/>
          <w:sz w:val="24"/>
          <w:szCs w:val="24"/>
        </w:rPr>
        <w:t xml:space="preserve">La République de Guinée a reçu un financement de la Banque mondiale pour couvrir les coûts du Projet de Développement de l’Agriculture Commerciale en Guinée (PDACG) et a l’intention d’utiliser une partie du montant de ce don/crédit pour effectuer des paiements au titre de </w:t>
      </w:r>
      <w:bookmarkStart w:id="2" w:name="_Hlk134805094"/>
      <w:r w:rsidRPr="00657C1E">
        <w:rPr>
          <w:rFonts w:ascii="Arial Narrow" w:hAnsi="Arial Narrow"/>
          <w:color w:val="000000" w:themeColor="text1"/>
          <w:sz w:val="24"/>
          <w:szCs w:val="24"/>
        </w:rPr>
        <w:t>la</w:t>
      </w:r>
      <w:r>
        <w:rPr>
          <w:rFonts w:ascii="Arial Narrow" w:hAnsi="Arial Narrow"/>
          <w:color w:val="000000" w:themeColor="text1"/>
          <w:sz w:val="24"/>
          <w:szCs w:val="24"/>
        </w:rPr>
        <w:t xml:space="preserve"> sous composante 2.2 </w:t>
      </w:r>
      <w:r w:rsidRPr="0036492B">
        <w:rPr>
          <w:rFonts w:ascii="Arial Narrow" w:hAnsi="Arial Narrow"/>
          <w:color w:val="000000" w:themeColor="text1"/>
          <w:sz w:val="24"/>
          <w:szCs w:val="24"/>
        </w:rPr>
        <w:t>(</w:t>
      </w:r>
      <w:r>
        <w:rPr>
          <w:rFonts w:ascii="Arial Narrow" w:hAnsi="Arial Narrow"/>
          <w:color w:val="000000" w:themeColor="text1"/>
          <w:sz w:val="24"/>
          <w:szCs w:val="24"/>
        </w:rPr>
        <w:t>f</w:t>
      </w:r>
      <w:r w:rsidRPr="0036492B">
        <w:rPr>
          <w:rFonts w:ascii="Arial Narrow" w:hAnsi="Arial Narrow"/>
          <w:color w:val="000000" w:themeColor="text1"/>
          <w:sz w:val="24"/>
          <w:szCs w:val="24"/>
        </w:rPr>
        <w:t>inancement de l'investissement privé pour des chaînes d'approvisionnement inclusives)</w:t>
      </w:r>
      <w:r>
        <w:rPr>
          <w:rFonts w:ascii="Arial Narrow" w:hAnsi="Arial Narrow"/>
          <w:color w:val="000000" w:themeColor="text1"/>
          <w:sz w:val="24"/>
          <w:szCs w:val="24"/>
        </w:rPr>
        <w:t xml:space="preserve">. Ce financement se fera à travers un mécanisme de </w:t>
      </w:r>
      <w:r w:rsidRPr="00DB5BB6">
        <w:rPr>
          <w:rFonts w:ascii="Arial Narrow" w:hAnsi="Arial Narrow"/>
          <w:color w:val="000000" w:themeColor="text1"/>
          <w:sz w:val="24"/>
          <w:szCs w:val="24"/>
        </w:rPr>
        <w:t xml:space="preserve">Subventions </w:t>
      </w:r>
      <w:r>
        <w:rPr>
          <w:rFonts w:ascii="Arial Narrow" w:hAnsi="Arial Narrow"/>
          <w:color w:val="000000" w:themeColor="text1"/>
          <w:sz w:val="24"/>
          <w:szCs w:val="24"/>
        </w:rPr>
        <w:t xml:space="preserve">de Fonds </w:t>
      </w:r>
      <w:r w:rsidRPr="00DB5BB6">
        <w:rPr>
          <w:rFonts w:ascii="Arial Narrow" w:hAnsi="Arial Narrow"/>
          <w:color w:val="000000" w:themeColor="text1"/>
          <w:sz w:val="24"/>
          <w:szCs w:val="24"/>
        </w:rPr>
        <w:t xml:space="preserve">de Contrepartie du </w:t>
      </w:r>
      <w:r>
        <w:rPr>
          <w:rFonts w:ascii="Arial Narrow" w:hAnsi="Arial Narrow"/>
          <w:color w:val="000000" w:themeColor="text1"/>
          <w:sz w:val="24"/>
          <w:szCs w:val="24"/>
        </w:rPr>
        <w:t>P</w:t>
      </w:r>
      <w:r w:rsidRPr="00DB5BB6">
        <w:rPr>
          <w:rFonts w:ascii="Arial Narrow" w:hAnsi="Arial Narrow"/>
          <w:color w:val="000000" w:themeColor="text1"/>
          <w:sz w:val="24"/>
          <w:szCs w:val="24"/>
        </w:rPr>
        <w:t>rojet (FSCP).</w:t>
      </w:r>
      <w:r>
        <w:rPr>
          <w:rFonts w:ascii="Arial Narrow" w:hAnsi="Arial Narrow"/>
          <w:color w:val="000000" w:themeColor="text1"/>
          <w:sz w:val="24"/>
          <w:szCs w:val="24"/>
        </w:rPr>
        <w:t xml:space="preserve"> </w:t>
      </w:r>
    </w:p>
    <w:bookmarkEnd w:id="2"/>
    <w:p w:rsidR="0050496E" w:rsidRDefault="0050496E" w:rsidP="0050496E">
      <w:pPr>
        <w:spacing w:before="120" w:after="0"/>
        <w:ind w:left="0" w:firstLine="0"/>
        <w:rPr>
          <w:rFonts w:ascii="Arial Narrow" w:hAnsi="Arial Narrow"/>
          <w:color w:val="000000" w:themeColor="text1"/>
          <w:sz w:val="24"/>
          <w:szCs w:val="24"/>
        </w:rPr>
      </w:pPr>
      <w:r w:rsidRPr="00DB5BB6">
        <w:rPr>
          <w:rFonts w:ascii="Arial Narrow" w:hAnsi="Arial Narrow"/>
          <w:color w:val="000000" w:themeColor="text1"/>
          <w:sz w:val="24"/>
          <w:szCs w:val="24"/>
        </w:rPr>
        <w:t xml:space="preserve">Le FSCP </w:t>
      </w:r>
      <w:r>
        <w:rPr>
          <w:rFonts w:ascii="Arial Narrow" w:hAnsi="Arial Narrow"/>
          <w:color w:val="000000" w:themeColor="text1"/>
          <w:sz w:val="24"/>
          <w:szCs w:val="24"/>
        </w:rPr>
        <w:t>contribue</w:t>
      </w:r>
      <w:r w:rsidRPr="00DB5BB6">
        <w:rPr>
          <w:rFonts w:ascii="Arial Narrow" w:hAnsi="Arial Narrow"/>
          <w:color w:val="000000" w:themeColor="text1"/>
          <w:sz w:val="24"/>
          <w:szCs w:val="24"/>
        </w:rPr>
        <w:t xml:space="preserve"> à </w:t>
      </w:r>
      <w:r>
        <w:rPr>
          <w:rFonts w:ascii="Arial Narrow" w:hAnsi="Arial Narrow"/>
          <w:color w:val="000000" w:themeColor="text1"/>
          <w:sz w:val="24"/>
          <w:szCs w:val="24"/>
        </w:rPr>
        <w:t>créer</w:t>
      </w:r>
      <w:r w:rsidRPr="00DB5BB6">
        <w:rPr>
          <w:rFonts w:ascii="Arial Narrow" w:hAnsi="Arial Narrow"/>
          <w:color w:val="000000" w:themeColor="text1"/>
          <w:sz w:val="24"/>
          <w:szCs w:val="24"/>
        </w:rPr>
        <w:t xml:space="preserve"> des conditions favorables pour le développement de l’agr</w:t>
      </w:r>
      <w:r>
        <w:rPr>
          <w:rFonts w:ascii="Arial Narrow" w:hAnsi="Arial Narrow"/>
          <w:color w:val="000000" w:themeColor="text1"/>
          <w:sz w:val="24"/>
          <w:szCs w:val="24"/>
        </w:rPr>
        <w:t xml:space="preserve">obusiness </w:t>
      </w:r>
      <w:r w:rsidRPr="00DB5BB6">
        <w:rPr>
          <w:rFonts w:ascii="Arial Narrow" w:hAnsi="Arial Narrow"/>
          <w:color w:val="000000" w:themeColor="text1"/>
          <w:sz w:val="24"/>
          <w:szCs w:val="24"/>
        </w:rPr>
        <w:t>en Guinée. Il a pour objectif d’aider les investisseurs privés</w:t>
      </w:r>
      <w:r>
        <w:rPr>
          <w:rFonts w:ascii="Arial Narrow" w:hAnsi="Arial Narrow"/>
          <w:color w:val="000000" w:themeColor="text1"/>
          <w:sz w:val="24"/>
          <w:szCs w:val="24"/>
        </w:rPr>
        <w:t>,</w:t>
      </w:r>
      <w:r w:rsidRPr="00DB5BB6">
        <w:rPr>
          <w:rFonts w:ascii="Arial Narrow" w:hAnsi="Arial Narrow"/>
          <w:color w:val="000000" w:themeColor="text1"/>
          <w:sz w:val="24"/>
          <w:szCs w:val="24"/>
        </w:rPr>
        <w:t xml:space="preserve"> dans les chaines de valeur des filières prioritaires ciblées par le PDACG</w:t>
      </w:r>
      <w:r>
        <w:rPr>
          <w:rFonts w:ascii="Arial Narrow" w:hAnsi="Arial Narrow"/>
          <w:color w:val="000000" w:themeColor="text1"/>
          <w:sz w:val="24"/>
          <w:szCs w:val="24"/>
        </w:rPr>
        <w:t>,</w:t>
      </w:r>
      <w:r w:rsidRPr="00DB5BB6">
        <w:rPr>
          <w:rFonts w:ascii="Arial Narrow" w:hAnsi="Arial Narrow"/>
          <w:color w:val="000000" w:themeColor="text1"/>
          <w:sz w:val="24"/>
          <w:szCs w:val="24"/>
        </w:rPr>
        <w:t xml:space="preserve"> à </w:t>
      </w:r>
      <w:r>
        <w:rPr>
          <w:rFonts w:ascii="Arial Narrow" w:hAnsi="Arial Narrow"/>
          <w:color w:val="000000" w:themeColor="text1"/>
          <w:sz w:val="24"/>
          <w:szCs w:val="24"/>
        </w:rPr>
        <w:t>améliorer leur accès</w:t>
      </w:r>
      <w:r w:rsidRPr="00DB5BB6">
        <w:rPr>
          <w:rFonts w:ascii="Arial Narrow" w:hAnsi="Arial Narrow"/>
          <w:color w:val="000000" w:themeColor="text1"/>
          <w:sz w:val="24"/>
          <w:szCs w:val="24"/>
        </w:rPr>
        <w:t xml:space="preserve"> aux </w:t>
      </w:r>
      <w:r>
        <w:rPr>
          <w:rFonts w:ascii="Arial Narrow" w:hAnsi="Arial Narrow"/>
          <w:color w:val="000000" w:themeColor="text1"/>
          <w:sz w:val="24"/>
          <w:szCs w:val="24"/>
        </w:rPr>
        <w:t>i</w:t>
      </w:r>
      <w:r w:rsidRPr="00DB5BB6">
        <w:rPr>
          <w:rFonts w:ascii="Arial Narrow" w:hAnsi="Arial Narrow"/>
          <w:color w:val="000000" w:themeColor="text1"/>
          <w:sz w:val="24"/>
          <w:szCs w:val="24"/>
        </w:rPr>
        <w:t xml:space="preserve">nvestissements à travers </w:t>
      </w:r>
      <w:r>
        <w:rPr>
          <w:rFonts w:ascii="Arial Narrow" w:eastAsia="Calibri" w:hAnsi="Arial Narrow"/>
          <w:sz w:val="24"/>
          <w:szCs w:val="24"/>
        </w:rPr>
        <w:t xml:space="preserve">des </w:t>
      </w:r>
      <w:r w:rsidRPr="00DB5BB6">
        <w:rPr>
          <w:rFonts w:ascii="Arial Narrow" w:eastAsia="Calibri" w:hAnsi="Arial Narrow"/>
          <w:sz w:val="24"/>
          <w:szCs w:val="24"/>
        </w:rPr>
        <w:t>Guichets de cofinancement</w:t>
      </w:r>
      <w:r>
        <w:rPr>
          <w:rFonts w:ascii="Arial Narrow" w:eastAsia="Calibri" w:hAnsi="Arial Narrow"/>
          <w:sz w:val="24"/>
          <w:szCs w:val="24"/>
        </w:rPr>
        <w:t xml:space="preserve"> de sous projets.</w:t>
      </w:r>
    </w:p>
    <w:p w:rsidR="0050496E" w:rsidRPr="00AF0181" w:rsidRDefault="0050496E" w:rsidP="0050496E">
      <w:pPr>
        <w:spacing w:before="120" w:after="0"/>
        <w:ind w:left="0" w:firstLine="0"/>
        <w:rPr>
          <w:rFonts w:ascii="Arial Narrow" w:hAnsi="Arial Narrow"/>
          <w:color w:val="000000" w:themeColor="text1"/>
          <w:sz w:val="24"/>
          <w:szCs w:val="24"/>
        </w:rPr>
      </w:pPr>
      <w:r>
        <w:rPr>
          <w:rFonts w:ascii="Arial Narrow" w:hAnsi="Arial Narrow"/>
          <w:color w:val="000000" w:themeColor="text1"/>
          <w:sz w:val="24"/>
          <w:szCs w:val="24"/>
        </w:rPr>
        <w:t xml:space="preserve">Le </w:t>
      </w:r>
      <w:r w:rsidRPr="00C9029F">
        <w:rPr>
          <w:rFonts w:ascii="Arial Narrow" w:hAnsi="Arial Narrow"/>
          <w:color w:val="000000" w:themeColor="text1"/>
          <w:sz w:val="24"/>
          <w:szCs w:val="24"/>
        </w:rPr>
        <w:t xml:space="preserve">Ministère </w:t>
      </w:r>
      <w:r>
        <w:rPr>
          <w:rFonts w:ascii="Arial Narrow" w:hAnsi="Arial Narrow"/>
          <w:color w:val="000000" w:themeColor="text1"/>
          <w:sz w:val="24"/>
          <w:szCs w:val="24"/>
        </w:rPr>
        <w:t xml:space="preserve">de </w:t>
      </w:r>
      <w:r w:rsidRPr="00C9029F">
        <w:rPr>
          <w:rFonts w:ascii="Arial Narrow" w:hAnsi="Arial Narrow"/>
          <w:color w:val="000000" w:themeColor="text1"/>
          <w:sz w:val="24"/>
          <w:szCs w:val="24"/>
        </w:rPr>
        <w:t>l’Agriculture et de l’Elevage</w:t>
      </w:r>
      <w:r>
        <w:rPr>
          <w:rFonts w:ascii="Arial Narrow" w:hAnsi="Arial Narrow"/>
          <w:color w:val="000000" w:themeColor="text1"/>
          <w:sz w:val="24"/>
          <w:szCs w:val="24"/>
        </w:rPr>
        <w:t>,</w:t>
      </w:r>
      <w:r w:rsidRPr="00C9029F">
        <w:rPr>
          <w:rFonts w:ascii="Arial Narrow" w:hAnsi="Arial Narrow"/>
          <w:color w:val="000000" w:themeColor="text1"/>
          <w:sz w:val="24"/>
          <w:szCs w:val="24"/>
        </w:rPr>
        <w:t xml:space="preserve"> à travers le PDACG</w:t>
      </w:r>
      <w:r>
        <w:rPr>
          <w:rFonts w:ascii="Arial Narrow" w:hAnsi="Arial Narrow"/>
          <w:color w:val="000000" w:themeColor="text1"/>
          <w:sz w:val="24"/>
          <w:szCs w:val="24"/>
        </w:rPr>
        <w:t>,</w:t>
      </w:r>
      <w:r w:rsidRPr="00C9029F">
        <w:rPr>
          <w:rFonts w:ascii="Arial Narrow" w:hAnsi="Arial Narrow"/>
          <w:color w:val="000000" w:themeColor="text1"/>
          <w:sz w:val="24"/>
          <w:szCs w:val="24"/>
        </w:rPr>
        <w:t xml:space="preserve"> se propose </w:t>
      </w:r>
      <w:r>
        <w:rPr>
          <w:rFonts w:ascii="Arial Narrow" w:hAnsi="Arial Narrow"/>
          <w:color w:val="000000" w:themeColor="text1"/>
          <w:sz w:val="24"/>
          <w:szCs w:val="24"/>
        </w:rPr>
        <w:t>à travers cet appel d’intensifier la production de maïs au plan national dans les zones de prédilection et de</w:t>
      </w:r>
      <w:r w:rsidRPr="00AF0181">
        <w:rPr>
          <w:rFonts w:ascii="Arial Narrow" w:hAnsi="Arial Narrow"/>
          <w:color w:val="000000" w:themeColor="text1"/>
          <w:sz w:val="24"/>
          <w:szCs w:val="24"/>
        </w:rPr>
        <w:t xml:space="preserve"> faciliter l’accès </w:t>
      </w:r>
      <w:r>
        <w:rPr>
          <w:rFonts w:ascii="Arial Narrow" w:hAnsi="Arial Narrow"/>
          <w:color w:val="000000" w:themeColor="text1"/>
          <w:sz w:val="24"/>
          <w:szCs w:val="24"/>
        </w:rPr>
        <w:t>à du</w:t>
      </w:r>
      <w:r w:rsidRPr="00AF0181">
        <w:rPr>
          <w:rFonts w:ascii="Arial Narrow" w:hAnsi="Arial Narrow"/>
          <w:color w:val="000000" w:themeColor="text1"/>
          <w:sz w:val="24"/>
          <w:szCs w:val="24"/>
        </w:rPr>
        <w:t xml:space="preserve"> maïs de qualité aux acteurs de la filière avic</w:t>
      </w:r>
      <w:r>
        <w:rPr>
          <w:rFonts w:ascii="Arial Narrow" w:hAnsi="Arial Narrow"/>
          <w:color w:val="000000" w:themeColor="text1"/>
          <w:sz w:val="24"/>
          <w:szCs w:val="24"/>
        </w:rPr>
        <w:t>ole</w:t>
      </w:r>
      <w:r w:rsidRPr="00AF0181">
        <w:rPr>
          <w:rFonts w:ascii="Arial Narrow" w:hAnsi="Arial Narrow"/>
          <w:color w:val="000000" w:themeColor="text1"/>
          <w:sz w:val="24"/>
          <w:szCs w:val="24"/>
        </w:rPr>
        <w:t xml:space="preserve"> en Guinée, dans le but d’améliorer la rentabilité et la productivité dans les fermes avicoles.</w:t>
      </w:r>
    </w:p>
    <w:bookmarkEnd w:id="1"/>
    <w:p w:rsidR="0020195E" w:rsidRPr="00DB5BB6" w:rsidRDefault="00014D7E" w:rsidP="0020195E">
      <w:pPr>
        <w:autoSpaceDE w:val="0"/>
        <w:autoSpaceDN w:val="0"/>
        <w:adjustRightInd w:val="0"/>
        <w:spacing w:before="120" w:after="0" w:line="240" w:lineRule="auto"/>
        <w:ind w:left="3" w:firstLine="0"/>
        <w:rPr>
          <w:rFonts w:ascii="Arial Narrow" w:eastAsia="Calibri" w:hAnsi="Arial Narrow"/>
          <w:sz w:val="24"/>
          <w:szCs w:val="24"/>
        </w:rPr>
      </w:pPr>
      <w:r>
        <w:rPr>
          <w:rFonts w:ascii="Arial Narrow" w:eastAsia="Calibri" w:hAnsi="Arial Narrow"/>
          <w:sz w:val="24"/>
          <w:szCs w:val="24"/>
        </w:rPr>
        <w:t>Le</w:t>
      </w:r>
      <w:r w:rsidR="00A357EA">
        <w:rPr>
          <w:rFonts w:ascii="Arial Narrow" w:eastAsia="Calibri" w:hAnsi="Arial Narrow"/>
          <w:sz w:val="24"/>
          <w:szCs w:val="24"/>
        </w:rPr>
        <w:t xml:space="preserve"> présent appel à projets mobilisera le Guichet C </w:t>
      </w:r>
      <w:r w:rsidR="004749DD">
        <w:rPr>
          <w:rFonts w:ascii="Arial Narrow" w:eastAsia="Calibri" w:hAnsi="Arial Narrow"/>
          <w:sz w:val="24"/>
          <w:szCs w:val="24"/>
        </w:rPr>
        <w:t xml:space="preserve">du PDACG </w:t>
      </w:r>
      <w:r w:rsidR="00A357EA">
        <w:rPr>
          <w:rFonts w:ascii="Arial Narrow" w:eastAsia="Calibri" w:hAnsi="Arial Narrow"/>
          <w:sz w:val="24"/>
          <w:szCs w:val="24"/>
        </w:rPr>
        <w:t xml:space="preserve">pour soutenir une initiative de production de maïs </w:t>
      </w:r>
      <w:r>
        <w:rPr>
          <w:rFonts w:ascii="Arial Narrow" w:eastAsia="Calibri" w:hAnsi="Arial Narrow"/>
          <w:sz w:val="24"/>
          <w:szCs w:val="24"/>
        </w:rPr>
        <w:t xml:space="preserve">graine </w:t>
      </w:r>
      <w:r w:rsidR="004749DD">
        <w:rPr>
          <w:rFonts w:ascii="Arial Narrow" w:eastAsia="Calibri" w:hAnsi="Arial Narrow"/>
          <w:sz w:val="24"/>
          <w:szCs w:val="24"/>
        </w:rPr>
        <w:t>au profit</w:t>
      </w:r>
      <w:r w:rsidR="00A357EA">
        <w:rPr>
          <w:rFonts w:ascii="Arial Narrow" w:eastAsia="Calibri" w:hAnsi="Arial Narrow"/>
          <w:sz w:val="24"/>
          <w:szCs w:val="24"/>
        </w:rPr>
        <w:t xml:space="preserve"> aux acteurs de la filière aviculture</w:t>
      </w:r>
      <w:r w:rsidR="00C9029F">
        <w:rPr>
          <w:rFonts w:ascii="Arial Narrow" w:eastAsia="Calibri" w:hAnsi="Arial Narrow"/>
          <w:sz w:val="24"/>
          <w:szCs w:val="24"/>
        </w:rPr>
        <w:t xml:space="preserve"> (voir modalités ci-</w:t>
      </w:r>
      <w:r w:rsidR="004749DD">
        <w:rPr>
          <w:rFonts w:ascii="Arial Narrow" w:eastAsia="Calibri" w:hAnsi="Arial Narrow"/>
          <w:sz w:val="24"/>
          <w:szCs w:val="24"/>
        </w:rPr>
        <w:t>après</w:t>
      </w:r>
      <w:r w:rsidR="00C9029F">
        <w:rPr>
          <w:rFonts w:ascii="Arial Narrow" w:eastAsia="Calibri" w:hAnsi="Arial Narrow"/>
          <w:sz w:val="24"/>
          <w:szCs w:val="24"/>
        </w:rPr>
        <w:t>)</w:t>
      </w:r>
      <w:r w:rsidR="00A357EA">
        <w:rPr>
          <w:rFonts w:ascii="Arial Narrow" w:eastAsia="Calibri" w:hAnsi="Arial Narrow"/>
          <w:sz w:val="24"/>
          <w:szCs w:val="24"/>
        </w:rPr>
        <w:t xml:space="preserve">. </w:t>
      </w:r>
    </w:p>
    <w:p w:rsidR="0020195E" w:rsidRPr="00DB5BB6" w:rsidRDefault="0020195E" w:rsidP="004749DD">
      <w:pPr>
        <w:autoSpaceDE w:val="0"/>
        <w:autoSpaceDN w:val="0"/>
        <w:adjustRightInd w:val="0"/>
        <w:spacing w:after="0" w:line="240" w:lineRule="auto"/>
        <w:ind w:left="6" w:firstLine="0"/>
        <w:rPr>
          <w:rFonts w:ascii="Arial Narrow" w:eastAsia="Calibri" w:hAnsi="Arial Narrow"/>
          <w:sz w:val="24"/>
          <w:szCs w:val="24"/>
        </w:rPr>
      </w:pPr>
    </w:p>
    <w:tbl>
      <w:tblPr>
        <w:tblW w:w="49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29" w:type="dxa"/>
          <w:left w:w="72" w:type="dxa"/>
          <w:bottom w:w="29" w:type="dxa"/>
          <w:right w:w="72" w:type="dxa"/>
        </w:tblCellMar>
        <w:tblLook w:val="04A0" w:firstRow="1" w:lastRow="0" w:firstColumn="1" w:lastColumn="0" w:noHBand="0" w:noVBand="1"/>
      </w:tblPr>
      <w:tblGrid>
        <w:gridCol w:w="1710"/>
        <w:gridCol w:w="7290"/>
      </w:tblGrid>
      <w:tr w:rsidR="0020195E" w:rsidRPr="00DA1967" w:rsidTr="00754840">
        <w:trPr>
          <w:trHeight w:val="523"/>
          <w:jc w:val="center"/>
        </w:trPr>
        <w:tc>
          <w:tcPr>
            <w:tcW w:w="950" w:type="pct"/>
            <w:shd w:val="clear" w:color="auto" w:fill="FFFFFF" w:themeFill="background1"/>
            <w:vAlign w:val="center"/>
          </w:tcPr>
          <w:p w:rsidR="0020195E" w:rsidRPr="00DA1967" w:rsidRDefault="0020195E" w:rsidP="008B7A67">
            <w:pPr>
              <w:spacing w:after="0"/>
              <w:ind w:left="10"/>
              <w:jc w:val="center"/>
              <w:rPr>
                <w:rFonts w:ascii="Arial Narrow" w:hAnsi="Arial Narrow"/>
                <w:b/>
                <w:sz w:val="22"/>
              </w:rPr>
            </w:pPr>
            <w:bookmarkStart w:id="3" w:name="_Toc124791519"/>
            <w:r w:rsidRPr="00DA1967">
              <w:rPr>
                <w:rFonts w:ascii="Arial Narrow" w:hAnsi="Arial Narrow"/>
                <w:b/>
                <w:sz w:val="22"/>
              </w:rPr>
              <w:t>Guichets de financement</w:t>
            </w:r>
          </w:p>
        </w:tc>
        <w:tc>
          <w:tcPr>
            <w:tcW w:w="4050" w:type="pct"/>
            <w:shd w:val="clear" w:color="auto" w:fill="FFFFFF" w:themeFill="background1"/>
            <w:vAlign w:val="center"/>
          </w:tcPr>
          <w:p w:rsidR="0020195E" w:rsidRPr="00DA1967" w:rsidRDefault="0020195E" w:rsidP="008B7A67">
            <w:pPr>
              <w:spacing w:after="0"/>
              <w:ind w:left="10"/>
              <w:jc w:val="center"/>
              <w:rPr>
                <w:rFonts w:ascii="Arial Narrow" w:hAnsi="Arial Narrow"/>
                <w:b/>
                <w:sz w:val="22"/>
              </w:rPr>
            </w:pPr>
            <w:r w:rsidRPr="00DA1967">
              <w:rPr>
                <w:rFonts w:ascii="Arial Narrow" w:hAnsi="Arial Narrow"/>
                <w:b/>
                <w:sz w:val="22"/>
              </w:rPr>
              <w:t>Le ratio de couverture</w:t>
            </w:r>
          </w:p>
        </w:tc>
      </w:tr>
      <w:tr w:rsidR="0020195E" w:rsidRPr="00DA1967" w:rsidTr="00754840">
        <w:trPr>
          <w:jc w:val="center"/>
        </w:trPr>
        <w:tc>
          <w:tcPr>
            <w:tcW w:w="950" w:type="pct"/>
            <w:shd w:val="clear" w:color="auto" w:fill="FFFFFF" w:themeFill="background1"/>
            <w:vAlign w:val="center"/>
          </w:tcPr>
          <w:p w:rsidR="0020195E" w:rsidRPr="00DA1967" w:rsidRDefault="0020195E" w:rsidP="008B7A67">
            <w:pPr>
              <w:spacing w:after="0"/>
              <w:ind w:left="10"/>
              <w:rPr>
                <w:rFonts w:ascii="Arial Narrow" w:hAnsi="Arial Narrow"/>
                <w:sz w:val="22"/>
              </w:rPr>
            </w:pPr>
            <w:r w:rsidRPr="00DA1967">
              <w:rPr>
                <w:rFonts w:ascii="Arial Narrow" w:hAnsi="Arial Narrow"/>
                <w:sz w:val="22"/>
              </w:rPr>
              <w:t>Guichet C. Petit investissement (de 10 000 $US à 100 000 $US)</w:t>
            </w:r>
          </w:p>
        </w:tc>
        <w:tc>
          <w:tcPr>
            <w:tcW w:w="4050" w:type="pct"/>
            <w:shd w:val="clear" w:color="auto" w:fill="FFFFFF" w:themeFill="background1"/>
            <w:vAlign w:val="center"/>
          </w:tcPr>
          <w:p w:rsidR="0020195E" w:rsidRPr="00DA1967" w:rsidRDefault="0020195E">
            <w:pPr>
              <w:numPr>
                <w:ilvl w:val="0"/>
                <w:numId w:val="3"/>
              </w:numPr>
              <w:spacing w:after="0" w:line="240" w:lineRule="auto"/>
              <w:ind w:left="208" w:hanging="208"/>
              <w:rPr>
                <w:rFonts w:ascii="Arial Narrow" w:hAnsi="Arial Narrow"/>
                <w:sz w:val="22"/>
              </w:rPr>
            </w:pPr>
            <w:r w:rsidRPr="00DA1967">
              <w:rPr>
                <w:rFonts w:ascii="Arial Narrow" w:hAnsi="Arial Narrow"/>
                <w:sz w:val="22"/>
              </w:rPr>
              <w:t>Octroi de 100% du coût total de l'assistance technique pour les activités de préparation et de mise en œuvre du sous-projet d'investissement</w:t>
            </w:r>
          </w:p>
          <w:p w:rsidR="0020195E" w:rsidRPr="00DA1967" w:rsidRDefault="0020195E">
            <w:pPr>
              <w:numPr>
                <w:ilvl w:val="0"/>
                <w:numId w:val="3"/>
              </w:numPr>
              <w:spacing w:after="0" w:line="240" w:lineRule="auto"/>
              <w:ind w:left="208" w:hanging="208"/>
              <w:rPr>
                <w:rFonts w:ascii="Arial Narrow" w:hAnsi="Arial Narrow"/>
                <w:sz w:val="22"/>
              </w:rPr>
            </w:pPr>
            <w:r w:rsidRPr="00DA1967">
              <w:rPr>
                <w:rFonts w:ascii="Arial Narrow" w:hAnsi="Arial Narrow"/>
                <w:sz w:val="22"/>
              </w:rPr>
              <w:t>Subvention maximale de 60% du coût du sous-projet d’investissement.</w:t>
            </w:r>
          </w:p>
          <w:p w:rsidR="0020195E" w:rsidRPr="00DA1967" w:rsidRDefault="0020195E" w:rsidP="008B7A67">
            <w:pPr>
              <w:spacing w:after="0"/>
              <w:ind w:left="10"/>
              <w:rPr>
                <w:rFonts w:ascii="Arial Narrow" w:hAnsi="Arial Narrow"/>
                <w:sz w:val="22"/>
              </w:rPr>
            </w:pPr>
            <w:r w:rsidRPr="00DA1967">
              <w:rPr>
                <w:rFonts w:ascii="Arial Narrow" w:hAnsi="Arial Narrow"/>
                <w:sz w:val="22"/>
              </w:rPr>
              <w:t>* Pour les femmes et les jeunes, subvention maximale de 90 % du coût du sous-projet d'investissement.</w:t>
            </w:r>
          </w:p>
        </w:tc>
      </w:tr>
    </w:tbl>
    <w:p w:rsidR="0020195E" w:rsidRPr="00DB5BB6" w:rsidRDefault="0020195E" w:rsidP="0020195E">
      <w:pPr>
        <w:autoSpaceDE w:val="0"/>
        <w:autoSpaceDN w:val="0"/>
        <w:adjustRightInd w:val="0"/>
        <w:spacing w:before="120" w:after="0"/>
        <w:ind w:left="3" w:firstLine="0"/>
        <w:rPr>
          <w:rFonts w:ascii="Arial Narrow" w:eastAsia="Calibri" w:hAnsi="Arial Narrow"/>
          <w:sz w:val="24"/>
          <w:szCs w:val="24"/>
        </w:rPr>
      </w:pPr>
    </w:p>
    <w:p w:rsidR="0020195E" w:rsidRPr="00DB5BB6" w:rsidRDefault="0020195E">
      <w:pPr>
        <w:pStyle w:val="Titre1"/>
        <w:numPr>
          <w:ilvl w:val="0"/>
          <w:numId w:val="6"/>
        </w:numPr>
        <w:shd w:val="clear" w:color="auto" w:fill="FFFFFF" w:themeFill="background1"/>
        <w:spacing w:after="0" w:line="240" w:lineRule="auto"/>
        <w:jc w:val="both"/>
        <w:rPr>
          <w:rFonts w:ascii="Arial Narrow" w:eastAsia="Times New Roman" w:hAnsi="Arial Narrow"/>
          <w:b/>
          <w:sz w:val="28"/>
          <w:szCs w:val="28"/>
        </w:rPr>
      </w:pPr>
      <w:r w:rsidRPr="00DB5BB6">
        <w:rPr>
          <w:rFonts w:ascii="Arial Narrow" w:eastAsia="Times New Roman" w:hAnsi="Arial Narrow"/>
          <w:b/>
          <w:sz w:val="28"/>
          <w:szCs w:val="28"/>
        </w:rPr>
        <w:t>Priorités de financement de l’appel à projets</w:t>
      </w:r>
    </w:p>
    <w:p w:rsidR="00FF29E7" w:rsidRDefault="004749DD" w:rsidP="00C9029F">
      <w:pPr>
        <w:spacing w:before="120" w:after="0"/>
        <w:ind w:left="0" w:firstLine="0"/>
        <w:rPr>
          <w:rFonts w:ascii="Arial Narrow" w:hAnsi="Arial Narrow"/>
          <w:color w:val="000000" w:themeColor="text1"/>
          <w:sz w:val="24"/>
          <w:szCs w:val="24"/>
        </w:rPr>
      </w:pPr>
      <w:r>
        <w:rPr>
          <w:rFonts w:ascii="Arial Narrow" w:hAnsi="Arial Narrow"/>
          <w:color w:val="000000" w:themeColor="text1"/>
          <w:sz w:val="24"/>
          <w:szCs w:val="24"/>
        </w:rPr>
        <w:t xml:space="preserve">Le </w:t>
      </w:r>
      <w:r w:rsidR="00A357EA" w:rsidRPr="00C9029F">
        <w:rPr>
          <w:rFonts w:ascii="Arial Narrow" w:hAnsi="Arial Narrow"/>
          <w:color w:val="000000" w:themeColor="text1"/>
          <w:sz w:val="24"/>
          <w:szCs w:val="24"/>
        </w:rPr>
        <w:t>Ministère l’Agriculture et de l’Elevage</w:t>
      </w:r>
      <w:r>
        <w:rPr>
          <w:rFonts w:ascii="Arial Narrow" w:hAnsi="Arial Narrow"/>
          <w:color w:val="000000" w:themeColor="text1"/>
          <w:sz w:val="24"/>
          <w:szCs w:val="24"/>
        </w:rPr>
        <w:t>,</w:t>
      </w:r>
      <w:r w:rsidR="00A357EA" w:rsidRPr="00C9029F">
        <w:rPr>
          <w:rFonts w:ascii="Arial Narrow" w:hAnsi="Arial Narrow"/>
          <w:color w:val="000000" w:themeColor="text1"/>
          <w:sz w:val="24"/>
          <w:szCs w:val="24"/>
        </w:rPr>
        <w:t xml:space="preserve"> à travers le PDACG</w:t>
      </w:r>
      <w:r>
        <w:rPr>
          <w:rFonts w:ascii="Arial Narrow" w:hAnsi="Arial Narrow"/>
          <w:color w:val="000000" w:themeColor="text1"/>
          <w:sz w:val="24"/>
          <w:szCs w:val="24"/>
        </w:rPr>
        <w:t>,</w:t>
      </w:r>
      <w:r w:rsidR="00A357EA" w:rsidRPr="00C9029F">
        <w:rPr>
          <w:rFonts w:ascii="Arial Narrow" w:hAnsi="Arial Narrow"/>
          <w:color w:val="000000" w:themeColor="text1"/>
          <w:sz w:val="24"/>
          <w:szCs w:val="24"/>
        </w:rPr>
        <w:t xml:space="preserve"> se propose de poursuivre l’initiative de production du maïs graine précédemment promue par le Projet de Développement Agricole Intégré en Guinée (PDAIG)</w:t>
      </w:r>
      <w:r w:rsidR="00FF29E7">
        <w:rPr>
          <w:rFonts w:ascii="Arial Narrow" w:hAnsi="Arial Narrow"/>
          <w:color w:val="000000" w:themeColor="text1"/>
          <w:sz w:val="24"/>
          <w:szCs w:val="24"/>
        </w:rPr>
        <w:t>.</w:t>
      </w:r>
    </w:p>
    <w:p w:rsidR="00FF29E7" w:rsidRPr="00AF0181" w:rsidRDefault="00FF29E7" w:rsidP="00FF29E7">
      <w:pPr>
        <w:spacing w:before="120" w:after="0"/>
        <w:ind w:left="0" w:firstLine="0"/>
        <w:rPr>
          <w:rFonts w:ascii="Arial Narrow" w:hAnsi="Arial Narrow"/>
          <w:color w:val="000000" w:themeColor="text1"/>
          <w:sz w:val="24"/>
          <w:szCs w:val="24"/>
        </w:rPr>
      </w:pPr>
      <w:bookmarkStart w:id="4" w:name="_Hlk70505770"/>
      <w:r>
        <w:rPr>
          <w:rFonts w:ascii="Arial Narrow" w:hAnsi="Arial Narrow"/>
          <w:color w:val="000000" w:themeColor="text1"/>
          <w:sz w:val="24"/>
          <w:szCs w:val="24"/>
        </w:rPr>
        <w:t>Cet appel à projet à projets vise l</w:t>
      </w:r>
      <w:r w:rsidRPr="00AF0181">
        <w:rPr>
          <w:rFonts w:ascii="Arial Narrow" w:hAnsi="Arial Narrow"/>
          <w:color w:val="000000" w:themeColor="text1"/>
          <w:sz w:val="24"/>
          <w:szCs w:val="24"/>
        </w:rPr>
        <w:t xml:space="preserve">’objectif général </w:t>
      </w:r>
      <w:r>
        <w:rPr>
          <w:rFonts w:ascii="Arial Narrow" w:hAnsi="Arial Narrow"/>
          <w:color w:val="000000" w:themeColor="text1"/>
          <w:sz w:val="24"/>
          <w:szCs w:val="24"/>
        </w:rPr>
        <w:t>de</w:t>
      </w:r>
      <w:r w:rsidRPr="00AF0181">
        <w:rPr>
          <w:rFonts w:ascii="Arial Narrow" w:hAnsi="Arial Narrow"/>
          <w:color w:val="000000" w:themeColor="text1"/>
          <w:sz w:val="24"/>
          <w:szCs w:val="24"/>
        </w:rPr>
        <w:t xml:space="preserve"> faciliter l’accès au maïs de qualité aux acteurs de la filière aviculture en Guinée, dans le but d’améliorer la rentabilité et la productivité dans les fermes avicoles.</w:t>
      </w:r>
    </w:p>
    <w:p w:rsidR="004D7D88" w:rsidRPr="00AF0181" w:rsidRDefault="004D7D88" w:rsidP="004D7D88">
      <w:pPr>
        <w:spacing w:before="120" w:after="0"/>
        <w:ind w:left="0" w:firstLine="0"/>
        <w:rPr>
          <w:rFonts w:ascii="Arial Narrow" w:hAnsi="Arial Narrow"/>
          <w:color w:val="000000" w:themeColor="text1"/>
          <w:sz w:val="24"/>
          <w:szCs w:val="24"/>
        </w:rPr>
      </w:pPr>
      <w:bookmarkStart w:id="5" w:name="_Hlk70505525"/>
      <w:bookmarkEnd w:id="4"/>
      <w:r w:rsidRPr="00AF0181">
        <w:rPr>
          <w:rFonts w:ascii="Arial Narrow" w:hAnsi="Arial Narrow"/>
          <w:color w:val="000000" w:themeColor="text1"/>
          <w:sz w:val="24"/>
          <w:szCs w:val="24"/>
        </w:rPr>
        <w:t>De façon spécifique, il s’agira de </w:t>
      </w:r>
    </w:p>
    <w:p w:rsidR="004D7D88" w:rsidRPr="00AF0181" w:rsidRDefault="004D7D88" w:rsidP="004D7D88">
      <w:pPr>
        <w:pStyle w:val="Paragraphedeliste"/>
        <w:widowControl w:val="0"/>
        <w:numPr>
          <w:ilvl w:val="0"/>
          <w:numId w:val="17"/>
        </w:numPr>
        <w:suppressAutoHyphens/>
        <w:autoSpaceDE w:val="0"/>
        <w:autoSpaceDN w:val="0"/>
        <w:adjustRightInd w:val="0"/>
        <w:spacing w:before="120" w:beforeAutospacing="0" w:after="0" w:afterAutospacing="0"/>
        <w:ind w:left="714" w:hanging="357"/>
        <w:jc w:val="both"/>
        <w:rPr>
          <w:rFonts w:ascii="Arial Narrow" w:hAnsi="Arial Narrow"/>
          <w:color w:val="000000" w:themeColor="text1"/>
        </w:rPr>
      </w:pPr>
      <w:r w:rsidRPr="00AF0181">
        <w:rPr>
          <w:rFonts w:ascii="Arial Narrow" w:hAnsi="Arial Narrow"/>
          <w:color w:val="000000" w:themeColor="text1"/>
        </w:rPr>
        <w:t>Finance</w:t>
      </w:r>
      <w:r>
        <w:rPr>
          <w:rFonts w:ascii="Arial Narrow" w:hAnsi="Arial Narrow"/>
          <w:color w:val="000000" w:themeColor="text1"/>
        </w:rPr>
        <w:t xml:space="preserve">r </w:t>
      </w:r>
      <w:r w:rsidRPr="00AF0181">
        <w:rPr>
          <w:rFonts w:ascii="Arial Narrow" w:hAnsi="Arial Narrow"/>
          <w:color w:val="000000" w:themeColor="text1"/>
        </w:rPr>
        <w:t xml:space="preserve">des plans d’affaires </w:t>
      </w:r>
      <w:r>
        <w:rPr>
          <w:rFonts w:ascii="Arial Narrow" w:hAnsi="Arial Narrow"/>
          <w:color w:val="000000" w:themeColor="text1"/>
        </w:rPr>
        <w:t xml:space="preserve">de projets </w:t>
      </w:r>
      <w:r w:rsidRPr="00AF0181">
        <w:rPr>
          <w:rFonts w:ascii="Arial Narrow" w:hAnsi="Arial Narrow"/>
          <w:color w:val="000000" w:themeColor="text1"/>
        </w:rPr>
        <w:t>de production de maïs grain</w:t>
      </w:r>
      <w:r>
        <w:rPr>
          <w:rFonts w:ascii="Arial Narrow" w:hAnsi="Arial Narrow"/>
          <w:color w:val="000000" w:themeColor="text1"/>
        </w:rPr>
        <w:t>e</w:t>
      </w:r>
      <w:r w:rsidRPr="00AF0181">
        <w:rPr>
          <w:rFonts w:ascii="Arial Narrow" w:hAnsi="Arial Narrow"/>
          <w:color w:val="000000" w:themeColor="text1"/>
        </w:rPr>
        <w:t xml:space="preserve"> pour une superficie totale d’au moins 2.000 </w:t>
      </w:r>
      <w:r>
        <w:rPr>
          <w:rFonts w:ascii="Arial Narrow" w:hAnsi="Arial Narrow"/>
          <w:color w:val="000000" w:themeColor="text1"/>
        </w:rPr>
        <w:t>hectares (ha)</w:t>
      </w:r>
      <w:r w:rsidRPr="00AF0181">
        <w:rPr>
          <w:rFonts w:ascii="Arial Narrow" w:hAnsi="Arial Narrow"/>
          <w:color w:val="000000" w:themeColor="text1"/>
        </w:rPr>
        <w:t xml:space="preserve"> dans les principaux bassins de production du maïs </w:t>
      </w:r>
      <w:r>
        <w:rPr>
          <w:rFonts w:ascii="Arial Narrow" w:hAnsi="Arial Narrow"/>
          <w:color w:val="000000" w:themeColor="text1"/>
        </w:rPr>
        <w:t>et dans la zone du projet</w:t>
      </w:r>
      <w:r w:rsidRPr="00AF0181">
        <w:rPr>
          <w:rFonts w:ascii="Arial Narrow" w:hAnsi="Arial Narrow"/>
          <w:color w:val="000000" w:themeColor="text1"/>
        </w:rPr>
        <w:t xml:space="preserve"> ;</w:t>
      </w:r>
    </w:p>
    <w:p w:rsidR="004D7D88" w:rsidRPr="00AF0181" w:rsidRDefault="004D7D88" w:rsidP="004D7D88">
      <w:pPr>
        <w:pStyle w:val="Paragraphedeliste"/>
        <w:widowControl w:val="0"/>
        <w:numPr>
          <w:ilvl w:val="0"/>
          <w:numId w:val="17"/>
        </w:numPr>
        <w:suppressAutoHyphens/>
        <w:autoSpaceDE w:val="0"/>
        <w:autoSpaceDN w:val="0"/>
        <w:adjustRightInd w:val="0"/>
        <w:spacing w:before="0" w:beforeAutospacing="0" w:after="0" w:afterAutospacing="0"/>
        <w:ind w:left="714" w:hanging="357"/>
        <w:jc w:val="both"/>
        <w:rPr>
          <w:rFonts w:ascii="Arial Narrow" w:hAnsi="Arial Narrow"/>
          <w:color w:val="000000" w:themeColor="text1"/>
        </w:rPr>
      </w:pPr>
      <w:r w:rsidRPr="00AF0181">
        <w:rPr>
          <w:rFonts w:ascii="Arial Narrow" w:hAnsi="Arial Narrow"/>
          <w:color w:val="000000" w:themeColor="text1"/>
        </w:rPr>
        <w:t xml:space="preserve">Appuyer la mise en relation des acteurs des filières maïs et </w:t>
      </w:r>
      <w:r>
        <w:rPr>
          <w:rFonts w:ascii="Arial Narrow" w:hAnsi="Arial Narrow"/>
          <w:color w:val="000000" w:themeColor="text1"/>
        </w:rPr>
        <w:t>aviculture</w:t>
      </w:r>
      <w:r w:rsidRPr="00AF0181">
        <w:rPr>
          <w:rFonts w:ascii="Arial Narrow" w:hAnsi="Arial Narrow"/>
          <w:color w:val="000000" w:themeColor="text1"/>
        </w:rPr>
        <w:t xml:space="preserve"> à travers des conventions de partenariat pour la fourniture de maïs graine de qualité,</w:t>
      </w:r>
    </w:p>
    <w:p w:rsidR="004D7D88" w:rsidRPr="00AF0181" w:rsidRDefault="004D7D88" w:rsidP="004D7D88">
      <w:pPr>
        <w:pStyle w:val="Paragraphedeliste"/>
        <w:widowControl w:val="0"/>
        <w:numPr>
          <w:ilvl w:val="0"/>
          <w:numId w:val="17"/>
        </w:numPr>
        <w:suppressAutoHyphens/>
        <w:autoSpaceDE w:val="0"/>
        <w:autoSpaceDN w:val="0"/>
        <w:adjustRightInd w:val="0"/>
        <w:spacing w:before="0" w:beforeAutospacing="0" w:after="0" w:afterAutospacing="0"/>
        <w:ind w:left="714" w:hanging="357"/>
        <w:jc w:val="both"/>
        <w:rPr>
          <w:rFonts w:ascii="Arial Narrow" w:hAnsi="Arial Narrow"/>
          <w:color w:val="000000" w:themeColor="text1"/>
        </w:rPr>
      </w:pPr>
      <w:r w:rsidRPr="00AF0181">
        <w:rPr>
          <w:rFonts w:ascii="Arial Narrow" w:hAnsi="Arial Narrow"/>
          <w:color w:val="000000" w:themeColor="text1"/>
        </w:rPr>
        <w:t xml:space="preserve">Soutenir l’aval de la filière maïs, par la mise à disposition aux aviculteurs d’environs 10 000 tonnes </w:t>
      </w:r>
      <w:r>
        <w:rPr>
          <w:rFonts w:ascii="Arial Narrow" w:hAnsi="Arial Narrow"/>
          <w:color w:val="000000" w:themeColor="text1"/>
        </w:rPr>
        <w:t xml:space="preserve">de </w:t>
      </w:r>
      <w:r w:rsidRPr="00AF0181">
        <w:rPr>
          <w:rFonts w:ascii="Arial Narrow" w:hAnsi="Arial Narrow"/>
          <w:color w:val="000000" w:themeColor="text1"/>
        </w:rPr>
        <w:t>maïs graine,</w:t>
      </w:r>
    </w:p>
    <w:p w:rsidR="00A357EA" w:rsidRPr="00C9029F" w:rsidRDefault="00FF29E7" w:rsidP="00C9029F">
      <w:pPr>
        <w:spacing w:before="120" w:after="0"/>
        <w:ind w:left="0" w:firstLine="0"/>
        <w:rPr>
          <w:rFonts w:ascii="Arial Narrow" w:hAnsi="Arial Narrow"/>
          <w:color w:val="000000" w:themeColor="text1"/>
          <w:sz w:val="24"/>
          <w:szCs w:val="24"/>
        </w:rPr>
      </w:pPr>
      <w:r>
        <w:rPr>
          <w:rFonts w:ascii="Arial Narrow" w:hAnsi="Arial Narrow"/>
          <w:color w:val="000000" w:themeColor="text1"/>
          <w:sz w:val="24"/>
          <w:szCs w:val="24"/>
        </w:rPr>
        <w:lastRenderedPageBreak/>
        <w:t xml:space="preserve">A terme, cette initiative favorisera </w:t>
      </w:r>
      <w:r w:rsidR="00A357EA" w:rsidRPr="00C9029F">
        <w:rPr>
          <w:rFonts w:ascii="Arial Narrow" w:hAnsi="Arial Narrow"/>
          <w:color w:val="000000" w:themeColor="text1"/>
          <w:sz w:val="24"/>
          <w:szCs w:val="24"/>
        </w:rPr>
        <w:t>(</w:t>
      </w:r>
      <w:r w:rsidR="00754840" w:rsidRPr="00754840">
        <w:rPr>
          <w:rFonts w:ascii="Arial Narrow" w:hAnsi="Arial Narrow"/>
          <w:color w:val="000000" w:themeColor="text1"/>
          <w:sz w:val="24"/>
          <w:szCs w:val="24"/>
        </w:rPr>
        <w:t>i) la professionnalisation de la production du maïs graine, par l’utilisation de variétés productives et les technologies adaptées pour la production sur au moins 2 000ha en culture de maïs, (ii) le soutien aux opérations post-récolte, et (iii) l’appui au stockage et la commercialisation au bénéfice des acteurs de la filière aviculture en Guinée</w:t>
      </w:r>
      <w:r w:rsidR="00A357EA" w:rsidRPr="00C9029F">
        <w:rPr>
          <w:rFonts w:ascii="Arial Narrow" w:hAnsi="Arial Narrow"/>
          <w:color w:val="000000" w:themeColor="text1"/>
          <w:sz w:val="24"/>
          <w:szCs w:val="24"/>
        </w:rPr>
        <w:t>.</w:t>
      </w:r>
      <w:bookmarkEnd w:id="5"/>
    </w:p>
    <w:p w:rsidR="00A357EA" w:rsidRPr="00C9029F" w:rsidRDefault="00A357EA" w:rsidP="00C9029F">
      <w:pPr>
        <w:spacing w:before="120" w:after="0"/>
        <w:ind w:left="0" w:firstLine="0"/>
        <w:rPr>
          <w:rFonts w:ascii="Arial Narrow" w:hAnsi="Arial Narrow"/>
          <w:color w:val="000000" w:themeColor="text1"/>
          <w:sz w:val="24"/>
          <w:szCs w:val="24"/>
        </w:rPr>
      </w:pPr>
      <w:r w:rsidRPr="00C9029F">
        <w:rPr>
          <w:rFonts w:ascii="Arial Narrow" w:hAnsi="Arial Narrow"/>
          <w:color w:val="000000" w:themeColor="text1"/>
          <w:sz w:val="24"/>
          <w:szCs w:val="24"/>
        </w:rPr>
        <w:t>La mise en œuvre de l’in</w:t>
      </w:r>
      <w:r w:rsidR="00754840">
        <w:rPr>
          <w:rFonts w:ascii="Arial Narrow" w:hAnsi="Arial Narrow"/>
          <w:color w:val="000000" w:themeColor="text1"/>
          <w:sz w:val="24"/>
          <w:szCs w:val="24"/>
        </w:rPr>
        <w:t>i</w:t>
      </w:r>
      <w:r w:rsidRPr="00C9029F">
        <w:rPr>
          <w:rFonts w:ascii="Arial Narrow" w:hAnsi="Arial Narrow"/>
          <w:color w:val="000000" w:themeColor="text1"/>
          <w:sz w:val="24"/>
          <w:szCs w:val="24"/>
        </w:rPr>
        <w:t>t</w:t>
      </w:r>
      <w:r w:rsidR="00754840">
        <w:rPr>
          <w:rFonts w:ascii="Arial Narrow" w:hAnsi="Arial Narrow"/>
          <w:color w:val="000000" w:themeColor="text1"/>
          <w:sz w:val="24"/>
          <w:szCs w:val="24"/>
        </w:rPr>
        <w:t>i</w:t>
      </w:r>
      <w:r w:rsidRPr="00C9029F">
        <w:rPr>
          <w:rFonts w:ascii="Arial Narrow" w:hAnsi="Arial Narrow"/>
          <w:color w:val="000000" w:themeColor="text1"/>
          <w:sz w:val="24"/>
          <w:szCs w:val="24"/>
        </w:rPr>
        <w:t>ative se fera à travers :</w:t>
      </w:r>
    </w:p>
    <w:p w:rsidR="00754840" w:rsidRPr="00944F1C" w:rsidRDefault="00754840" w:rsidP="00754840">
      <w:pPr>
        <w:pStyle w:val="Paragraphedeliste"/>
        <w:widowControl w:val="0"/>
        <w:numPr>
          <w:ilvl w:val="0"/>
          <w:numId w:val="17"/>
        </w:numPr>
        <w:suppressAutoHyphens/>
        <w:autoSpaceDE w:val="0"/>
        <w:autoSpaceDN w:val="0"/>
        <w:adjustRightInd w:val="0"/>
        <w:spacing w:before="120" w:beforeAutospacing="0" w:after="0" w:afterAutospacing="0"/>
        <w:ind w:left="714" w:hanging="357"/>
        <w:jc w:val="both"/>
        <w:rPr>
          <w:rFonts w:ascii="Arial Narrow" w:hAnsi="Arial Narrow" w:cstheme="minorHAnsi"/>
        </w:rPr>
      </w:pPr>
      <w:r w:rsidRPr="00944F1C">
        <w:rPr>
          <w:rFonts w:ascii="Arial Narrow" w:hAnsi="Arial Narrow" w:cstheme="minorHAnsi"/>
        </w:rPr>
        <w:t xml:space="preserve">Le renforcement des organisations de producteurs, de transformateurs, de PME et des organisations interprofessionnelles par la formation et le coaching ; </w:t>
      </w:r>
    </w:p>
    <w:p w:rsidR="00754840" w:rsidRPr="00944F1C" w:rsidRDefault="00754840" w:rsidP="00754840">
      <w:pPr>
        <w:pStyle w:val="Paragraphedeliste"/>
        <w:widowControl w:val="0"/>
        <w:numPr>
          <w:ilvl w:val="0"/>
          <w:numId w:val="17"/>
        </w:numPr>
        <w:suppressAutoHyphens/>
        <w:autoSpaceDE w:val="0"/>
        <w:autoSpaceDN w:val="0"/>
        <w:adjustRightInd w:val="0"/>
        <w:spacing w:before="0" w:beforeAutospacing="0" w:after="0" w:afterAutospacing="0"/>
        <w:ind w:left="714" w:hanging="357"/>
        <w:jc w:val="both"/>
        <w:rPr>
          <w:rFonts w:ascii="Arial Narrow" w:hAnsi="Arial Narrow" w:cstheme="minorHAnsi"/>
        </w:rPr>
      </w:pPr>
      <w:r w:rsidRPr="00944F1C">
        <w:rPr>
          <w:rFonts w:ascii="Arial Narrow" w:hAnsi="Arial Narrow" w:cstheme="minorHAnsi"/>
        </w:rPr>
        <w:t xml:space="preserve">Le renforcement de capacités des acteurs, la facilitation de la préparation de plans d'affaires viables et les partenariats fructueux entre producteurs de maïs et acteurs de la filière volaille ; </w:t>
      </w:r>
    </w:p>
    <w:p w:rsidR="00A357EA" w:rsidRDefault="00754840" w:rsidP="00754840">
      <w:pPr>
        <w:pStyle w:val="Paragraphedeliste"/>
        <w:numPr>
          <w:ilvl w:val="0"/>
          <w:numId w:val="18"/>
        </w:numPr>
        <w:spacing w:before="0" w:beforeAutospacing="0" w:after="0" w:afterAutospacing="0"/>
        <w:ind w:left="714" w:hanging="357"/>
        <w:rPr>
          <w:rFonts w:ascii="Arial Narrow" w:hAnsi="Arial Narrow"/>
          <w:color w:val="000000" w:themeColor="text1"/>
        </w:rPr>
      </w:pPr>
      <w:r w:rsidRPr="00944F1C">
        <w:rPr>
          <w:rFonts w:ascii="Arial Narrow" w:hAnsi="Arial Narrow" w:cstheme="minorHAnsi"/>
        </w:rPr>
        <w:t xml:space="preserve">La contribution au financement des plans d’affaires sélectionnés par le biais d'un mécanisme compétitif de subvention </w:t>
      </w:r>
      <w:r w:rsidR="00AF0181">
        <w:rPr>
          <w:rFonts w:ascii="Arial Narrow" w:hAnsi="Arial Narrow" w:cstheme="minorHAnsi"/>
        </w:rPr>
        <w:t>de contrepartie du projet</w:t>
      </w:r>
      <w:r w:rsidR="00A357EA" w:rsidRPr="00B843E9">
        <w:rPr>
          <w:rFonts w:ascii="Arial Narrow" w:hAnsi="Arial Narrow"/>
          <w:color w:val="000000" w:themeColor="text1"/>
        </w:rPr>
        <w:t>.</w:t>
      </w:r>
    </w:p>
    <w:p w:rsidR="00AF0181" w:rsidRPr="00AF0181" w:rsidRDefault="00AF0181" w:rsidP="00AF0181">
      <w:pPr>
        <w:spacing w:after="0"/>
        <w:rPr>
          <w:rFonts w:ascii="Arial Narrow" w:hAnsi="Arial Narrow"/>
          <w:color w:val="000000" w:themeColor="text1"/>
        </w:rPr>
      </w:pPr>
    </w:p>
    <w:p w:rsidR="0020195E" w:rsidRPr="00DB5BB6" w:rsidRDefault="0020195E" w:rsidP="00754840">
      <w:pPr>
        <w:pStyle w:val="Titre1"/>
        <w:numPr>
          <w:ilvl w:val="0"/>
          <w:numId w:val="6"/>
        </w:numPr>
        <w:shd w:val="clear" w:color="auto" w:fill="FFFFFF" w:themeFill="background1"/>
        <w:spacing w:before="240" w:after="0" w:line="240" w:lineRule="auto"/>
        <w:ind w:left="714" w:hanging="357"/>
        <w:jc w:val="both"/>
        <w:rPr>
          <w:rFonts w:ascii="Arial Narrow" w:eastAsia="Times New Roman" w:hAnsi="Arial Narrow"/>
          <w:b/>
          <w:sz w:val="28"/>
          <w:szCs w:val="28"/>
        </w:rPr>
      </w:pPr>
      <w:r w:rsidRPr="00DB5BB6">
        <w:rPr>
          <w:rFonts w:ascii="Arial Narrow" w:eastAsia="Times New Roman" w:hAnsi="Arial Narrow"/>
          <w:b/>
          <w:sz w:val="28"/>
          <w:szCs w:val="28"/>
        </w:rPr>
        <w:t xml:space="preserve">CRITERES D’ELIGIBILITE </w:t>
      </w:r>
      <w:bookmarkEnd w:id="3"/>
    </w:p>
    <w:p w:rsidR="0020195E" w:rsidRPr="00DB5BB6" w:rsidRDefault="0020195E" w:rsidP="0020195E">
      <w:pPr>
        <w:rPr>
          <w:rFonts w:ascii="Arial Narrow" w:hAnsi="Arial Narrow"/>
        </w:rPr>
      </w:pPr>
    </w:p>
    <w:p w:rsidR="0020195E" w:rsidRPr="00DB5BB6" w:rsidRDefault="0020195E" w:rsidP="0020195E">
      <w:pPr>
        <w:pStyle w:val="Titre2"/>
        <w:shd w:val="clear" w:color="auto" w:fill="FFFFFF" w:themeFill="background1"/>
        <w:spacing w:before="120" w:after="0" w:line="240" w:lineRule="auto"/>
        <w:ind w:left="11" w:hanging="11"/>
        <w:rPr>
          <w:rFonts w:ascii="Arial Narrow" w:hAnsi="Arial Narrow"/>
          <w:b/>
          <w:bCs/>
          <w:color w:val="auto"/>
          <w:sz w:val="24"/>
          <w:szCs w:val="24"/>
        </w:rPr>
      </w:pPr>
      <w:bookmarkStart w:id="6" w:name="_Toc124791520"/>
      <w:r>
        <w:rPr>
          <w:rFonts w:ascii="Arial Narrow" w:hAnsi="Arial Narrow"/>
          <w:b/>
          <w:bCs/>
          <w:color w:val="auto"/>
          <w:sz w:val="24"/>
          <w:szCs w:val="24"/>
        </w:rPr>
        <w:t>3</w:t>
      </w:r>
      <w:r w:rsidRPr="00DB5BB6">
        <w:rPr>
          <w:rFonts w:ascii="Arial Narrow" w:hAnsi="Arial Narrow"/>
          <w:b/>
          <w:bCs/>
          <w:color w:val="auto"/>
          <w:sz w:val="24"/>
          <w:szCs w:val="24"/>
        </w:rPr>
        <w:t>.1.</w:t>
      </w:r>
      <w:r w:rsidRPr="00DB5BB6">
        <w:rPr>
          <w:rFonts w:ascii="Arial Narrow" w:hAnsi="Arial Narrow"/>
          <w:b/>
          <w:bCs/>
          <w:color w:val="auto"/>
          <w:sz w:val="24"/>
          <w:szCs w:val="24"/>
        </w:rPr>
        <w:tab/>
        <w:t>Les critères de choix des bénéficiaires</w:t>
      </w:r>
      <w:bookmarkEnd w:id="6"/>
    </w:p>
    <w:p w:rsidR="0020195E" w:rsidRPr="00DB5BB6" w:rsidRDefault="0020195E" w:rsidP="0020195E">
      <w:pPr>
        <w:spacing w:after="0"/>
        <w:rPr>
          <w:rFonts w:ascii="Arial Narrow" w:hAnsi="Arial Narrow"/>
        </w:rPr>
      </w:pPr>
    </w:p>
    <w:p w:rsidR="00385242" w:rsidRPr="00DB5BB6" w:rsidRDefault="00385242" w:rsidP="00385242">
      <w:pPr>
        <w:pStyle w:val="BankNormal"/>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Arial Narrow" w:hAnsi="Arial Narrow"/>
        </w:rPr>
      </w:pPr>
      <w:r w:rsidRPr="00DB5BB6">
        <w:rPr>
          <w:rFonts w:ascii="Arial Narrow" w:hAnsi="Arial Narrow"/>
        </w:rPr>
        <w:t xml:space="preserve">Seront éligibles </w:t>
      </w:r>
      <w:r>
        <w:rPr>
          <w:rFonts w:ascii="Arial Narrow" w:hAnsi="Arial Narrow"/>
        </w:rPr>
        <w:t>au présent appel à projets</w:t>
      </w:r>
      <w:r w:rsidRPr="00DB5BB6">
        <w:rPr>
          <w:rFonts w:ascii="Arial Narrow" w:hAnsi="Arial Narrow"/>
        </w:rPr>
        <w:t xml:space="preserve">, tout sous-projet présenté par un : </w:t>
      </w:r>
    </w:p>
    <w:p w:rsidR="00385242" w:rsidRPr="00DB5BB6" w:rsidRDefault="00385242" w:rsidP="00385242">
      <w:pPr>
        <w:pStyle w:val="Commentaire"/>
        <w:numPr>
          <w:ilvl w:val="0"/>
          <w:numId w:val="8"/>
        </w:numPr>
        <w:spacing w:before="120" w:after="0"/>
        <w:ind w:left="714" w:hanging="357"/>
        <w:rPr>
          <w:rFonts w:ascii="Arial Narrow" w:hAnsi="Arial Narrow"/>
        </w:rPr>
      </w:pPr>
      <w:r w:rsidRPr="00DB5BB6">
        <w:rPr>
          <w:rFonts w:ascii="Arial Narrow" w:hAnsi="Arial Narrow"/>
        </w:rPr>
        <w:t>Porteur de projets créateurs de valeur ajoutée locale (emplois jeunes femmes /contenu local)</w:t>
      </w:r>
    </w:p>
    <w:p w:rsidR="00385242" w:rsidRPr="00DB5BB6" w:rsidRDefault="00385242" w:rsidP="00385242">
      <w:pPr>
        <w:pStyle w:val="Paragraphedeliste"/>
        <w:numPr>
          <w:ilvl w:val="0"/>
          <w:numId w:val="8"/>
        </w:numPr>
        <w:autoSpaceDE w:val="0"/>
        <w:autoSpaceDN w:val="0"/>
        <w:adjustRightInd w:val="0"/>
        <w:spacing w:before="0" w:beforeAutospacing="0" w:after="0" w:afterAutospacing="0"/>
        <w:ind w:left="714" w:hanging="357"/>
        <w:rPr>
          <w:rFonts w:ascii="Arial Narrow" w:eastAsiaTheme="minorHAnsi" w:hAnsi="Arial Narrow"/>
        </w:rPr>
      </w:pPr>
      <w:r w:rsidRPr="00DB5BB6">
        <w:rPr>
          <w:rFonts w:ascii="Arial Narrow" w:eastAsiaTheme="minorHAnsi" w:hAnsi="Arial Narrow"/>
        </w:rPr>
        <w:t>jeune et femme considéré comme constituant un groupe vulnérable</w:t>
      </w:r>
    </w:p>
    <w:p w:rsidR="00385242" w:rsidRPr="00DB5BB6" w:rsidRDefault="00385242" w:rsidP="00385242">
      <w:pPr>
        <w:pStyle w:val="Paragraphedeliste"/>
        <w:numPr>
          <w:ilvl w:val="0"/>
          <w:numId w:val="8"/>
        </w:numPr>
        <w:autoSpaceDE w:val="0"/>
        <w:autoSpaceDN w:val="0"/>
        <w:adjustRightInd w:val="0"/>
        <w:spacing w:before="0" w:beforeAutospacing="0" w:after="0" w:afterAutospacing="0"/>
        <w:ind w:left="714" w:hanging="357"/>
        <w:rPr>
          <w:rFonts w:ascii="Arial Narrow" w:eastAsiaTheme="minorHAnsi" w:hAnsi="Arial Narrow"/>
        </w:rPr>
      </w:pPr>
      <w:r w:rsidRPr="00DB5BB6">
        <w:rPr>
          <w:rFonts w:ascii="Arial Narrow" w:eastAsiaTheme="minorHAnsi" w:hAnsi="Arial Narrow"/>
        </w:rPr>
        <w:t>investisseur privé</w:t>
      </w:r>
    </w:p>
    <w:p w:rsidR="00385242" w:rsidRPr="00DB5BB6" w:rsidRDefault="00385242" w:rsidP="00385242">
      <w:pPr>
        <w:pStyle w:val="Paragraphedeliste"/>
        <w:numPr>
          <w:ilvl w:val="0"/>
          <w:numId w:val="8"/>
        </w:numPr>
        <w:autoSpaceDE w:val="0"/>
        <w:autoSpaceDN w:val="0"/>
        <w:adjustRightInd w:val="0"/>
        <w:spacing w:before="0" w:beforeAutospacing="0" w:after="0" w:afterAutospacing="0"/>
        <w:ind w:left="714" w:hanging="357"/>
        <w:rPr>
          <w:rFonts w:ascii="Arial Narrow" w:eastAsiaTheme="minorHAnsi" w:hAnsi="Arial Narrow"/>
        </w:rPr>
      </w:pPr>
      <w:r w:rsidRPr="00DB5BB6">
        <w:rPr>
          <w:rFonts w:ascii="Arial Narrow" w:eastAsiaTheme="minorHAnsi" w:hAnsi="Arial Narrow"/>
        </w:rPr>
        <w:t>producteur</w:t>
      </w:r>
    </w:p>
    <w:p w:rsidR="00385242" w:rsidRPr="00DB5BB6" w:rsidRDefault="00385242" w:rsidP="00385242">
      <w:pPr>
        <w:pStyle w:val="Paragraphedeliste"/>
        <w:numPr>
          <w:ilvl w:val="0"/>
          <w:numId w:val="8"/>
        </w:numPr>
        <w:autoSpaceDE w:val="0"/>
        <w:autoSpaceDN w:val="0"/>
        <w:adjustRightInd w:val="0"/>
        <w:spacing w:before="0" w:beforeAutospacing="0" w:after="0" w:afterAutospacing="0"/>
        <w:ind w:left="714" w:hanging="357"/>
        <w:rPr>
          <w:rFonts w:ascii="Arial Narrow" w:eastAsiaTheme="minorHAnsi" w:hAnsi="Arial Narrow"/>
        </w:rPr>
      </w:pPr>
      <w:r w:rsidRPr="00DB5BB6">
        <w:rPr>
          <w:rFonts w:ascii="Arial Narrow" w:eastAsiaTheme="minorHAnsi" w:hAnsi="Arial Narrow"/>
        </w:rPr>
        <w:t>agro –industriel</w:t>
      </w:r>
    </w:p>
    <w:p w:rsidR="00385242" w:rsidRPr="00DB5BB6" w:rsidRDefault="00385242" w:rsidP="00385242">
      <w:pPr>
        <w:pStyle w:val="Paragraphedeliste"/>
        <w:numPr>
          <w:ilvl w:val="0"/>
          <w:numId w:val="8"/>
        </w:numPr>
        <w:autoSpaceDE w:val="0"/>
        <w:autoSpaceDN w:val="0"/>
        <w:adjustRightInd w:val="0"/>
        <w:spacing w:before="0" w:beforeAutospacing="0" w:after="0" w:afterAutospacing="0"/>
        <w:ind w:left="714" w:hanging="357"/>
        <w:rPr>
          <w:rFonts w:ascii="Arial Narrow" w:eastAsiaTheme="minorHAnsi" w:hAnsi="Arial Narrow"/>
        </w:rPr>
      </w:pPr>
      <w:r w:rsidRPr="00DB5BB6">
        <w:rPr>
          <w:rFonts w:ascii="Arial Narrow" w:eastAsiaTheme="minorHAnsi" w:hAnsi="Arial Narrow"/>
        </w:rPr>
        <w:t>transformateur</w:t>
      </w:r>
    </w:p>
    <w:p w:rsidR="00385242" w:rsidRPr="00DB5BB6" w:rsidRDefault="00385242" w:rsidP="00385242">
      <w:pPr>
        <w:autoSpaceDE w:val="0"/>
        <w:autoSpaceDN w:val="0"/>
        <w:adjustRightInd w:val="0"/>
        <w:spacing w:after="0"/>
        <w:rPr>
          <w:rFonts w:ascii="Arial Narrow" w:eastAsiaTheme="minorHAnsi" w:hAnsi="Arial Narrow"/>
          <w:bCs/>
        </w:rPr>
      </w:pPr>
    </w:p>
    <w:p w:rsidR="00385242" w:rsidRPr="00DB5BB6" w:rsidRDefault="00385242" w:rsidP="00385242">
      <w:pPr>
        <w:pStyle w:val="BankNormal"/>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Arial Narrow" w:hAnsi="Arial Narrow"/>
        </w:rPr>
      </w:pPr>
      <w:r w:rsidRPr="00DB5BB6">
        <w:rPr>
          <w:rFonts w:ascii="Arial Narrow" w:hAnsi="Arial Narrow"/>
        </w:rPr>
        <w:t xml:space="preserve">Individuellement ou </w:t>
      </w:r>
      <w:r>
        <w:rPr>
          <w:rFonts w:ascii="Arial Narrow" w:hAnsi="Arial Narrow"/>
        </w:rPr>
        <w:t>o</w:t>
      </w:r>
      <w:r w:rsidRPr="00DB5BB6">
        <w:rPr>
          <w:rFonts w:ascii="Arial Narrow" w:hAnsi="Arial Narrow"/>
        </w:rPr>
        <w:t>rganisés en :</w:t>
      </w:r>
    </w:p>
    <w:p w:rsidR="00385242" w:rsidRPr="00DB5BB6" w:rsidRDefault="00385242" w:rsidP="00385242">
      <w:pPr>
        <w:pStyle w:val="Paragraphedeliste"/>
        <w:numPr>
          <w:ilvl w:val="0"/>
          <w:numId w:val="8"/>
        </w:numPr>
        <w:autoSpaceDE w:val="0"/>
        <w:autoSpaceDN w:val="0"/>
        <w:adjustRightInd w:val="0"/>
        <w:spacing w:before="0" w:beforeAutospacing="0" w:after="0" w:afterAutospacing="0"/>
        <w:contextualSpacing/>
        <w:rPr>
          <w:rFonts w:ascii="Arial Narrow" w:eastAsiaTheme="minorHAnsi" w:hAnsi="Arial Narrow"/>
        </w:rPr>
      </w:pPr>
      <w:r w:rsidRPr="00DB5BB6">
        <w:rPr>
          <w:rFonts w:ascii="Arial Narrow" w:hAnsi="Arial Narrow"/>
        </w:rPr>
        <w:t>Micro Petite et Moyenne Entreprise (MPME),</w:t>
      </w:r>
    </w:p>
    <w:p w:rsidR="00385242" w:rsidRPr="00DB5BB6" w:rsidRDefault="00385242" w:rsidP="00385242">
      <w:pPr>
        <w:pStyle w:val="Paragraphedeliste"/>
        <w:numPr>
          <w:ilvl w:val="0"/>
          <w:numId w:val="8"/>
        </w:numPr>
        <w:autoSpaceDE w:val="0"/>
        <w:autoSpaceDN w:val="0"/>
        <w:adjustRightInd w:val="0"/>
        <w:spacing w:before="0" w:beforeAutospacing="0" w:after="0" w:afterAutospacing="0"/>
        <w:contextualSpacing/>
        <w:rPr>
          <w:rFonts w:ascii="Arial Narrow" w:eastAsiaTheme="minorHAnsi" w:hAnsi="Arial Narrow"/>
        </w:rPr>
      </w:pPr>
      <w:r>
        <w:rPr>
          <w:rFonts w:ascii="Arial Narrow" w:eastAsiaTheme="minorHAnsi" w:hAnsi="Arial Narrow"/>
        </w:rPr>
        <w:t>a</w:t>
      </w:r>
      <w:r w:rsidRPr="00DB5BB6">
        <w:rPr>
          <w:rFonts w:ascii="Arial Narrow" w:eastAsiaTheme="minorHAnsi" w:hAnsi="Arial Narrow"/>
        </w:rPr>
        <w:t>ssociations, coopératives, unions, groupements ou GIE</w:t>
      </w:r>
    </w:p>
    <w:p w:rsidR="00385242" w:rsidRPr="00DB5BB6" w:rsidRDefault="00385242" w:rsidP="00385242">
      <w:pPr>
        <w:pStyle w:val="Paragraphedeliste"/>
        <w:numPr>
          <w:ilvl w:val="0"/>
          <w:numId w:val="8"/>
        </w:numPr>
        <w:autoSpaceDE w:val="0"/>
        <w:autoSpaceDN w:val="0"/>
        <w:adjustRightInd w:val="0"/>
        <w:spacing w:before="0" w:beforeAutospacing="0" w:after="0" w:afterAutospacing="0"/>
        <w:contextualSpacing/>
        <w:rPr>
          <w:rFonts w:ascii="Arial Narrow" w:eastAsiaTheme="minorHAnsi" w:hAnsi="Arial Narrow"/>
        </w:rPr>
      </w:pPr>
      <w:r>
        <w:rPr>
          <w:rFonts w:ascii="Arial Narrow" w:eastAsiaTheme="minorHAnsi" w:hAnsi="Arial Narrow"/>
        </w:rPr>
        <w:t>a</w:t>
      </w:r>
      <w:r w:rsidRPr="00DB5BB6">
        <w:rPr>
          <w:rFonts w:ascii="Arial Narrow" w:eastAsiaTheme="minorHAnsi" w:hAnsi="Arial Narrow"/>
        </w:rPr>
        <w:t>ssociations et organisations professionnelles</w:t>
      </w:r>
    </w:p>
    <w:p w:rsidR="00385242" w:rsidRPr="00DB5BB6" w:rsidRDefault="00385242" w:rsidP="00385242">
      <w:pPr>
        <w:pStyle w:val="Paragraphedeliste"/>
        <w:numPr>
          <w:ilvl w:val="0"/>
          <w:numId w:val="8"/>
        </w:numPr>
        <w:autoSpaceDE w:val="0"/>
        <w:autoSpaceDN w:val="0"/>
        <w:adjustRightInd w:val="0"/>
        <w:spacing w:before="0" w:beforeAutospacing="0" w:after="0" w:afterAutospacing="0"/>
        <w:contextualSpacing/>
        <w:rPr>
          <w:rFonts w:ascii="Arial Narrow" w:eastAsiaTheme="minorHAnsi" w:hAnsi="Arial Narrow"/>
        </w:rPr>
      </w:pPr>
      <w:r>
        <w:rPr>
          <w:rFonts w:ascii="Arial Narrow" w:eastAsiaTheme="minorHAnsi" w:hAnsi="Arial Narrow"/>
        </w:rPr>
        <w:t>s</w:t>
      </w:r>
      <w:r w:rsidRPr="00DB5BB6">
        <w:rPr>
          <w:rFonts w:ascii="Arial Narrow" w:eastAsiaTheme="minorHAnsi" w:hAnsi="Arial Narrow"/>
        </w:rPr>
        <w:t xml:space="preserve">tructure légalement constituée </w:t>
      </w:r>
    </w:p>
    <w:p w:rsidR="00385242" w:rsidRPr="00DB5BB6" w:rsidRDefault="00385242" w:rsidP="00385242">
      <w:pPr>
        <w:pStyle w:val="BankNormal"/>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Arial Narrow" w:hAnsi="Arial Narrow"/>
        </w:rPr>
      </w:pPr>
    </w:p>
    <w:p w:rsidR="00385242" w:rsidRPr="00DB5BB6" w:rsidRDefault="00385242" w:rsidP="00385242">
      <w:pPr>
        <w:pStyle w:val="BankNormal"/>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Arial Narrow" w:hAnsi="Arial Narrow"/>
        </w:rPr>
      </w:pPr>
      <w:r w:rsidRPr="00DB5BB6">
        <w:rPr>
          <w:rFonts w:ascii="Arial Narrow" w:hAnsi="Arial Narrow"/>
        </w:rPr>
        <w:t>Remplissant les critères d’éligibilité ci-dessous :</w:t>
      </w:r>
    </w:p>
    <w:p w:rsidR="00385242" w:rsidRPr="00DB5BB6" w:rsidRDefault="00385242" w:rsidP="00385242">
      <w:pPr>
        <w:pStyle w:val="Paragraphedeliste"/>
        <w:numPr>
          <w:ilvl w:val="0"/>
          <w:numId w:val="1"/>
        </w:numPr>
        <w:spacing w:before="120" w:beforeAutospacing="0" w:after="0" w:afterAutospacing="0"/>
        <w:ind w:left="425" w:hanging="425"/>
        <w:contextualSpacing/>
        <w:jc w:val="both"/>
        <w:rPr>
          <w:rFonts w:ascii="Arial Narrow" w:hAnsi="Arial Narrow"/>
          <w:color w:val="212121"/>
        </w:rPr>
      </w:pPr>
      <w:r w:rsidRPr="00DB5BB6">
        <w:rPr>
          <w:rFonts w:ascii="Arial Narrow" w:eastAsia="Calibri" w:hAnsi="Arial Narrow"/>
        </w:rPr>
        <w:t xml:space="preserve">Être un promoteur d’un sous-projet associé </w:t>
      </w:r>
      <w:r>
        <w:rPr>
          <w:rFonts w:ascii="Arial Narrow" w:eastAsia="Calibri" w:hAnsi="Arial Narrow"/>
        </w:rPr>
        <w:t xml:space="preserve">à la </w:t>
      </w:r>
      <w:r w:rsidRPr="00DB5BB6">
        <w:rPr>
          <w:rFonts w:ascii="Arial Narrow" w:eastAsia="Calibri" w:hAnsi="Arial Narrow"/>
        </w:rPr>
        <w:t>chaine de valeur agricole</w:t>
      </w:r>
      <w:r>
        <w:rPr>
          <w:rFonts w:ascii="Arial Narrow" w:eastAsia="Calibri" w:hAnsi="Arial Narrow"/>
        </w:rPr>
        <w:t xml:space="preserve"> maïs sur les corridors du projet et dans les bassins de production du maïs</w:t>
      </w:r>
      <w:r w:rsidRPr="00DB5BB6">
        <w:rPr>
          <w:rFonts w:ascii="Arial Narrow" w:hAnsi="Arial Narrow"/>
          <w:color w:val="212121"/>
        </w:rPr>
        <w:t xml:space="preserve"> ;</w:t>
      </w:r>
    </w:p>
    <w:p w:rsidR="00385242" w:rsidRPr="00DB5BB6" w:rsidRDefault="00385242" w:rsidP="00385242">
      <w:pPr>
        <w:pStyle w:val="Paragraphedeliste"/>
        <w:numPr>
          <w:ilvl w:val="0"/>
          <w:numId w:val="1"/>
        </w:numPr>
        <w:spacing w:before="0" w:beforeAutospacing="0" w:after="0" w:afterAutospacing="0"/>
        <w:ind w:left="426" w:hanging="426"/>
        <w:contextualSpacing/>
        <w:jc w:val="both"/>
        <w:rPr>
          <w:rFonts w:ascii="Arial Narrow" w:hAnsi="Arial Narrow"/>
          <w:color w:val="000000" w:themeColor="text1"/>
        </w:rPr>
      </w:pPr>
      <w:r w:rsidRPr="00DB5BB6">
        <w:rPr>
          <w:rFonts w:ascii="Arial Narrow" w:hAnsi="Arial Narrow"/>
          <w:color w:val="000000" w:themeColor="text1"/>
        </w:rPr>
        <w:t xml:space="preserve">Justifier une existence d’au moins deux (2) ans d’activités dans </w:t>
      </w:r>
      <w:r>
        <w:rPr>
          <w:rFonts w:ascii="Arial Narrow" w:hAnsi="Arial Narrow"/>
          <w:color w:val="000000" w:themeColor="text1"/>
        </w:rPr>
        <w:t>la</w:t>
      </w:r>
      <w:r w:rsidRPr="00DB5BB6">
        <w:rPr>
          <w:rFonts w:ascii="Arial Narrow" w:hAnsi="Arial Narrow"/>
          <w:color w:val="000000" w:themeColor="text1"/>
        </w:rPr>
        <w:t xml:space="preserve"> chaine de valeur</w:t>
      </w:r>
      <w:r>
        <w:rPr>
          <w:rFonts w:ascii="Arial Narrow" w:hAnsi="Arial Narrow"/>
          <w:color w:val="000000" w:themeColor="text1"/>
        </w:rPr>
        <w:t xml:space="preserve"> maïs </w:t>
      </w:r>
      <w:r w:rsidRPr="00DB5BB6">
        <w:rPr>
          <w:rFonts w:ascii="Arial Narrow" w:hAnsi="Arial Narrow"/>
          <w:color w:val="000000" w:themeColor="text1"/>
        </w:rPr>
        <w:t>pour le guichet C ;</w:t>
      </w:r>
    </w:p>
    <w:p w:rsidR="00385242" w:rsidRPr="00DB5BB6" w:rsidRDefault="00385242" w:rsidP="00385242">
      <w:pPr>
        <w:pStyle w:val="Paragraphedeliste"/>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426" w:hanging="426"/>
        <w:contextualSpacing/>
        <w:jc w:val="both"/>
        <w:rPr>
          <w:rFonts w:ascii="Arial Narrow" w:hAnsi="Arial Narrow"/>
          <w:color w:val="000000" w:themeColor="text1"/>
          <w:bdr w:val="none" w:sz="0" w:space="0" w:color="auto" w:frame="1"/>
        </w:rPr>
      </w:pPr>
      <w:r w:rsidRPr="00DB5BB6">
        <w:rPr>
          <w:rFonts w:ascii="Arial Narrow" w:hAnsi="Arial Narrow"/>
          <w:color w:val="000000" w:themeColor="text1"/>
        </w:rPr>
        <w:t>Être légalement autorisé à faire des affaires en Guinée en vertu des lois en vigueur du pays ;</w:t>
      </w:r>
    </w:p>
    <w:p w:rsidR="00385242" w:rsidRPr="00DB5BB6" w:rsidRDefault="00385242" w:rsidP="00385242">
      <w:pPr>
        <w:pStyle w:val="Paragraphedeliste"/>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426" w:hanging="426"/>
        <w:contextualSpacing/>
        <w:jc w:val="both"/>
        <w:rPr>
          <w:rFonts w:ascii="Arial Narrow" w:hAnsi="Arial Narrow"/>
          <w:color w:val="000000" w:themeColor="text1"/>
          <w:bdr w:val="none" w:sz="0" w:space="0" w:color="auto" w:frame="1"/>
        </w:rPr>
      </w:pPr>
      <w:r w:rsidRPr="00DB5BB6">
        <w:rPr>
          <w:rFonts w:ascii="Arial Narrow" w:hAnsi="Arial Narrow"/>
          <w:color w:val="000000" w:themeColor="text1"/>
        </w:rPr>
        <w:t xml:space="preserve">Le bénéficiaire </w:t>
      </w:r>
      <w:r>
        <w:rPr>
          <w:rFonts w:ascii="Arial Narrow" w:hAnsi="Arial Narrow"/>
          <w:color w:val="000000" w:themeColor="text1"/>
        </w:rPr>
        <w:t xml:space="preserve">(personne physique ou morale) </w:t>
      </w:r>
      <w:r w:rsidRPr="00DB5BB6">
        <w:rPr>
          <w:rFonts w:ascii="Arial Narrow" w:hAnsi="Arial Narrow"/>
          <w:color w:val="000000" w:themeColor="text1"/>
        </w:rPr>
        <w:t xml:space="preserve">justifie d’un acte de </w:t>
      </w:r>
      <w:r>
        <w:rPr>
          <w:rFonts w:ascii="Arial Narrow" w:hAnsi="Arial Narrow"/>
          <w:color w:val="000000" w:themeColor="text1"/>
        </w:rPr>
        <w:t>disponibilité</w:t>
      </w:r>
      <w:r w:rsidRPr="00DB5BB6">
        <w:rPr>
          <w:rFonts w:ascii="Arial Narrow" w:hAnsi="Arial Narrow"/>
          <w:color w:val="000000" w:themeColor="text1"/>
        </w:rPr>
        <w:t xml:space="preserve"> foncière</w:t>
      </w:r>
      <w:r>
        <w:rPr>
          <w:rFonts w:ascii="Arial Narrow" w:hAnsi="Arial Narrow"/>
          <w:color w:val="000000" w:themeColor="text1"/>
        </w:rPr>
        <w:t xml:space="preserve"> pour une superficie cumulée d’au moins 20 hectares,</w:t>
      </w:r>
    </w:p>
    <w:p w:rsidR="00385242" w:rsidRPr="00DB5BB6" w:rsidRDefault="00385242" w:rsidP="00385242">
      <w:pPr>
        <w:pStyle w:val="Paragraphedeliste"/>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426" w:hanging="426"/>
        <w:contextualSpacing/>
        <w:jc w:val="both"/>
        <w:rPr>
          <w:rFonts w:ascii="Arial Narrow" w:hAnsi="Arial Narrow"/>
          <w:color w:val="000000" w:themeColor="text1"/>
          <w:bdr w:val="none" w:sz="0" w:space="0" w:color="auto" w:frame="1"/>
        </w:rPr>
      </w:pPr>
      <w:r w:rsidRPr="00DB5BB6">
        <w:rPr>
          <w:rFonts w:ascii="Arial Narrow" w:hAnsi="Arial Narrow"/>
          <w:color w:val="000000" w:themeColor="text1"/>
        </w:rPr>
        <w:t>Être légalement constitué et reconnu (joindre agrément, autorisation d’exercice)</w:t>
      </w:r>
    </w:p>
    <w:p w:rsidR="0020195E" w:rsidRPr="00DB5BB6" w:rsidRDefault="0020195E" w:rsidP="0020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Narrow" w:eastAsia="Times New Roman" w:hAnsi="Arial Narrow"/>
          <w:color w:val="000000" w:themeColor="text1"/>
          <w:bdr w:val="none" w:sz="0" w:space="0" w:color="auto" w:frame="1"/>
        </w:rPr>
      </w:pPr>
    </w:p>
    <w:p w:rsidR="0020195E" w:rsidRPr="00DB5BB6" w:rsidRDefault="0020195E" w:rsidP="0020195E">
      <w:pPr>
        <w:pStyle w:val="divisiondefinition"/>
        <w:shd w:val="clear" w:color="auto" w:fill="F8F7FD"/>
        <w:spacing w:before="0" w:beforeAutospacing="0" w:after="0" w:afterAutospacing="0"/>
        <w:jc w:val="both"/>
        <w:rPr>
          <w:rFonts w:ascii="Arial Narrow" w:hAnsi="Arial Narrow"/>
          <w:i/>
          <w:iCs/>
          <w:color w:val="444A4D"/>
          <w:lang w:val="fr-FR"/>
        </w:rPr>
      </w:pPr>
      <w:r w:rsidRPr="00DB5BB6">
        <w:rPr>
          <w:rFonts w:ascii="Arial Narrow" w:hAnsi="Arial Narrow"/>
          <w:i/>
          <w:iCs/>
          <w:color w:val="444A4D"/>
          <w:lang w:val="fr-FR"/>
        </w:rPr>
        <w:t xml:space="preserve">NB : Les structures légalement constituées de démarrage, pour le guichet C, peuvent être issues d’un centre d’incubation ou avoir bénéficié d’un programme de développement soutenu par le Gouvernement, le groupe de la BM ou tout autre partenaire technique et financier reconnu en Guinée.  </w:t>
      </w:r>
    </w:p>
    <w:p w:rsidR="0020195E" w:rsidRPr="00DB5BB6" w:rsidRDefault="0020195E" w:rsidP="0020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Narrow" w:eastAsia="Times New Roman" w:hAnsi="Arial Narrow"/>
          <w:i/>
          <w:iCs/>
          <w:color w:val="444A4D"/>
        </w:rPr>
      </w:pPr>
    </w:p>
    <w:p w:rsidR="0020195E" w:rsidRPr="00DB5BB6" w:rsidRDefault="0020195E" w:rsidP="0020195E">
      <w:pPr>
        <w:pStyle w:val="BankNormal"/>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Arial Narrow" w:hAnsi="Arial Narrow"/>
        </w:rPr>
      </w:pPr>
      <w:r w:rsidRPr="00DB5BB6">
        <w:rPr>
          <w:rFonts w:ascii="Arial Narrow" w:hAnsi="Arial Narrow"/>
        </w:rPr>
        <w:t>En outre, le promoteur de sous-projet éligible doit aussi déclarer qu'il ne se trouve dans aucune des situations mentionnées ci-dessous :</w:t>
      </w:r>
    </w:p>
    <w:p w:rsidR="0020195E" w:rsidRPr="00DB5BB6" w:rsidRDefault="0020195E" w:rsidP="0020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Narrow" w:eastAsia="Times New Roman" w:hAnsi="Arial Narrow"/>
          <w:color w:val="212121"/>
          <w:bdr w:val="none" w:sz="0" w:space="0" w:color="auto" w:frame="1"/>
        </w:rPr>
      </w:pPr>
    </w:p>
    <w:p w:rsidR="0020195E" w:rsidRPr="00DB5BB6" w:rsidRDefault="0020195E">
      <w:pPr>
        <w:pStyle w:val="Paragraphedeliste"/>
        <w:numPr>
          <w:ilvl w:val="0"/>
          <w:numId w:val="7"/>
        </w:numPr>
        <w:spacing w:before="0" w:beforeAutospacing="0" w:after="0" w:afterAutospacing="0"/>
        <w:ind w:left="709" w:hanging="567"/>
        <w:contextualSpacing/>
        <w:jc w:val="both"/>
        <w:rPr>
          <w:rFonts w:ascii="Arial Narrow" w:hAnsi="Arial Narrow"/>
          <w:color w:val="212121"/>
          <w:bdr w:val="none" w:sz="0" w:space="0" w:color="auto" w:frame="1"/>
        </w:rPr>
      </w:pPr>
      <w:r w:rsidRPr="00DB5BB6">
        <w:rPr>
          <w:rFonts w:ascii="Arial Narrow" w:hAnsi="Arial Narrow"/>
          <w:color w:val="212121"/>
        </w:rPr>
        <w:lastRenderedPageBreak/>
        <w:t>N'est</w:t>
      </w:r>
      <w:r w:rsidRPr="00DB5BB6">
        <w:rPr>
          <w:rFonts w:ascii="Arial Narrow" w:hAnsi="Arial Narrow"/>
        </w:rPr>
        <w:t xml:space="preserve"> pas directement ou indirectement lié au Gouvernement par (un contrat de </w:t>
      </w:r>
      <w:r w:rsidR="00921D6F" w:rsidRPr="00DB5BB6">
        <w:rPr>
          <w:rFonts w:ascii="Arial Narrow" w:hAnsi="Arial Narrow"/>
        </w:rPr>
        <w:t>travail, un</w:t>
      </w:r>
      <w:r w:rsidRPr="00DB5BB6">
        <w:rPr>
          <w:rFonts w:ascii="Arial Narrow" w:hAnsi="Arial Narrow"/>
        </w:rPr>
        <w:t xml:space="preserve"> contrat de fournitures de services, ne pas avoir de membre de famille proche dans le gouvernement...) ou politiquement exposé ; </w:t>
      </w:r>
    </w:p>
    <w:p w:rsidR="0020195E" w:rsidRPr="00DB5BB6" w:rsidRDefault="0020195E">
      <w:pPr>
        <w:pStyle w:val="Paragraphedeliste"/>
        <w:numPr>
          <w:ilvl w:val="0"/>
          <w:numId w:val="7"/>
        </w:numPr>
        <w:spacing w:before="0" w:beforeAutospacing="0" w:after="0" w:afterAutospacing="0"/>
        <w:ind w:left="709" w:hanging="567"/>
        <w:contextualSpacing/>
        <w:jc w:val="both"/>
        <w:rPr>
          <w:rFonts w:ascii="Arial Narrow" w:hAnsi="Arial Narrow"/>
          <w:color w:val="212121"/>
        </w:rPr>
      </w:pPr>
      <w:r w:rsidRPr="00DB5BB6">
        <w:rPr>
          <w:rFonts w:ascii="Arial Narrow" w:hAnsi="Arial Narrow"/>
          <w:color w:val="212121"/>
          <w:bdr w:val="none" w:sz="0" w:space="0" w:color="auto" w:frame="1"/>
        </w:rPr>
        <w:t>N'est impliqué ou engagé dans aucune des activités illicites, fraudes, corruption et toutes autres activités figurant sur la liste d'exclusion du Groupe de la Banque Mondiale ; </w:t>
      </w:r>
    </w:p>
    <w:p w:rsidR="0020195E" w:rsidRPr="00DB5BB6" w:rsidRDefault="0020195E">
      <w:pPr>
        <w:pStyle w:val="Paragraphedeliste"/>
        <w:numPr>
          <w:ilvl w:val="0"/>
          <w:numId w:val="7"/>
        </w:numPr>
        <w:spacing w:before="0" w:beforeAutospacing="0" w:after="0" w:afterAutospacing="0"/>
        <w:ind w:left="709" w:hanging="567"/>
        <w:contextualSpacing/>
        <w:jc w:val="both"/>
        <w:rPr>
          <w:rFonts w:ascii="Arial Narrow" w:hAnsi="Arial Narrow"/>
          <w:color w:val="212121"/>
        </w:rPr>
      </w:pPr>
      <w:r w:rsidRPr="00DB5BB6">
        <w:rPr>
          <w:rFonts w:ascii="Arial Narrow" w:hAnsi="Arial Narrow"/>
          <w:color w:val="212121"/>
        </w:rPr>
        <w:t xml:space="preserve">Les activités de son sous-projet sont conformes aux prescriptions de la Banque </w:t>
      </w:r>
      <w:r w:rsidR="00BD0DAE">
        <w:rPr>
          <w:rFonts w:ascii="Arial Narrow" w:hAnsi="Arial Narrow"/>
          <w:color w:val="212121"/>
        </w:rPr>
        <w:t>M</w:t>
      </w:r>
      <w:r w:rsidRPr="00DB5BB6">
        <w:rPr>
          <w:rFonts w:ascii="Arial Narrow" w:hAnsi="Arial Narrow"/>
          <w:color w:val="212121"/>
        </w:rPr>
        <w:t>ondiale et aux exigences environnementale</w:t>
      </w:r>
      <w:r w:rsidR="00D200B8">
        <w:rPr>
          <w:rFonts w:ascii="Arial Narrow" w:hAnsi="Arial Narrow"/>
          <w:color w:val="212121"/>
        </w:rPr>
        <w:t>s</w:t>
      </w:r>
      <w:r w:rsidRPr="00DB5BB6">
        <w:rPr>
          <w:rFonts w:ascii="Arial Narrow" w:hAnsi="Arial Narrow"/>
          <w:color w:val="212121"/>
        </w:rPr>
        <w:t xml:space="preserve"> et sociale</w:t>
      </w:r>
      <w:r w:rsidR="00D200B8">
        <w:rPr>
          <w:rFonts w:ascii="Arial Narrow" w:hAnsi="Arial Narrow"/>
          <w:color w:val="212121"/>
        </w:rPr>
        <w:t>s</w:t>
      </w:r>
      <w:r w:rsidRPr="00DB5BB6">
        <w:rPr>
          <w:rFonts w:ascii="Arial Narrow" w:hAnsi="Arial Narrow"/>
          <w:color w:val="212121"/>
        </w:rPr>
        <w:t xml:space="preserve"> applicables en Guinée ;</w:t>
      </w:r>
    </w:p>
    <w:p w:rsidR="0020195E" w:rsidRPr="00DB5BB6" w:rsidRDefault="0020195E">
      <w:pPr>
        <w:pStyle w:val="Paragraphedeliste"/>
        <w:numPr>
          <w:ilvl w:val="0"/>
          <w:numId w:val="7"/>
        </w:numPr>
        <w:spacing w:before="0" w:beforeAutospacing="0" w:after="0" w:afterAutospacing="0"/>
        <w:ind w:left="709" w:hanging="567"/>
        <w:contextualSpacing/>
        <w:jc w:val="both"/>
        <w:rPr>
          <w:rFonts w:ascii="Arial Narrow" w:hAnsi="Arial Narrow"/>
          <w:color w:val="212121"/>
        </w:rPr>
      </w:pPr>
      <w:r w:rsidRPr="00DB5BB6">
        <w:rPr>
          <w:rFonts w:ascii="Arial Narrow" w:hAnsi="Arial Narrow"/>
          <w:color w:val="212121"/>
        </w:rPr>
        <w:t>N’est pas bénéficiaire de don ou de financement d’autres projets et programmes identiques aux activités du sous-projet soumis.</w:t>
      </w:r>
    </w:p>
    <w:p w:rsidR="0020195E" w:rsidRPr="00DB5BB6" w:rsidRDefault="0020195E" w:rsidP="0020195E">
      <w:pPr>
        <w:spacing w:after="0"/>
        <w:rPr>
          <w:rFonts w:ascii="Arial Narrow" w:hAnsi="Arial Narrow"/>
          <w:color w:val="212121"/>
        </w:rPr>
      </w:pPr>
    </w:p>
    <w:p w:rsidR="0020195E" w:rsidRPr="005A338C" w:rsidRDefault="0020195E" w:rsidP="0020195E">
      <w:pPr>
        <w:pStyle w:val="BankNormal"/>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Arial Narrow" w:hAnsi="Arial Narrow"/>
        </w:rPr>
      </w:pPr>
      <w:r w:rsidRPr="005A338C">
        <w:rPr>
          <w:rFonts w:ascii="Arial Narrow" w:hAnsi="Arial Narrow"/>
        </w:rPr>
        <w:t>Cette déclaration doit être complétée et signée par le promoteur pour revêtir le caractère solennel de la déclaration ; sinon, elle devient nulle et sans effet.</w:t>
      </w:r>
    </w:p>
    <w:p w:rsidR="0020195E" w:rsidRPr="00DB5BB6" w:rsidRDefault="0020195E" w:rsidP="0020195E">
      <w:pPr>
        <w:tabs>
          <w:tab w:val="left" w:pos="7438"/>
        </w:tabs>
        <w:spacing w:after="0"/>
        <w:rPr>
          <w:rFonts w:ascii="Arial Narrow" w:hAnsi="Arial Narrow"/>
          <w:b/>
        </w:rPr>
      </w:pPr>
    </w:p>
    <w:p w:rsidR="0020195E" w:rsidRPr="00DB5BB6" w:rsidRDefault="0020195E" w:rsidP="0020195E">
      <w:pPr>
        <w:pStyle w:val="BankNormal"/>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Arial Narrow" w:eastAsia="Cambria" w:hAnsi="Arial Narrow"/>
          <w:color w:val="auto"/>
          <w:bdr w:val="none" w:sz="0" w:space="0" w:color="auto"/>
          <w:lang w:eastAsia="en-US"/>
        </w:rPr>
      </w:pPr>
      <w:bookmarkStart w:id="7" w:name="_Toc124791522"/>
    </w:p>
    <w:bookmarkEnd w:id="7"/>
    <w:p w:rsidR="0020195E" w:rsidRPr="00DB5BB6" w:rsidRDefault="0020195E">
      <w:pPr>
        <w:pStyle w:val="Titre1"/>
        <w:numPr>
          <w:ilvl w:val="0"/>
          <w:numId w:val="6"/>
        </w:numPr>
        <w:shd w:val="clear" w:color="auto" w:fill="FFFFFF" w:themeFill="background1"/>
        <w:spacing w:after="0" w:line="240" w:lineRule="auto"/>
        <w:jc w:val="both"/>
        <w:rPr>
          <w:rFonts w:ascii="Arial Narrow" w:eastAsia="Times New Roman" w:hAnsi="Arial Narrow"/>
          <w:b/>
          <w:sz w:val="28"/>
          <w:szCs w:val="28"/>
        </w:rPr>
      </w:pPr>
      <w:r w:rsidRPr="00DB5BB6">
        <w:rPr>
          <w:rFonts w:ascii="Arial Narrow" w:eastAsia="Times New Roman" w:hAnsi="Arial Narrow"/>
          <w:b/>
          <w:sz w:val="28"/>
          <w:szCs w:val="28"/>
        </w:rPr>
        <w:t xml:space="preserve">PRESENTATION DE LA DEMANDE DE FINANCEMENT ET PROCEDURES DE FINANCEMENT </w:t>
      </w:r>
    </w:p>
    <w:p w:rsidR="0020195E" w:rsidRPr="00DB5BB6" w:rsidRDefault="0020195E" w:rsidP="0020195E">
      <w:pPr>
        <w:pStyle w:val="Paragraphedeliste"/>
        <w:tabs>
          <w:tab w:val="left" w:pos="0"/>
        </w:tabs>
        <w:spacing w:before="240" w:beforeAutospacing="0" w:after="0" w:afterAutospacing="0"/>
        <w:jc w:val="both"/>
        <w:rPr>
          <w:rFonts w:ascii="Arial Narrow" w:hAnsi="Arial Narrow"/>
          <w:i/>
          <w:iCs/>
          <w:color w:val="212121"/>
        </w:rPr>
      </w:pPr>
      <w:r>
        <w:rPr>
          <w:rFonts w:ascii="Arial Narrow" w:hAnsi="Arial Narrow"/>
          <w:b/>
          <w:bCs/>
          <w:color w:val="212121"/>
        </w:rPr>
        <w:t>4.1</w:t>
      </w:r>
      <w:r>
        <w:rPr>
          <w:rFonts w:ascii="Arial Narrow" w:hAnsi="Arial Narrow"/>
          <w:b/>
          <w:bCs/>
          <w:color w:val="212121"/>
        </w:rPr>
        <w:tab/>
      </w:r>
      <w:r w:rsidRPr="00DB5BB6">
        <w:rPr>
          <w:rFonts w:ascii="Arial Narrow" w:hAnsi="Arial Narrow"/>
          <w:b/>
          <w:bCs/>
          <w:color w:val="212121"/>
        </w:rPr>
        <w:t xml:space="preserve">Publication et lancement de </w:t>
      </w:r>
      <w:r w:rsidR="00632015">
        <w:rPr>
          <w:rFonts w:ascii="Arial Narrow" w:hAnsi="Arial Narrow"/>
          <w:b/>
          <w:bCs/>
          <w:color w:val="212121"/>
        </w:rPr>
        <w:t>l’a</w:t>
      </w:r>
      <w:r w:rsidRPr="00DB5BB6">
        <w:rPr>
          <w:rFonts w:ascii="Arial Narrow" w:hAnsi="Arial Narrow"/>
          <w:b/>
          <w:bCs/>
          <w:color w:val="212121"/>
        </w:rPr>
        <w:t>ppel à projets</w:t>
      </w:r>
    </w:p>
    <w:p w:rsidR="0020195E" w:rsidRPr="00DB5BB6" w:rsidRDefault="0020195E" w:rsidP="0020195E">
      <w:pPr>
        <w:pStyle w:val="Paragraphedeliste"/>
        <w:spacing w:before="120" w:beforeAutospacing="0" w:after="0" w:afterAutospacing="0"/>
        <w:jc w:val="both"/>
        <w:rPr>
          <w:rFonts w:ascii="Arial Narrow" w:hAnsi="Arial Narrow"/>
        </w:rPr>
      </w:pPr>
      <w:r w:rsidRPr="00DB5BB6">
        <w:rPr>
          <w:rFonts w:ascii="Arial Narrow" w:hAnsi="Arial Narrow"/>
        </w:rPr>
        <w:t xml:space="preserve">Le présent appel à projets </w:t>
      </w:r>
      <w:r w:rsidR="005927C6">
        <w:rPr>
          <w:rFonts w:ascii="Arial Narrow" w:hAnsi="Arial Narrow"/>
        </w:rPr>
        <w:t>est</w:t>
      </w:r>
      <w:r w:rsidRPr="00DB5BB6">
        <w:rPr>
          <w:rFonts w:ascii="Arial Narrow" w:hAnsi="Arial Narrow"/>
        </w:rPr>
        <w:t xml:space="preserve"> publié sur le site Web du Ministère de l’Agriculture et de l’Elevage (MAGEL), de l’APIP, de la chambre d’agriculture, la chambre des mines, dans le Journal des Appels d’Offres (JAO), </w:t>
      </w:r>
      <w:r>
        <w:rPr>
          <w:rFonts w:ascii="Arial Narrow" w:hAnsi="Arial Narrow"/>
        </w:rPr>
        <w:t xml:space="preserve">des </w:t>
      </w:r>
      <w:r w:rsidRPr="00DB5BB6">
        <w:rPr>
          <w:rFonts w:ascii="Arial Narrow" w:hAnsi="Arial Narrow"/>
        </w:rPr>
        <w:t>journaux</w:t>
      </w:r>
      <w:r>
        <w:rPr>
          <w:rFonts w:ascii="Arial Narrow" w:hAnsi="Arial Narrow"/>
        </w:rPr>
        <w:t xml:space="preserve"> de grande diffusion.</w:t>
      </w:r>
    </w:p>
    <w:p w:rsidR="0020195E" w:rsidRPr="00DB5BB6" w:rsidRDefault="0020195E" w:rsidP="0020195E">
      <w:pPr>
        <w:pStyle w:val="Paragraphedeliste"/>
        <w:spacing w:before="120" w:beforeAutospacing="0" w:after="0" w:afterAutospacing="0"/>
        <w:jc w:val="both"/>
        <w:rPr>
          <w:rFonts w:ascii="Arial Narrow" w:hAnsi="Arial Narrow"/>
        </w:rPr>
      </w:pPr>
      <w:r w:rsidRPr="00DB5BB6">
        <w:rPr>
          <w:rFonts w:ascii="Arial Narrow" w:hAnsi="Arial Narrow"/>
        </w:rPr>
        <w:t xml:space="preserve">L’Avis d’appel à projets </w:t>
      </w:r>
      <w:r w:rsidR="005927C6">
        <w:rPr>
          <w:rFonts w:ascii="Arial Narrow" w:hAnsi="Arial Narrow"/>
        </w:rPr>
        <w:t>est</w:t>
      </w:r>
      <w:r w:rsidRPr="00DB5BB6">
        <w:rPr>
          <w:rFonts w:ascii="Arial Narrow" w:hAnsi="Arial Narrow"/>
        </w:rPr>
        <w:t xml:space="preserve"> également affiché dans les mairies des communes, des préfectures, et des gouvernorats</w:t>
      </w:r>
      <w:r>
        <w:rPr>
          <w:rFonts w:ascii="Arial Narrow" w:hAnsi="Arial Narrow"/>
        </w:rPr>
        <w:t xml:space="preserve"> et des directions préfectorales de l’agriculture et de l’élevage.</w:t>
      </w:r>
      <w:r w:rsidRPr="00DB5BB6">
        <w:rPr>
          <w:rFonts w:ascii="Arial Narrow" w:hAnsi="Arial Narrow"/>
        </w:rPr>
        <w:t xml:space="preserve"> Des diffusions via les radios rurales et communautaires seront faites.</w:t>
      </w:r>
    </w:p>
    <w:p w:rsidR="0020195E" w:rsidRPr="00DB5BB6" w:rsidRDefault="0020195E" w:rsidP="0020195E">
      <w:pPr>
        <w:pStyle w:val="Paragraphedeliste"/>
        <w:tabs>
          <w:tab w:val="left" w:pos="0"/>
        </w:tabs>
        <w:spacing w:before="240" w:beforeAutospacing="0" w:after="0" w:afterAutospacing="0"/>
        <w:jc w:val="both"/>
        <w:rPr>
          <w:rFonts w:ascii="Arial Narrow" w:hAnsi="Arial Narrow"/>
          <w:b/>
          <w:bCs/>
          <w:color w:val="212121"/>
        </w:rPr>
      </w:pPr>
      <w:r>
        <w:rPr>
          <w:rFonts w:ascii="Arial Narrow" w:hAnsi="Arial Narrow"/>
          <w:b/>
          <w:bCs/>
          <w:color w:val="212121"/>
        </w:rPr>
        <w:t>4.2</w:t>
      </w:r>
      <w:r>
        <w:rPr>
          <w:rFonts w:ascii="Arial Narrow" w:hAnsi="Arial Narrow"/>
          <w:b/>
          <w:bCs/>
          <w:color w:val="212121"/>
        </w:rPr>
        <w:tab/>
      </w:r>
      <w:r w:rsidRPr="00DB5BB6">
        <w:rPr>
          <w:rFonts w:ascii="Arial Narrow" w:hAnsi="Arial Narrow"/>
          <w:b/>
          <w:bCs/>
          <w:color w:val="212121"/>
        </w:rPr>
        <w:t>Information et sensibilisation</w:t>
      </w:r>
    </w:p>
    <w:p w:rsidR="0020195E" w:rsidRPr="00DB5BB6" w:rsidRDefault="0020195E" w:rsidP="0020195E">
      <w:pPr>
        <w:pStyle w:val="Paragraphedeliste"/>
        <w:spacing w:before="120" w:beforeAutospacing="0" w:after="0" w:afterAutospacing="0"/>
        <w:jc w:val="both"/>
        <w:rPr>
          <w:rFonts w:ascii="Arial Narrow" w:hAnsi="Arial Narrow"/>
          <w:color w:val="212121"/>
        </w:rPr>
      </w:pPr>
      <w:r w:rsidRPr="00DB5BB6">
        <w:rPr>
          <w:rFonts w:ascii="Arial Narrow" w:hAnsi="Arial Narrow"/>
          <w:color w:val="212121"/>
        </w:rPr>
        <w:t>L’Unité de Coordination et d’Exécution du Projet</w:t>
      </w:r>
      <w:r>
        <w:rPr>
          <w:rFonts w:ascii="Arial Narrow" w:hAnsi="Arial Narrow"/>
          <w:color w:val="212121"/>
        </w:rPr>
        <w:t xml:space="preserve"> et </w:t>
      </w:r>
      <w:r w:rsidRPr="00DB5BB6">
        <w:rPr>
          <w:rFonts w:ascii="Arial Narrow" w:hAnsi="Arial Narrow"/>
          <w:color w:val="212121"/>
        </w:rPr>
        <w:t>la Firme Agrobusiness</w:t>
      </w:r>
      <w:r>
        <w:rPr>
          <w:rFonts w:ascii="Arial Narrow" w:hAnsi="Arial Narrow"/>
          <w:color w:val="212121"/>
        </w:rPr>
        <w:t xml:space="preserve"> </w:t>
      </w:r>
      <w:r w:rsidRPr="00DB5BB6">
        <w:rPr>
          <w:rFonts w:ascii="Arial Narrow" w:hAnsi="Arial Narrow"/>
          <w:color w:val="212121"/>
        </w:rPr>
        <w:t xml:space="preserve">organiseront des activités </w:t>
      </w:r>
      <w:r>
        <w:rPr>
          <w:rFonts w:ascii="Arial Narrow" w:hAnsi="Arial Narrow"/>
          <w:color w:val="212121"/>
        </w:rPr>
        <w:t>d’i</w:t>
      </w:r>
      <w:r w:rsidRPr="00DB5BB6">
        <w:rPr>
          <w:rFonts w:ascii="Arial Narrow" w:hAnsi="Arial Narrow"/>
          <w:color w:val="212121"/>
        </w:rPr>
        <w:t>nform</w:t>
      </w:r>
      <w:r>
        <w:rPr>
          <w:rFonts w:ascii="Arial Narrow" w:hAnsi="Arial Narrow"/>
          <w:color w:val="212121"/>
        </w:rPr>
        <w:t xml:space="preserve">ation et de </w:t>
      </w:r>
      <w:r w:rsidRPr="00DB5BB6">
        <w:rPr>
          <w:rFonts w:ascii="Arial Narrow" w:hAnsi="Arial Narrow"/>
          <w:color w:val="212121"/>
        </w:rPr>
        <w:t xml:space="preserve">sensibilisation </w:t>
      </w:r>
      <w:r>
        <w:rPr>
          <w:rFonts w:ascii="Arial Narrow" w:hAnsi="Arial Narrow"/>
          <w:color w:val="212121"/>
        </w:rPr>
        <w:t>d</w:t>
      </w:r>
      <w:r w:rsidRPr="00DB5BB6">
        <w:rPr>
          <w:rFonts w:ascii="Arial Narrow" w:hAnsi="Arial Narrow"/>
          <w:color w:val="212121"/>
        </w:rPr>
        <w:t>es soumissionnaires potentiels à l’appel à projet</w:t>
      </w:r>
      <w:r>
        <w:rPr>
          <w:rFonts w:ascii="Arial Narrow" w:hAnsi="Arial Narrow"/>
          <w:color w:val="212121"/>
        </w:rPr>
        <w:t xml:space="preserve">. Ces sessions se dérouleront en </w:t>
      </w:r>
      <w:r w:rsidRPr="00DB5BB6">
        <w:rPr>
          <w:rFonts w:ascii="Arial Narrow" w:hAnsi="Arial Narrow"/>
          <w:color w:val="212121"/>
        </w:rPr>
        <w:t xml:space="preserve">collaboration </w:t>
      </w:r>
      <w:r>
        <w:rPr>
          <w:rFonts w:ascii="Arial Narrow" w:hAnsi="Arial Narrow"/>
          <w:color w:val="212121"/>
        </w:rPr>
        <w:t>avec les autorités administratives, les services techniques déconcentrés, les autorités locales, le</w:t>
      </w:r>
      <w:r w:rsidRPr="00DB5BB6">
        <w:rPr>
          <w:rFonts w:ascii="Arial Narrow" w:hAnsi="Arial Narrow"/>
          <w:color w:val="212121"/>
        </w:rPr>
        <w:t>s organisations locales (interprofessions, organisations faitières, relais locaux</w:t>
      </w:r>
      <w:r>
        <w:rPr>
          <w:rFonts w:ascii="Arial Narrow" w:hAnsi="Arial Narrow"/>
          <w:color w:val="212121"/>
        </w:rPr>
        <w:t>, les services locaux d’appui aux entreprises</w:t>
      </w:r>
      <w:r w:rsidRPr="00DB5BB6">
        <w:rPr>
          <w:rFonts w:ascii="Arial Narrow" w:hAnsi="Arial Narrow"/>
          <w:color w:val="212121"/>
        </w:rPr>
        <w:t>).</w:t>
      </w:r>
    </w:p>
    <w:p w:rsidR="0020195E" w:rsidRPr="00DB5BB6" w:rsidRDefault="0020195E" w:rsidP="0020195E">
      <w:pPr>
        <w:pStyle w:val="Paragraphedeliste"/>
        <w:spacing w:before="120" w:beforeAutospacing="0" w:after="0" w:afterAutospacing="0"/>
        <w:jc w:val="both"/>
        <w:rPr>
          <w:rFonts w:ascii="Arial Narrow" w:hAnsi="Arial Narrow"/>
          <w:color w:val="212121"/>
        </w:rPr>
      </w:pPr>
      <w:r>
        <w:rPr>
          <w:rFonts w:ascii="Arial Narrow" w:hAnsi="Arial Narrow"/>
          <w:color w:val="212121"/>
        </w:rPr>
        <w:t>A la suite des activités de sensibilisation, de</w:t>
      </w:r>
      <w:r w:rsidRPr="00DB5BB6">
        <w:rPr>
          <w:rFonts w:ascii="Arial Narrow" w:hAnsi="Arial Narrow"/>
          <w:color w:val="212121"/>
        </w:rPr>
        <w:t xml:space="preserve">s sessions d’orientation au niveau local seront organisées au profit des soumissionnaires potentiels </w:t>
      </w:r>
      <w:r>
        <w:rPr>
          <w:rFonts w:ascii="Arial Narrow" w:hAnsi="Arial Narrow"/>
          <w:color w:val="212121"/>
        </w:rPr>
        <w:t xml:space="preserve">qui </w:t>
      </w:r>
      <w:r w:rsidRPr="00DB5BB6">
        <w:rPr>
          <w:rFonts w:ascii="Arial Narrow" w:hAnsi="Arial Narrow"/>
          <w:color w:val="212121"/>
        </w:rPr>
        <w:t xml:space="preserve">pourront recevoir </w:t>
      </w:r>
      <w:r w:rsidR="001D70BA">
        <w:rPr>
          <w:rFonts w:ascii="Arial Narrow" w:hAnsi="Arial Narrow"/>
          <w:color w:val="212121"/>
        </w:rPr>
        <w:t>des orientations</w:t>
      </w:r>
      <w:r w:rsidRPr="00DB5BB6">
        <w:rPr>
          <w:rFonts w:ascii="Arial Narrow" w:hAnsi="Arial Narrow"/>
          <w:color w:val="212121"/>
        </w:rPr>
        <w:t xml:space="preserve"> pour la préparation et la soumission de leurs dossiers de sous-projets.</w:t>
      </w:r>
    </w:p>
    <w:p w:rsidR="0020195E" w:rsidRPr="006F7679" w:rsidRDefault="0020195E" w:rsidP="0020195E">
      <w:pPr>
        <w:pStyle w:val="Paragraphedeliste"/>
        <w:spacing w:before="120" w:beforeAutospacing="0" w:after="0" w:afterAutospacing="0"/>
        <w:jc w:val="both"/>
        <w:rPr>
          <w:rFonts w:ascii="Arial Narrow" w:hAnsi="Arial Narrow"/>
          <w:color w:val="212121"/>
        </w:rPr>
      </w:pPr>
      <w:r>
        <w:rPr>
          <w:rFonts w:ascii="Arial Narrow" w:hAnsi="Arial Narrow"/>
          <w:color w:val="212121"/>
        </w:rPr>
        <w:t xml:space="preserve">Dans les détails, la stratégie d’information, de sensibilisation et d’orientation des soumissionnaires potentiels au présent appel à projets </w:t>
      </w:r>
      <w:r w:rsidR="008E2A3D">
        <w:rPr>
          <w:rFonts w:ascii="Arial Narrow" w:hAnsi="Arial Narrow"/>
          <w:color w:val="212121"/>
        </w:rPr>
        <w:t>est</w:t>
      </w:r>
      <w:r>
        <w:rPr>
          <w:rFonts w:ascii="Arial Narrow" w:hAnsi="Arial Narrow"/>
          <w:color w:val="212121"/>
        </w:rPr>
        <w:t xml:space="preserve"> basé sur : </w:t>
      </w:r>
    </w:p>
    <w:p w:rsidR="0020195E" w:rsidRDefault="0020195E">
      <w:pPr>
        <w:pStyle w:val="Paragraphedeliste"/>
        <w:numPr>
          <w:ilvl w:val="0"/>
          <w:numId w:val="13"/>
        </w:numPr>
        <w:spacing w:before="120" w:beforeAutospacing="0" w:after="0" w:afterAutospacing="0"/>
        <w:jc w:val="both"/>
        <w:rPr>
          <w:rFonts w:ascii="Arial Narrow" w:hAnsi="Arial Narrow"/>
          <w:color w:val="212121"/>
        </w:rPr>
      </w:pPr>
      <w:r>
        <w:rPr>
          <w:rFonts w:ascii="Arial Narrow" w:hAnsi="Arial Narrow"/>
          <w:color w:val="212121"/>
        </w:rPr>
        <w:t xml:space="preserve">Des </w:t>
      </w:r>
      <w:r w:rsidR="00A26037">
        <w:rPr>
          <w:rFonts w:ascii="Arial Narrow" w:hAnsi="Arial Narrow"/>
          <w:color w:val="212121"/>
        </w:rPr>
        <w:t>réunions</w:t>
      </w:r>
      <w:r w:rsidRPr="00D37CBF">
        <w:rPr>
          <w:rFonts w:ascii="Arial Narrow" w:hAnsi="Arial Narrow" w:cstheme="minorHAnsi"/>
        </w:rPr>
        <w:t xml:space="preserve"> </w:t>
      </w:r>
      <w:r w:rsidR="00A26037">
        <w:rPr>
          <w:rFonts w:ascii="Arial Narrow" w:hAnsi="Arial Narrow"/>
          <w:color w:val="212121"/>
        </w:rPr>
        <w:t>d’information, de sensibilisation et d’orientation</w:t>
      </w:r>
      <w:r w:rsidR="00A26037" w:rsidRPr="006F7679">
        <w:rPr>
          <w:rFonts w:ascii="Arial Narrow" w:hAnsi="Arial Narrow"/>
          <w:color w:val="212121"/>
        </w:rPr>
        <w:t xml:space="preserve"> </w:t>
      </w:r>
      <w:r>
        <w:rPr>
          <w:rFonts w:ascii="Arial Narrow" w:hAnsi="Arial Narrow" w:cstheme="minorHAnsi"/>
        </w:rPr>
        <w:t xml:space="preserve">et des </w:t>
      </w:r>
      <w:r w:rsidRPr="00C662D7">
        <w:rPr>
          <w:rFonts w:ascii="Arial Narrow" w:hAnsi="Arial Narrow" w:cstheme="minorHAnsi"/>
        </w:rPr>
        <w:t>rencontres avec les potentiels soumissionnaires</w:t>
      </w:r>
      <w:r w:rsidRPr="006F7679">
        <w:rPr>
          <w:rFonts w:ascii="Arial Narrow" w:hAnsi="Arial Narrow"/>
          <w:color w:val="212121"/>
        </w:rPr>
        <w:t xml:space="preserve">. </w:t>
      </w:r>
      <w:r>
        <w:rPr>
          <w:rFonts w:ascii="Arial Narrow" w:hAnsi="Arial Narrow" w:cstheme="minorHAnsi"/>
        </w:rPr>
        <w:t xml:space="preserve">Ils </w:t>
      </w:r>
      <w:r w:rsidRPr="00C662D7">
        <w:rPr>
          <w:rFonts w:ascii="Arial Narrow" w:hAnsi="Arial Narrow" w:cstheme="minorHAnsi"/>
        </w:rPr>
        <w:t xml:space="preserve">visent à communiquer de manière plus directe avec les acteurs concernés par les filières </w:t>
      </w:r>
      <w:r w:rsidR="00A26037">
        <w:rPr>
          <w:rFonts w:ascii="Arial Narrow" w:hAnsi="Arial Narrow" w:cstheme="minorHAnsi"/>
        </w:rPr>
        <w:t>maïs et volaille</w:t>
      </w:r>
      <w:r w:rsidRPr="00C662D7">
        <w:rPr>
          <w:rFonts w:ascii="Arial Narrow" w:hAnsi="Arial Narrow" w:cstheme="minorHAnsi"/>
        </w:rPr>
        <w:t xml:space="preserve">. Ces cadres d’échanges </w:t>
      </w:r>
      <w:r>
        <w:rPr>
          <w:rFonts w:ascii="Arial Narrow" w:hAnsi="Arial Narrow" w:cstheme="minorHAnsi"/>
        </w:rPr>
        <w:t>sont adaptés</w:t>
      </w:r>
      <w:r w:rsidRPr="00C662D7">
        <w:rPr>
          <w:rFonts w:ascii="Arial Narrow" w:hAnsi="Arial Narrow" w:cstheme="minorHAnsi"/>
        </w:rPr>
        <w:t xml:space="preserve"> pour permettre le partage et l’appropriation d</w:t>
      </w:r>
      <w:r w:rsidR="00A26037">
        <w:rPr>
          <w:rFonts w:ascii="Arial Narrow" w:hAnsi="Arial Narrow" w:cstheme="minorHAnsi"/>
        </w:rPr>
        <w:t xml:space="preserve">e l’initiative maïs </w:t>
      </w:r>
      <w:r w:rsidRPr="00C662D7">
        <w:rPr>
          <w:rFonts w:ascii="Arial Narrow" w:hAnsi="Arial Narrow" w:cstheme="minorHAnsi"/>
        </w:rPr>
        <w:t>par les organisations rencontrées</w:t>
      </w:r>
      <w:r>
        <w:rPr>
          <w:rFonts w:ascii="Arial Narrow" w:hAnsi="Arial Narrow" w:cstheme="minorHAnsi"/>
        </w:rPr>
        <w:t xml:space="preserve">. </w:t>
      </w:r>
      <w:r>
        <w:rPr>
          <w:rFonts w:ascii="Arial Narrow" w:hAnsi="Arial Narrow"/>
          <w:color w:val="212121"/>
        </w:rPr>
        <w:t xml:space="preserve">Au </w:t>
      </w:r>
      <w:r w:rsidR="00A26037">
        <w:rPr>
          <w:rFonts w:ascii="Arial Narrow" w:hAnsi="Arial Narrow"/>
          <w:color w:val="212121"/>
        </w:rPr>
        <w:t>moins huit</w:t>
      </w:r>
      <w:r w:rsidRPr="006F7679">
        <w:rPr>
          <w:rFonts w:ascii="Arial Narrow" w:hAnsi="Arial Narrow"/>
          <w:color w:val="212121"/>
        </w:rPr>
        <w:t xml:space="preserve"> </w:t>
      </w:r>
      <w:r w:rsidR="00A26037">
        <w:rPr>
          <w:rFonts w:ascii="Arial Narrow" w:hAnsi="Arial Narrow"/>
          <w:color w:val="212121"/>
        </w:rPr>
        <w:t>réunions d’information, de sensibilisation et d’orientation</w:t>
      </w:r>
      <w:r w:rsidRPr="006F7679">
        <w:rPr>
          <w:rFonts w:ascii="Arial Narrow" w:hAnsi="Arial Narrow"/>
          <w:color w:val="212121"/>
        </w:rPr>
        <w:t xml:space="preserve"> seront successivement </w:t>
      </w:r>
      <w:r w:rsidR="00A26037" w:rsidRPr="006F7679">
        <w:rPr>
          <w:rFonts w:ascii="Arial Narrow" w:hAnsi="Arial Narrow"/>
          <w:color w:val="212121"/>
        </w:rPr>
        <w:t>organisées</w:t>
      </w:r>
      <w:r w:rsidRPr="006F7679">
        <w:rPr>
          <w:rFonts w:ascii="Arial Narrow" w:hAnsi="Arial Narrow"/>
          <w:color w:val="212121"/>
        </w:rPr>
        <w:t xml:space="preserve"> dans les zones projet (Conakry, Kindia, Boké, Kamsar)</w:t>
      </w:r>
      <w:r w:rsidR="00632015">
        <w:rPr>
          <w:rFonts w:ascii="Arial Narrow" w:hAnsi="Arial Narrow"/>
          <w:color w:val="212121"/>
        </w:rPr>
        <w:t xml:space="preserve"> et dans </w:t>
      </w:r>
      <w:r w:rsidR="00C5166E" w:rsidRPr="00C5166E">
        <w:rPr>
          <w:rFonts w:ascii="Arial Narrow" w:hAnsi="Arial Narrow"/>
          <w:color w:val="212121"/>
        </w:rPr>
        <w:t>les principaux bassins du maïs, notamment Mandiana, Dinguiraye, Siguiri</w:t>
      </w:r>
      <w:r w:rsidR="008E2A3D">
        <w:rPr>
          <w:rFonts w:ascii="Arial Narrow" w:hAnsi="Arial Narrow"/>
          <w:color w:val="212121"/>
        </w:rPr>
        <w:t>, Kouroussa et tout autre bassin de production du maïs pertinent.</w:t>
      </w:r>
    </w:p>
    <w:p w:rsidR="0020195E" w:rsidRPr="006F7679" w:rsidRDefault="0020195E" w:rsidP="0020195E">
      <w:pPr>
        <w:pStyle w:val="Paragraphedeliste"/>
        <w:spacing w:before="120" w:beforeAutospacing="0" w:after="0" w:afterAutospacing="0"/>
        <w:ind w:left="360"/>
        <w:jc w:val="both"/>
        <w:rPr>
          <w:rFonts w:ascii="Arial Narrow" w:hAnsi="Arial Narrow"/>
          <w:color w:val="212121"/>
        </w:rPr>
      </w:pPr>
      <w:r w:rsidRPr="006F7679">
        <w:rPr>
          <w:rFonts w:ascii="Arial Narrow" w:hAnsi="Arial Narrow"/>
          <w:color w:val="212121"/>
        </w:rPr>
        <w:t xml:space="preserve">Lors de ces </w:t>
      </w:r>
      <w:r w:rsidR="00A26037">
        <w:rPr>
          <w:rFonts w:ascii="Arial Narrow" w:hAnsi="Arial Narrow"/>
          <w:color w:val="212121"/>
        </w:rPr>
        <w:t>réunions</w:t>
      </w:r>
      <w:r w:rsidRPr="006F7679">
        <w:rPr>
          <w:rFonts w:ascii="Arial Narrow" w:hAnsi="Arial Narrow"/>
          <w:color w:val="212121"/>
        </w:rPr>
        <w:t xml:space="preserve"> </w:t>
      </w:r>
      <w:r>
        <w:rPr>
          <w:rFonts w:ascii="Arial Narrow" w:hAnsi="Arial Narrow"/>
          <w:color w:val="212121"/>
        </w:rPr>
        <w:t>et de ces rencontres</w:t>
      </w:r>
      <w:r w:rsidR="008D6AA5">
        <w:rPr>
          <w:rFonts w:ascii="Arial Narrow" w:hAnsi="Arial Narrow"/>
          <w:color w:val="212121"/>
        </w:rPr>
        <w:t xml:space="preserve">, </w:t>
      </w:r>
      <w:r w:rsidRPr="006F7679">
        <w:rPr>
          <w:rFonts w:ascii="Arial Narrow" w:hAnsi="Arial Narrow"/>
          <w:color w:val="212121"/>
        </w:rPr>
        <w:t>les présentations sur Power</w:t>
      </w:r>
      <w:r>
        <w:rPr>
          <w:rFonts w:ascii="Arial Narrow" w:hAnsi="Arial Narrow"/>
          <w:color w:val="212121"/>
        </w:rPr>
        <w:t xml:space="preserve"> </w:t>
      </w:r>
      <w:r w:rsidRPr="006F7679">
        <w:rPr>
          <w:rFonts w:ascii="Arial Narrow" w:hAnsi="Arial Narrow"/>
          <w:color w:val="212121"/>
        </w:rPr>
        <w:t>Point, suivies des questions et débats ainsi que du partage du canevas à remplir pour la soumission des sous projets</w:t>
      </w:r>
      <w:r w:rsidR="008D6AA5">
        <w:rPr>
          <w:rFonts w:ascii="Arial Narrow" w:hAnsi="Arial Narrow"/>
          <w:color w:val="212121"/>
        </w:rPr>
        <w:t xml:space="preserve"> permettront au public cible du présent appel à projets à s’en approprier</w:t>
      </w:r>
      <w:r w:rsidRPr="006F7679">
        <w:rPr>
          <w:rFonts w:ascii="Arial Narrow" w:hAnsi="Arial Narrow"/>
          <w:color w:val="212121"/>
        </w:rPr>
        <w:t>.</w:t>
      </w:r>
    </w:p>
    <w:p w:rsidR="0020195E" w:rsidRPr="00A26037" w:rsidRDefault="0020195E" w:rsidP="00A26037">
      <w:pPr>
        <w:pStyle w:val="Paragraphedeliste"/>
        <w:numPr>
          <w:ilvl w:val="0"/>
          <w:numId w:val="13"/>
        </w:numPr>
        <w:spacing w:before="120" w:beforeAutospacing="0" w:after="0" w:afterAutospacing="0"/>
        <w:jc w:val="both"/>
        <w:rPr>
          <w:rFonts w:ascii="Arial Narrow" w:hAnsi="Arial Narrow" w:cstheme="minorHAnsi"/>
        </w:rPr>
      </w:pPr>
      <w:r w:rsidRPr="00711FC1">
        <w:rPr>
          <w:rFonts w:ascii="Arial Narrow" w:hAnsi="Arial Narrow"/>
          <w:color w:val="212121"/>
        </w:rPr>
        <w:lastRenderedPageBreak/>
        <w:t>Mise</w:t>
      </w:r>
      <w:r w:rsidRPr="00711FC1">
        <w:rPr>
          <w:rFonts w:ascii="Arial Narrow" w:hAnsi="Arial Narrow" w:cstheme="minorHAnsi"/>
        </w:rPr>
        <w:t xml:space="preserve"> en place d’un mécanisme d’orientation des potentiels candidats</w:t>
      </w:r>
      <w:r w:rsidR="00547E62">
        <w:rPr>
          <w:rFonts w:ascii="Arial Narrow" w:hAnsi="Arial Narrow" w:cstheme="minorHAnsi"/>
        </w:rPr>
        <w:t xml:space="preserve"> d</w:t>
      </w:r>
      <w:r w:rsidRPr="00711FC1">
        <w:rPr>
          <w:rFonts w:ascii="Arial Narrow" w:hAnsi="Arial Narrow" w:cstheme="minorHAnsi"/>
        </w:rPr>
        <w:t>ans les zones d’intervention du projet</w:t>
      </w:r>
      <w:r w:rsidR="004C441D">
        <w:rPr>
          <w:rFonts w:ascii="Arial Narrow" w:hAnsi="Arial Narrow" w:cstheme="minorHAnsi"/>
        </w:rPr>
        <w:t xml:space="preserve">. Pour ce faire, </w:t>
      </w:r>
      <w:r w:rsidRPr="00711FC1">
        <w:rPr>
          <w:rFonts w:ascii="Arial Narrow" w:hAnsi="Arial Narrow"/>
          <w:noProof/>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9207500</wp:posOffset>
                </wp:positionV>
                <wp:extent cx="377825" cy="283845"/>
                <wp:effectExtent l="0" t="0" r="22225" b="20955"/>
                <wp:wrapNone/>
                <wp:docPr id="4" name="Rectangle : carré corné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83845"/>
                        </a:xfrm>
                        <a:prstGeom prst="foldedCorner">
                          <a:avLst>
                            <a:gd name="adj" fmla="val 34560"/>
                          </a:avLst>
                        </a:prstGeom>
                        <a:solidFill>
                          <a:srgbClr val="FFFFFF"/>
                        </a:solidFill>
                        <a:ln w="9525" cap="flat" cmpd="sng">
                          <a:solidFill>
                            <a:srgbClr val="808080"/>
                          </a:solidFill>
                          <a:prstDash val="solid"/>
                          <a:round/>
                          <a:headEnd type="none" w="sm" len="sm"/>
                          <a:tailEnd type="none" w="sm" len="sm"/>
                        </a:ln>
                      </wps:spPr>
                      <wps:txbx>
                        <w:txbxContent>
                          <w:p w:rsidR="0020195E" w:rsidRDefault="0020195E" w:rsidP="0020195E">
                            <w:pPr>
                              <w:spacing w:line="258" w:lineRule="auto"/>
                              <w:jc w:val="center"/>
                              <w:textDirection w:val="btLr"/>
                            </w:pPr>
                            <w:r>
                              <w:rPr>
                                <w:color w:val="000000"/>
                              </w:rPr>
                              <w:t>PAGE    \* MERGEFORMAT</w:t>
                            </w:r>
                            <w:r>
                              <w:rPr>
                                <w:color w:val="000000"/>
                                <w:sz w:val="16"/>
                              </w:rPr>
                              <w:t>2</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4" o:spid="_x0000_s1026" type="#_x0000_t65" style="position:absolute;left:0;text-align:left;margin-left:0;margin-top:725pt;width:29.75pt;height:22.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" adj="14135" strokecolor="gray">
                <v:stroke startarrowwidth="narrow" startarrowlength="short" endarrowwidth="narrow" endarrowlength="short"/>
                <v:path arrowok="t"/>
                <v:textbox inset="2.53958mm,1.2694mm,2.53958mm,1.2694mm">
                  <w:txbxContent>
                    <w:p w:rsidR="0020195E" w:rsidRDefault="0020195E" w:rsidP="0020195E">
                      <w:pPr>
                        <w:spacing w:line="258" w:lineRule="auto"/>
                        <w:jc w:val="center"/>
                        <w:textDirection w:val="btLr"/>
                      </w:pPr>
                      <w:r>
                        <w:rPr>
                          <w:color w:val="000000"/>
                        </w:rPr>
                        <w:t>PAGE    \* MERGEFORMAT</w:t>
                      </w:r>
                      <w:r>
                        <w:rPr>
                          <w:color w:val="000000"/>
                          <w:sz w:val="16"/>
                        </w:rPr>
                        <w:t>2</w:t>
                      </w:r>
                    </w:p>
                  </w:txbxContent>
                </v:textbox>
              </v:shape>
            </w:pict>
          </mc:Fallback>
        </mc:AlternateContent>
      </w:r>
      <w:r w:rsidR="00EE1454">
        <w:rPr>
          <w:rFonts w:ascii="Arial Narrow" w:hAnsi="Arial Narrow" w:cstheme="minorHAnsi"/>
        </w:rPr>
        <w:t>la</w:t>
      </w:r>
      <w:r w:rsidR="00A26037">
        <w:rPr>
          <w:rFonts w:ascii="Arial Narrow" w:hAnsi="Arial Narrow" w:cstheme="minorHAnsi"/>
        </w:rPr>
        <w:t xml:space="preserve"> Firme </w:t>
      </w:r>
      <w:r w:rsidR="00EE1454">
        <w:rPr>
          <w:rFonts w:ascii="Arial Narrow" w:hAnsi="Arial Narrow" w:cstheme="minorHAnsi"/>
        </w:rPr>
        <w:t xml:space="preserve">a </w:t>
      </w:r>
      <w:r w:rsidR="00A26037">
        <w:rPr>
          <w:rFonts w:ascii="Arial Narrow" w:hAnsi="Arial Narrow" w:cstheme="minorHAnsi"/>
        </w:rPr>
        <w:t>mobilis</w:t>
      </w:r>
      <w:r w:rsidR="00EE1454">
        <w:rPr>
          <w:rFonts w:ascii="Arial Narrow" w:hAnsi="Arial Narrow" w:cstheme="minorHAnsi"/>
        </w:rPr>
        <w:t xml:space="preserve">é </w:t>
      </w:r>
      <w:r w:rsidR="00A26037">
        <w:rPr>
          <w:rFonts w:ascii="Arial Narrow" w:hAnsi="Arial Narrow" w:cstheme="minorHAnsi"/>
        </w:rPr>
        <w:t xml:space="preserve">des relais communautaires pour diffuser l’information au sein des communautés et </w:t>
      </w:r>
      <w:r w:rsidR="00EE1454">
        <w:rPr>
          <w:rFonts w:ascii="Arial Narrow" w:hAnsi="Arial Narrow" w:cstheme="minorHAnsi"/>
        </w:rPr>
        <w:t xml:space="preserve">les </w:t>
      </w:r>
      <w:r w:rsidR="00A26037">
        <w:rPr>
          <w:rFonts w:ascii="Arial Narrow" w:hAnsi="Arial Narrow" w:cstheme="minorHAnsi"/>
        </w:rPr>
        <w:t xml:space="preserve">orienter </w:t>
      </w:r>
      <w:r w:rsidR="00EE1454">
        <w:rPr>
          <w:rFonts w:ascii="Arial Narrow" w:hAnsi="Arial Narrow" w:cstheme="minorHAnsi"/>
        </w:rPr>
        <w:t xml:space="preserve">dans </w:t>
      </w:r>
      <w:r w:rsidR="00A26037">
        <w:rPr>
          <w:rFonts w:ascii="Arial Narrow" w:hAnsi="Arial Narrow" w:cstheme="minorHAnsi"/>
        </w:rPr>
        <w:t>l’élaboration des plans d’affaires.</w:t>
      </w:r>
      <w:r w:rsidRPr="00A26037">
        <w:rPr>
          <w:rFonts w:ascii="Arial Narrow" w:hAnsi="Arial Narrow" w:cstheme="minorHAnsi"/>
        </w:rPr>
        <w:t xml:space="preserve"> Ces </w:t>
      </w:r>
      <w:r w:rsidR="00E30D9B">
        <w:rPr>
          <w:rFonts w:ascii="Arial Narrow" w:hAnsi="Arial Narrow" w:cstheme="minorHAnsi"/>
        </w:rPr>
        <w:t>derniers</w:t>
      </w:r>
      <w:r w:rsidRPr="00A26037">
        <w:rPr>
          <w:rFonts w:ascii="Arial Narrow" w:hAnsi="Arial Narrow" w:cstheme="minorHAnsi"/>
        </w:rPr>
        <w:t xml:space="preserve"> interviendront dans les zones du projet</w:t>
      </w:r>
      <w:r w:rsidR="0096602C" w:rsidRPr="00A26037">
        <w:rPr>
          <w:rFonts w:ascii="Arial Narrow" w:hAnsi="Arial Narrow" w:cstheme="minorHAnsi"/>
        </w:rPr>
        <w:t xml:space="preserve"> et des principaux bassins de production de maïs graine,</w:t>
      </w:r>
      <w:r w:rsidRPr="00A26037">
        <w:rPr>
          <w:rFonts w:ascii="Arial Narrow" w:hAnsi="Arial Narrow" w:cstheme="minorHAnsi"/>
        </w:rPr>
        <w:t xml:space="preserve"> pour effectuer les campagnes de sensibilisation de proximité.</w:t>
      </w:r>
    </w:p>
    <w:p w:rsidR="0020195E" w:rsidRDefault="0020195E" w:rsidP="0020195E">
      <w:pPr>
        <w:spacing w:before="120" w:after="120"/>
        <w:ind w:left="0" w:firstLine="0"/>
        <w:rPr>
          <w:rFonts w:ascii="Arial Narrow" w:hAnsi="Arial Narrow"/>
          <w:sz w:val="24"/>
          <w:szCs w:val="24"/>
        </w:rPr>
      </w:pPr>
      <w:r>
        <w:rPr>
          <w:rFonts w:ascii="Arial Narrow" w:hAnsi="Arial Narrow"/>
          <w:sz w:val="24"/>
          <w:szCs w:val="24"/>
        </w:rPr>
        <w:t>Des s</w:t>
      </w:r>
      <w:r w:rsidRPr="00DF0B01">
        <w:rPr>
          <w:rFonts w:ascii="Arial Narrow" w:hAnsi="Arial Narrow"/>
          <w:sz w:val="24"/>
          <w:szCs w:val="24"/>
        </w:rPr>
        <w:t xml:space="preserve">upports </w:t>
      </w:r>
      <w:r>
        <w:rPr>
          <w:rFonts w:ascii="Arial Narrow" w:hAnsi="Arial Narrow"/>
          <w:sz w:val="24"/>
          <w:szCs w:val="24"/>
        </w:rPr>
        <w:t xml:space="preserve">médiatiques </w:t>
      </w:r>
      <w:r w:rsidRPr="00DF0B01">
        <w:rPr>
          <w:rFonts w:ascii="Arial Narrow" w:hAnsi="Arial Narrow"/>
          <w:sz w:val="24"/>
          <w:szCs w:val="24"/>
        </w:rPr>
        <w:t>adaptés</w:t>
      </w:r>
      <w:r>
        <w:rPr>
          <w:rFonts w:ascii="Arial Narrow" w:hAnsi="Arial Narrow"/>
          <w:sz w:val="24"/>
          <w:szCs w:val="24"/>
        </w:rPr>
        <w:t xml:space="preserve"> seront utilisés</w:t>
      </w:r>
      <w:r w:rsidRPr="00DF0B01">
        <w:rPr>
          <w:rFonts w:ascii="Arial Narrow" w:hAnsi="Arial Narrow"/>
          <w:sz w:val="24"/>
          <w:szCs w:val="24"/>
        </w:rPr>
        <w:t xml:space="preserve">. Il s’agit </w:t>
      </w:r>
      <w:r>
        <w:rPr>
          <w:rFonts w:ascii="Arial Narrow" w:hAnsi="Arial Narrow"/>
          <w:sz w:val="24"/>
          <w:szCs w:val="24"/>
        </w:rPr>
        <w:t xml:space="preserve">de : </w:t>
      </w:r>
    </w:p>
    <w:p w:rsidR="0020195E" w:rsidRPr="00DF0B01" w:rsidRDefault="0020195E">
      <w:pPr>
        <w:pStyle w:val="Paragraphedeliste"/>
        <w:numPr>
          <w:ilvl w:val="0"/>
          <w:numId w:val="13"/>
        </w:numPr>
        <w:spacing w:before="120" w:beforeAutospacing="0" w:after="0" w:afterAutospacing="0"/>
        <w:jc w:val="both"/>
        <w:rPr>
          <w:rFonts w:ascii="Arial Narrow" w:hAnsi="Arial Narrow"/>
          <w:color w:val="212121"/>
        </w:rPr>
      </w:pPr>
      <w:r w:rsidRPr="00DF0B01">
        <w:rPr>
          <w:rFonts w:ascii="Arial Narrow" w:hAnsi="Arial Narrow"/>
          <w:color w:val="212121"/>
        </w:rPr>
        <w:t xml:space="preserve">La </w:t>
      </w:r>
      <w:r>
        <w:rPr>
          <w:rFonts w:ascii="Arial Narrow" w:hAnsi="Arial Narrow"/>
          <w:color w:val="212121"/>
        </w:rPr>
        <w:t>télévision</w:t>
      </w:r>
      <w:r w:rsidRPr="00DF0B01">
        <w:rPr>
          <w:rFonts w:ascii="Arial Narrow" w:hAnsi="Arial Narrow"/>
          <w:color w:val="212121"/>
        </w:rPr>
        <w:t xml:space="preserve"> pour des reportages des ateliers d’information, interviews acteurs clefs, spots.</w:t>
      </w:r>
    </w:p>
    <w:p w:rsidR="0020195E" w:rsidRPr="00DF0B01" w:rsidRDefault="0020195E">
      <w:pPr>
        <w:pStyle w:val="Paragraphedeliste"/>
        <w:numPr>
          <w:ilvl w:val="0"/>
          <w:numId w:val="13"/>
        </w:numPr>
        <w:spacing w:before="0" w:beforeAutospacing="0" w:after="0" w:afterAutospacing="0"/>
        <w:ind w:left="357" w:hanging="357"/>
        <w:jc w:val="both"/>
        <w:rPr>
          <w:rFonts w:ascii="Arial Narrow" w:hAnsi="Arial Narrow"/>
          <w:color w:val="212121"/>
        </w:rPr>
      </w:pPr>
      <w:r w:rsidRPr="00DF0B01">
        <w:rPr>
          <w:rFonts w:ascii="Arial Narrow" w:hAnsi="Arial Narrow"/>
          <w:color w:val="212121"/>
        </w:rPr>
        <w:t xml:space="preserve">La radio (spot, passages émissions, reportages) </w:t>
      </w:r>
    </w:p>
    <w:p w:rsidR="0020195E" w:rsidRPr="00DF0B01" w:rsidRDefault="0020195E">
      <w:pPr>
        <w:pStyle w:val="Paragraphedeliste"/>
        <w:numPr>
          <w:ilvl w:val="0"/>
          <w:numId w:val="13"/>
        </w:numPr>
        <w:spacing w:before="0" w:beforeAutospacing="0" w:after="0" w:afterAutospacing="0"/>
        <w:ind w:left="357" w:hanging="357"/>
        <w:jc w:val="both"/>
        <w:rPr>
          <w:rFonts w:ascii="Arial Narrow" w:hAnsi="Arial Narrow"/>
          <w:color w:val="212121"/>
        </w:rPr>
      </w:pPr>
      <w:r w:rsidRPr="00DF0B01">
        <w:rPr>
          <w:rFonts w:ascii="Arial Narrow" w:hAnsi="Arial Narrow"/>
          <w:color w:val="212121"/>
        </w:rPr>
        <w:t>Les affichages panneaux publicitaires dans toutes les zones du projet Publicité en ligne : réseaux sociaux, bannières publicitaires Publicité SMS : via les réseaux mobiles</w:t>
      </w:r>
    </w:p>
    <w:p w:rsidR="0020195E" w:rsidRPr="004F53BE" w:rsidRDefault="0020195E" w:rsidP="0020195E">
      <w:pPr>
        <w:spacing w:before="120" w:after="120"/>
        <w:ind w:left="0" w:firstLine="0"/>
        <w:rPr>
          <w:rFonts w:ascii="Arial Narrow" w:hAnsi="Arial Narrow"/>
          <w:sz w:val="24"/>
          <w:szCs w:val="24"/>
        </w:rPr>
      </w:pPr>
      <w:r w:rsidRPr="004F53BE">
        <w:rPr>
          <w:rFonts w:ascii="Arial Narrow" w:hAnsi="Arial Narrow"/>
          <w:sz w:val="24"/>
          <w:szCs w:val="24"/>
        </w:rPr>
        <w:t>Publics Cibles</w:t>
      </w:r>
      <w:r>
        <w:rPr>
          <w:rFonts w:ascii="Arial Narrow" w:hAnsi="Arial Narrow"/>
          <w:sz w:val="24"/>
          <w:szCs w:val="24"/>
        </w:rPr>
        <w:t xml:space="preserve"> des actions d’information, de sensibilisation et d’orientation : </w:t>
      </w:r>
    </w:p>
    <w:p w:rsidR="0020195E" w:rsidRPr="00F32C73" w:rsidRDefault="0020195E">
      <w:pPr>
        <w:pStyle w:val="Paragraphedeliste"/>
        <w:numPr>
          <w:ilvl w:val="0"/>
          <w:numId w:val="13"/>
        </w:numPr>
        <w:spacing w:before="120" w:beforeAutospacing="0" w:after="0" w:afterAutospacing="0"/>
        <w:jc w:val="both"/>
        <w:rPr>
          <w:rFonts w:ascii="Arial Narrow" w:hAnsi="Arial Narrow"/>
          <w:color w:val="212121"/>
        </w:rPr>
      </w:pPr>
      <w:r w:rsidRPr="00F32C73">
        <w:rPr>
          <w:rFonts w:ascii="Arial Narrow" w:hAnsi="Arial Narrow"/>
          <w:color w:val="212121"/>
        </w:rPr>
        <w:t>Autorités administratives (Gouverneurs, Préfets, sous-préfets) et locales (maires de commune) ;</w:t>
      </w:r>
    </w:p>
    <w:p w:rsidR="0020195E" w:rsidRPr="00F32C73" w:rsidRDefault="0020195E">
      <w:pPr>
        <w:pStyle w:val="Paragraphedeliste"/>
        <w:numPr>
          <w:ilvl w:val="0"/>
          <w:numId w:val="13"/>
        </w:numPr>
        <w:spacing w:before="0" w:beforeAutospacing="0" w:after="0" w:afterAutospacing="0"/>
        <w:ind w:left="357" w:hanging="357"/>
        <w:jc w:val="both"/>
        <w:rPr>
          <w:rFonts w:ascii="Arial Narrow" w:hAnsi="Arial Narrow"/>
          <w:color w:val="212121"/>
        </w:rPr>
      </w:pPr>
      <w:r w:rsidRPr="00F32C73">
        <w:rPr>
          <w:rFonts w:ascii="Arial Narrow" w:hAnsi="Arial Narrow"/>
          <w:color w:val="212121"/>
        </w:rPr>
        <w:t>Services techniques</w:t>
      </w:r>
      <w:r w:rsidR="009A537C">
        <w:rPr>
          <w:rFonts w:ascii="Arial Narrow" w:hAnsi="Arial Narrow"/>
          <w:color w:val="212121"/>
        </w:rPr>
        <w:t xml:space="preserve"> de l’</w:t>
      </w:r>
      <w:r w:rsidR="0096602C">
        <w:rPr>
          <w:rFonts w:ascii="Arial Narrow" w:hAnsi="Arial Narrow"/>
          <w:color w:val="212121"/>
        </w:rPr>
        <w:t>a</w:t>
      </w:r>
      <w:r w:rsidRPr="00F32C73">
        <w:rPr>
          <w:rFonts w:ascii="Arial Narrow" w:hAnsi="Arial Narrow"/>
          <w:color w:val="212121"/>
        </w:rPr>
        <w:t>griculture et</w:t>
      </w:r>
      <w:r w:rsidR="009A537C">
        <w:rPr>
          <w:rFonts w:ascii="Arial Narrow" w:hAnsi="Arial Narrow"/>
          <w:color w:val="212121"/>
        </w:rPr>
        <w:t xml:space="preserve"> de l’</w:t>
      </w:r>
      <w:r w:rsidRPr="00F32C73">
        <w:rPr>
          <w:rFonts w:ascii="Arial Narrow" w:hAnsi="Arial Narrow"/>
          <w:color w:val="212121"/>
        </w:rPr>
        <w:t>élevage</w:t>
      </w:r>
      <w:r w:rsidR="009A537C">
        <w:rPr>
          <w:rFonts w:ascii="Arial Narrow" w:hAnsi="Arial Narrow"/>
          <w:color w:val="212121"/>
        </w:rPr>
        <w:t> ;</w:t>
      </w:r>
    </w:p>
    <w:p w:rsidR="0020195E" w:rsidRPr="00F32C73" w:rsidRDefault="0020195E">
      <w:pPr>
        <w:pStyle w:val="Paragraphedeliste"/>
        <w:numPr>
          <w:ilvl w:val="0"/>
          <w:numId w:val="13"/>
        </w:numPr>
        <w:spacing w:before="0" w:beforeAutospacing="0" w:after="0" w:afterAutospacing="0"/>
        <w:ind w:left="357" w:hanging="357"/>
        <w:jc w:val="both"/>
        <w:rPr>
          <w:rFonts w:ascii="Arial Narrow" w:hAnsi="Arial Narrow"/>
          <w:color w:val="212121"/>
        </w:rPr>
      </w:pPr>
      <w:r w:rsidRPr="00F32C73">
        <w:rPr>
          <w:rFonts w:ascii="Arial Narrow" w:hAnsi="Arial Narrow"/>
          <w:color w:val="212121"/>
        </w:rPr>
        <w:t>Organisations socioprofessionnelles et leurs faîtières (unions et fédérations) des filières cibles, les interprofessions, chambres consulaires ;</w:t>
      </w:r>
    </w:p>
    <w:p w:rsidR="0020195E" w:rsidRPr="00F32C73" w:rsidRDefault="0020195E">
      <w:pPr>
        <w:pStyle w:val="Paragraphedeliste"/>
        <w:numPr>
          <w:ilvl w:val="0"/>
          <w:numId w:val="13"/>
        </w:numPr>
        <w:spacing w:before="0" w:beforeAutospacing="0" w:after="0" w:afterAutospacing="0"/>
        <w:ind w:left="357" w:hanging="357"/>
        <w:jc w:val="both"/>
        <w:rPr>
          <w:rFonts w:ascii="Arial Narrow" w:hAnsi="Arial Narrow"/>
          <w:color w:val="212121"/>
        </w:rPr>
      </w:pPr>
      <w:r w:rsidRPr="00F32C73">
        <w:rPr>
          <w:rFonts w:ascii="Arial Narrow" w:hAnsi="Arial Narrow"/>
          <w:color w:val="212121"/>
        </w:rPr>
        <w:t>Acteurs privés (</w:t>
      </w:r>
      <w:r w:rsidR="00A9077B">
        <w:rPr>
          <w:rFonts w:ascii="Arial Narrow" w:hAnsi="Arial Narrow"/>
          <w:color w:val="212121"/>
        </w:rPr>
        <w:t xml:space="preserve">dans la </w:t>
      </w:r>
      <w:r w:rsidRPr="00F32C73">
        <w:rPr>
          <w:rFonts w:ascii="Arial Narrow" w:hAnsi="Arial Narrow"/>
          <w:color w:val="212121"/>
        </w:rPr>
        <w:t xml:space="preserve">production, </w:t>
      </w:r>
      <w:r w:rsidR="00A9077B">
        <w:rPr>
          <w:rFonts w:ascii="Arial Narrow" w:hAnsi="Arial Narrow"/>
          <w:color w:val="212121"/>
        </w:rPr>
        <w:t xml:space="preserve">la </w:t>
      </w:r>
      <w:r w:rsidRPr="00F32C73">
        <w:rPr>
          <w:rFonts w:ascii="Arial Narrow" w:hAnsi="Arial Narrow"/>
          <w:color w:val="212121"/>
        </w:rPr>
        <w:t xml:space="preserve">transformation, </w:t>
      </w:r>
      <w:r w:rsidR="00A9077B">
        <w:rPr>
          <w:rFonts w:ascii="Arial Narrow" w:hAnsi="Arial Narrow"/>
          <w:color w:val="212121"/>
        </w:rPr>
        <w:t xml:space="preserve">la </w:t>
      </w:r>
      <w:r w:rsidRPr="00F32C73">
        <w:rPr>
          <w:rFonts w:ascii="Arial Narrow" w:hAnsi="Arial Narrow"/>
          <w:color w:val="212121"/>
        </w:rPr>
        <w:t xml:space="preserve">commercialisation) intervenant dans les chaînes de valeur </w:t>
      </w:r>
      <w:r w:rsidR="009A537C">
        <w:rPr>
          <w:rFonts w:ascii="Arial Narrow" w:hAnsi="Arial Narrow"/>
          <w:color w:val="212121"/>
        </w:rPr>
        <w:t>maïs et volaille</w:t>
      </w:r>
      <w:r w:rsidRPr="00F32C73">
        <w:rPr>
          <w:rFonts w:ascii="Arial Narrow" w:hAnsi="Arial Narrow"/>
          <w:color w:val="212121"/>
        </w:rPr>
        <w:t xml:space="preserve"> ; </w:t>
      </w:r>
    </w:p>
    <w:p w:rsidR="0020195E" w:rsidRPr="00F32C73" w:rsidRDefault="0020195E">
      <w:pPr>
        <w:pStyle w:val="Paragraphedeliste"/>
        <w:numPr>
          <w:ilvl w:val="0"/>
          <w:numId w:val="13"/>
        </w:numPr>
        <w:spacing w:before="0" w:beforeAutospacing="0" w:after="0" w:afterAutospacing="0"/>
        <w:ind w:left="357" w:hanging="357"/>
        <w:jc w:val="both"/>
        <w:rPr>
          <w:rFonts w:ascii="Arial Narrow" w:hAnsi="Arial Narrow"/>
          <w:color w:val="212121"/>
        </w:rPr>
      </w:pPr>
      <w:r w:rsidRPr="00F32C73">
        <w:rPr>
          <w:rFonts w:ascii="Arial Narrow" w:hAnsi="Arial Narrow"/>
          <w:color w:val="212121"/>
        </w:rPr>
        <w:t xml:space="preserve">Services d’appuis aux entreprises, </w:t>
      </w:r>
    </w:p>
    <w:p w:rsidR="0020195E" w:rsidRPr="00F32C73" w:rsidRDefault="0020195E">
      <w:pPr>
        <w:pStyle w:val="Paragraphedeliste"/>
        <w:numPr>
          <w:ilvl w:val="0"/>
          <w:numId w:val="13"/>
        </w:numPr>
        <w:spacing w:before="0" w:beforeAutospacing="0" w:after="0" w:afterAutospacing="0"/>
        <w:ind w:left="357" w:hanging="357"/>
        <w:jc w:val="both"/>
        <w:rPr>
          <w:rFonts w:ascii="Arial Narrow" w:hAnsi="Arial Narrow"/>
          <w:color w:val="212121"/>
        </w:rPr>
      </w:pPr>
      <w:r w:rsidRPr="00F32C73">
        <w:rPr>
          <w:rFonts w:ascii="Arial Narrow" w:hAnsi="Arial Narrow"/>
          <w:color w:val="212121"/>
        </w:rPr>
        <w:t>Communautés locales</w:t>
      </w:r>
    </w:p>
    <w:p w:rsidR="0020195E" w:rsidRPr="00DB5BB6" w:rsidRDefault="0020195E" w:rsidP="0020195E">
      <w:pPr>
        <w:pStyle w:val="Paragraphedeliste"/>
        <w:spacing w:before="120" w:beforeAutospacing="0" w:after="0" w:afterAutospacing="0"/>
        <w:jc w:val="both"/>
        <w:rPr>
          <w:rFonts w:ascii="Arial Narrow" w:hAnsi="Arial Narrow"/>
          <w:color w:val="212121"/>
        </w:rPr>
      </w:pPr>
    </w:p>
    <w:p w:rsidR="0020195E" w:rsidRPr="00DB5BB6" w:rsidRDefault="0020195E" w:rsidP="0020195E">
      <w:pPr>
        <w:pStyle w:val="Paragraphedeliste"/>
        <w:tabs>
          <w:tab w:val="left" w:pos="0"/>
        </w:tabs>
        <w:spacing w:before="120" w:beforeAutospacing="0" w:after="0" w:afterAutospacing="0"/>
        <w:jc w:val="both"/>
        <w:rPr>
          <w:rFonts w:ascii="Arial Narrow" w:hAnsi="Arial Narrow"/>
          <w:i/>
          <w:iCs/>
          <w:color w:val="212121"/>
        </w:rPr>
      </w:pPr>
      <w:r>
        <w:rPr>
          <w:rFonts w:ascii="Arial Narrow" w:hAnsi="Arial Narrow"/>
          <w:b/>
          <w:bCs/>
          <w:color w:val="212121"/>
        </w:rPr>
        <w:t>4.3</w:t>
      </w:r>
      <w:r>
        <w:rPr>
          <w:rFonts w:ascii="Arial Narrow" w:hAnsi="Arial Narrow"/>
          <w:b/>
          <w:bCs/>
          <w:color w:val="212121"/>
        </w:rPr>
        <w:tab/>
      </w:r>
      <w:r w:rsidRPr="00DB5BB6">
        <w:rPr>
          <w:rFonts w:ascii="Arial Narrow" w:hAnsi="Arial Narrow"/>
          <w:b/>
          <w:bCs/>
          <w:color w:val="212121"/>
        </w:rPr>
        <w:t>Retrait et remise du dossier d’Appel à projets</w:t>
      </w:r>
    </w:p>
    <w:p w:rsidR="0020195E" w:rsidRPr="00DB5BB6" w:rsidRDefault="0020195E" w:rsidP="009A537C">
      <w:pPr>
        <w:pStyle w:val="Paragraphedeliste"/>
        <w:spacing w:before="120" w:beforeAutospacing="0" w:after="0" w:afterAutospacing="0"/>
        <w:jc w:val="both"/>
        <w:rPr>
          <w:rFonts w:ascii="Arial Narrow" w:hAnsi="Arial Narrow"/>
          <w:i/>
          <w:iCs/>
          <w:color w:val="212121"/>
          <w:u w:val="single"/>
        </w:rPr>
      </w:pPr>
      <w:r>
        <w:rPr>
          <w:rFonts w:ascii="Arial Narrow" w:hAnsi="Arial Narrow"/>
          <w:i/>
          <w:iCs/>
          <w:color w:val="212121"/>
          <w:u w:val="single"/>
        </w:rPr>
        <w:t>4.3.1</w:t>
      </w:r>
      <w:r>
        <w:rPr>
          <w:rFonts w:ascii="Arial Narrow" w:hAnsi="Arial Narrow"/>
          <w:i/>
          <w:iCs/>
          <w:color w:val="212121"/>
          <w:u w:val="single"/>
        </w:rPr>
        <w:tab/>
      </w:r>
      <w:r w:rsidRPr="00DB5BB6">
        <w:rPr>
          <w:rFonts w:ascii="Arial Narrow" w:hAnsi="Arial Narrow"/>
          <w:i/>
          <w:iCs/>
          <w:color w:val="212121"/>
          <w:u w:val="single"/>
        </w:rPr>
        <w:t>Retrait du dossier d’appel à sous projets</w:t>
      </w:r>
    </w:p>
    <w:p w:rsidR="0020195E" w:rsidRPr="00DB5BB6" w:rsidRDefault="0020195E" w:rsidP="0020195E">
      <w:pPr>
        <w:pStyle w:val="Paragraphedeliste"/>
        <w:spacing w:after="0"/>
        <w:jc w:val="both"/>
        <w:rPr>
          <w:rFonts w:ascii="Arial Narrow" w:hAnsi="Arial Narrow"/>
          <w:color w:val="212121"/>
        </w:rPr>
      </w:pPr>
      <w:r w:rsidRPr="00DB5BB6">
        <w:rPr>
          <w:rFonts w:ascii="Arial Narrow" w:hAnsi="Arial Narrow"/>
          <w:color w:val="212121"/>
        </w:rPr>
        <w:t xml:space="preserve">Le dossier d’appel à projets peut être téléchargé sur </w:t>
      </w:r>
      <w:r w:rsidRPr="00DB5BB6">
        <w:rPr>
          <w:rFonts w:ascii="Arial Narrow" w:hAnsi="Arial Narrow"/>
        </w:rPr>
        <w:t>Web du Ministère de l’Agriculture et de l’Elevage (MAGEL), de l’APIP, de la chambre d’agriculture, la chambre des mines</w:t>
      </w:r>
      <w:r>
        <w:rPr>
          <w:rFonts w:ascii="Arial Narrow" w:hAnsi="Arial Narrow"/>
        </w:rPr>
        <w:t>, chambre de commerce</w:t>
      </w:r>
      <w:r w:rsidRPr="00DB5BB6">
        <w:rPr>
          <w:rFonts w:ascii="Arial Narrow" w:hAnsi="Arial Narrow"/>
          <w:color w:val="212121"/>
        </w:rPr>
        <w:t xml:space="preserve">. Le dossier d’appel à projets peut être retiré également auprès des directions préfectorales de l’agriculture et de l’élevage. </w:t>
      </w:r>
    </w:p>
    <w:p w:rsidR="0020195E" w:rsidRPr="00DB5BB6" w:rsidRDefault="0020195E" w:rsidP="0020195E">
      <w:pPr>
        <w:pStyle w:val="Paragraphedeliste"/>
        <w:spacing w:after="0"/>
        <w:jc w:val="both"/>
        <w:rPr>
          <w:rFonts w:ascii="Arial Narrow" w:hAnsi="Arial Narrow"/>
          <w:i/>
          <w:iCs/>
          <w:color w:val="212121"/>
          <w:u w:val="single"/>
        </w:rPr>
      </w:pPr>
      <w:bookmarkStart w:id="8" w:name="_Toc516406336"/>
      <w:bookmarkStart w:id="9" w:name="_Toc124791542"/>
      <w:r>
        <w:rPr>
          <w:rFonts w:ascii="Arial Narrow" w:hAnsi="Arial Narrow"/>
          <w:i/>
          <w:iCs/>
          <w:color w:val="212121"/>
          <w:u w:val="single"/>
        </w:rPr>
        <w:t>4.3.2</w:t>
      </w:r>
      <w:r>
        <w:rPr>
          <w:rFonts w:ascii="Arial Narrow" w:hAnsi="Arial Narrow"/>
          <w:i/>
          <w:iCs/>
          <w:color w:val="212121"/>
          <w:u w:val="single"/>
        </w:rPr>
        <w:tab/>
      </w:r>
      <w:r w:rsidRPr="00DB5BB6">
        <w:rPr>
          <w:rFonts w:ascii="Arial Narrow" w:hAnsi="Arial Narrow"/>
          <w:i/>
          <w:iCs/>
          <w:color w:val="212121"/>
          <w:u w:val="single"/>
        </w:rPr>
        <w:t>Dépôt du dossier de sous projets</w:t>
      </w:r>
    </w:p>
    <w:p w:rsidR="00C02805" w:rsidRPr="000941EC" w:rsidRDefault="00C02805" w:rsidP="00C02805">
      <w:pPr>
        <w:shd w:val="clear" w:color="auto" w:fill="FFFFFF"/>
        <w:spacing w:after="120"/>
        <w:ind w:left="0" w:firstLine="0"/>
        <w:rPr>
          <w:rFonts w:ascii="Arial Narrow" w:eastAsia="Times New Roman" w:hAnsi="Arial Narrow" w:cs="Times New Roman"/>
          <w:color w:val="222222"/>
          <w:sz w:val="24"/>
          <w:szCs w:val="24"/>
        </w:rPr>
      </w:pPr>
      <w:r w:rsidRPr="00DB5BB6">
        <w:rPr>
          <w:rFonts w:ascii="Arial Narrow" w:eastAsia="Times New Roman" w:hAnsi="Arial Narrow" w:cs="Times New Roman"/>
          <w:color w:val="222222"/>
          <w:sz w:val="24"/>
          <w:szCs w:val="24"/>
        </w:rPr>
        <w:t xml:space="preserve">Les personnes </w:t>
      </w:r>
      <w:r>
        <w:rPr>
          <w:rFonts w:ascii="Arial Narrow" w:eastAsia="Times New Roman" w:hAnsi="Arial Narrow" w:cs="Times New Roman"/>
          <w:color w:val="222222"/>
          <w:sz w:val="24"/>
          <w:szCs w:val="24"/>
        </w:rPr>
        <w:t xml:space="preserve">morales ou physiques </w:t>
      </w:r>
      <w:r w:rsidRPr="00DB5BB6">
        <w:rPr>
          <w:rFonts w:ascii="Arial Narrow" w:eastAsia="Times New Roman" w:hAnsi="Arial Narrow" w:cs="Times New Roman"/>
          <w:color w:val="222222"/>
          <w:sz w:val="24"/>
          <w:szCs w:val="24"/>
        </w:rPr>
        <w:t xml:space="preserve">intéressées sont invitées à remplir le formulaire et </w:t>
      </w:r>
      <w:r>
        <w:rPr>
          <w:rFonts w:ascii="Arial Narrow" w:eastAsia="Times New Roman" w:hAnsi="Arial Narrow" w:cs="Times New Roman"/>
          <w:color w:val="222222"/>
          <w:sz w:val="24"/>
          <w:szCs w:val="24"/>
        </w:rPr>
        <w:t xml:space="preserve">à le soumettre </w:t>
      </w:r>
      <w:r w:rsidRPr="000941EC">
        <w:rPr>
          <w:rFonts w:ascii="Arial Narrow" w:eastAsia="Times New Roman" w:hAnsi="Arial Narrow" w:cs="Times New Roman"/>
          <w:color w:val="222222"/>
          <w:sz w:val="24"/>
          <w:szCs w:val="24"/>
        </w:rPr>
        <w:t xml:space="preserve">sous pli fermé contenant une copie numérique sur clé USB déposée auprès de </w:t>
      </w:r>
      <w:r w:rsidRPr="009971C9">
        <w:rPr>
          <w:rFonts w:ascii="Arial Narrow" w:eastAsia="Times New Roman" w:hAnsi="Arial Narrow" w:cs="Times New Roman"/>
          <w:b/>
          <w:bCs/>
          <w:color w:val="222222"/>
          <w:sz w:val="24"/>
          <w:szCs w:val="24"/>
        </w:rPr>
        <w:t xml:space="preserve">l’Unité de coordination et d’exécution du PDACG, sis au Quartier Cameroun, Immeuble Feela, 5e étage, commune de Dixinn Conakry au plus tard le </w:t>
      </w:r>
      <w:r>
        <w:rPr>
          <w:rFonts w:ascii="Arial Narrow" w:eastAsia="Times New Roman" w:hAnsi="Arial Narrow" w:cs="Times New Roman"/>
          <w:b/>
          <w:bCs/>
          <w:color w:val="222222"/>
          <w:sz w:val="24"/>
          <w:szCs w:val="24"/>
        </w:rPr>
        <w:t>05 Juin</w:t>
      </w:r>
      <w:r w:rsidRPr="009971C9">
        <w:rPr>
          <w:rFonts w:ascii="Arial Narrow" w:eastAsia="Times New Roman" w:hAnsi="Arial Narrow" w:cs="Times New Roman"/>
          <w:b/>
          <w:bCs/>
          <w:color w:val="222222"/>
          <w:sz w:val="24"/>
          <w:szCs w:val="24"/>
        </w:rPr>
        <w:t xml:space="preserve"> 2023 à 15 H00mn, contre remise d’une attestation de dépôt</w:t>
      </w:r>
      <w:r w:rsidRPr="000941EC">
        <w:rPr>
          <w:rFonts w:ascii="Arial Narrow" w:eastAsia="Times New Roman" w:hAnsi="Arial Narrow" w:cs="Times New Roman"/>
          <w:color w:val="222222"/>
          <w:sz w:val="24"/>
          <w:szCs w:val="24"/>
        </w:rPr>
        <w:t>.</w:t>
      </w:r>
    </w:p>
    <w:p w:rsidR="00C02805" w:rsidRPr="009971C9" w:rsidRDefault="00C02805" w:rsidP="00C02805">
      <w:pPr>
        <w:shd w:val="clear" w:color="auto" w:fill="FFFFFF"/>
        <w:spacing w:after="120"/>
        <w:ind w:left="0" w:firstLine="0"/>
        <w:rPr>
          <w:rFonts w:ascii="Arial Narrow" w:eastAsia="Times New Roman" w:hAnsi="Arial Narrow" w:cs="Times New Roman"/>
          <w:b/>
          <w:bCs/>
          <w:color w:val="222222"/>
          <w:sz w:val="24"/>
          <w:szCs w:val="24"/>
        </w:rPr>
      </w:pPr>
      <w:bookmarkStart w:id="10" w:name="_Hlk134194660"/>
      <w:r>
        <w:rPr>
          <w:rFonts w:ascii="Arial Narrow" w:eastAsia="Times New Roman" w:hAnsi="Arial Narrow" w:cs="Times New Roman"/>
          <w:color w:val="222222"/>
          <w:sz w:val="24"/>
          <w:szCs w:val="24"/>
        </w:rPr>
        <w:t>Pour toute information complémentaire, veuillez contacter l’Unité de coordination et d’exécution du projet : téléphone </w:t>
      </w:r>
      <w:r w:rsidRPr="009971C9">
        <w:rPr>
          <w:rFonts w:ascii="Arial Narrow" w:eastAsia="Times New Roman" w:hAnsi="Arial Narrow" w:cs="Times New Roman"/>
          <w:b/>
          <w:bCs/>
          <w:color w:val="222222"/>
          <w:sz w:val="24"/>
          <w:szCs w:val="24"/>
        </w:rPr>
        <w:t>:(+224) 622 0</w:t>
      </w:r>
      <w:r w:rsidR="00B572E2">
        <w:rPr>
          <w:rFonts w:ascii="Arial Narrow" w:eastAsia="Times New Roman" w:hAnsi="Arial Narrow" w:cs="Times New Roman"/>
          <w:b/>
          <w:bCs/>
          <w:color w:val="222222"/>
          <w:sz w:val="24"/>
          <w:szCs w:val="24"/>
        </w:rPr>
        <w:t>4</w:t>
      </w:r>
      <w:r w:rsidRPr="009971C9">
        <w:rPr>
          <w:rFonts w:ascii="Arial Narrow" w:eastAsia="Times New Roman" w:hAnsi="Arial Narrow" w:cs="Times New Roman"/>
          <w:b/>
          <w:bCs/>
          <w:color w:val="222222"/>
          <w:sz w:val="24"/>
          <w:szCs w:val="24"/>
        </w:rPr>
        <w:t xml:space="preserve"> 18 17</w:t>
      </w:r>
      <w:r>
        <w:rPr>
          <w:rFonts w:ascii="Arial Narrow" w:eastAsia="Times New Roman" w:hAnsi="Arial Narrow" w:cs="Times New Roman"/>
          <w:color w:val="222222"/>
          <w:sz w:val="24"/>
          <w:szCs w:val="24"/>
        </w:rPr>
        <w:t xml:space="preserve"> tous les jours ouvrables de </w:t>
      </w:r>
      <w:r w:rsidRPr="009971C9">
        <w:rPr>
          <w:rFonts w:ascii="Arial Narrow" w:eastAsia="Times New Roman" w:hAnsi="Arial Narrow" w:cs="Times New Roman"/>
          <w:b/>
          <w:bCs/>
          <w:color w:val="222222"/>
          <w:sz w:val="24"/>
          <w:szCs w:val="24"/>
        </w:rPr>
        <w:t>09 heures à 16 heures</w:t>
      </w:r>
      <w:r>
        <w:rPr>
          <w:rFonts w:ascii="Arial Narrow" w:eastAsia="Times New Roman" w:hAnsi="Arial Narrow" w:cs="Times New Roman"/>
          <w:color w:val="222222"/>
          <w:sz w:val="24"/>
          <w:szCs w:val="24"/>
        </w:rPr>
        <w:t xml:space="preserve">. Email : </w:t>
      </w:r>
      <w:hyperlink r:id="rId10" w:history="1">
        <w:r w:rsidRPr="009971C9">
          <w:rPr>
            <w:rStyle w:val="Lienhypertexte"/>
            <w:rFonts w:ascii="Arial Narrow" w:hAnsi="Arial Narrow"/>
            <w:b/>
            <w:bCs/>
            <w:sz w:val="24"/>
            <w:szCs w:val="24"/>
          </w:rPr>
          <w:t>infopdacgap@gmail.com</w:t>
        </w:r>
      </w:hyperlink>
      <w:r w:rsidRPr="009971C9">
        <w:rPr>
          <w:rFonts w:ascii="Arial Narrow" w:eastAsia="Times New Roman" w:hAnsi="Arial Narrow" w:cs="Times New Roman"/>
          <w:b/>
          <w:bCs/>
          <w:color w:val="222222"/>
          <w:sz w:val="24"/>
          <w:szCs w:val="24"/>
        </w:rPr>
        <w:t xml:space="preserve">, </w:t>
      </w:r>
      <w:bookmarkEnd w:id="10"/>
    </w:p>
    <w:p w:rsidR="0020195E" w:rsidRPr="005A338C" w:rsidRDefault="0020195E" w:rsidP="0020195E">
      <w:pPr>
        <w:pStyle w:val="Paragraphedeliste"/>
        <w:tabs>
          <w:tab w:val="left" w:pos="0"/>
        </w:tabs>
        <w:spacing w:before="120" w:beforeAutospacing="0" w:after="0" w:afterAutospacing="0"/>
        <w:jc w:val="both"/>
        <w:rPr>
          <w:rFonts w:ascii="Arial Narrow" w:hAnsi="Arial Narrow"/>
          <w:b/>
          <w:bCs/>
          <w:color w:val="212121"/>
        </w:rPr>
      </w:pPr>
      <w:r>
        <w:rPr>
          <w:rFonts w:ascii="Arial Narrow" w:hAnsi="Arial Narrow"/>
          <w:b/>
          <w:bCs/>
          <w:color w:val="212121"/>
        </w:rPr>
        <w:t>4.4</w:t>
      </w:r>
      <w:r>
        <w:rPr>
          <w:rFonts w:ascii="Arial Narrow" w:hAnsi="Arial Narrow"/>
          <w:b/>
          <w:bCs/>
          <w:color w:val="212121"/>
        </w:rPr>
        <w:tab/>
      </w:r>
      <w:r w:rsidRPr="005A338C">
        <w:rPr>
          <w:rFonts w:ascii="Arial Narrow" w:hAnsi="Arial Narrow"/>
          <w:b/>
          <w:bCs/>
          <w:color w:val="212121"/>
        </w:rPr>
        <w:t>Evaluation et Sélection des sous-projets</w:t>
      </w:r>
      <w:bookmarkEnd w:id="8"/>
      <w:bookmarkEnd w:id="9"/>
      <w:r w:rsidRPr="005A338C">
        <w:rPr>
          <w:rFonts w:ascii="Arial Narrow" w:hAnsi="Arial Narrow"/>
          <w:b/>
          <w:bCs/>
          <w:color w:val="212121"/>
        </w:rPr>
        <w:t xml:space="preserve"> </w:t>
      </w:r>
    </w:p>
    <w:p w:rsidR="0020195E" w:rsidRPr="00095A24" w:rsidRDefault="0020195E" w:rsidP="0020195E">
      <w:pPr>
        <w:pStyle w:val="Paragraphedeliste"/>
        <w:spacing w:before="120" w:beforeAutospacing="0" w:after="0" w:afterAutospacing="0"/>
        <w:jc w:val="both"/>
        <w:rPr>
          <w:rFonts w:ascii="Arial Narrow" w:hAnsi="Arial Narrow"/>
          <w:color w:val="212121"/>
          <w:u w:val="single"/>
        </w:rPr>
      </w:pPr>
      <w:bookmarkStart w:id="11" w:name="_Hlk535656378"/>
      <w:r w:rsidRPr="00095A24">
        <w:rPr>
          <w:rFonts w:ascii="Arial Narrow" w:hAnsi="Arial Narrow"/>
          <w:color w:val="212121"/>
          <w:u w:val="single"/>
        </w:rPr>
        <w:t>4.4.1</w:t>
      </w:r>
      <w:r w:rsidRPr="00095A24">
        <w:rPr>
          <w:rFonts w:ascii="Arial Narrow" w:hAnsi="Arial Narrow"/>
          <w:color w:val="212121"/>
          <w:u w:val="single"/>
        </w:rPr>
        <w:tab/>
        <w:t xml:space="preserve">Sélection initiale des propositions de sous-projets </w:t>
      </w:r>
    </w:p>
    <w:p w:rsidR="0020195E" w:rsidRPr="00DB5BB6" w:rsidRDefault="0020195E" w:rsidP="0020195E">
      <w:pPr>
        <w:pStyle w:val="Paragraphedeliste"/>
        <w:spacing w:before="120" w:beforeAutospacing="0" w:after="0" w:afterAutospacing="0"/>
        <w:jc w:val="both"/>
        <w:rPr>
          <w:rFonts w:ascii="Arial Narrow" w:hAnsi="Arial Narrow"/>
          <w:color w:val="212121"/>
        </w:rPr>
      </w:pPr>
      <w:r w:rsidRPr="00DB5BB6">
        <w:rPr>
          <w:rFonts w:ascii="Arial Narrow" w:hAnsi="Arial Narrow"/>
          <w:color w:val="212121"/>
        </w:rPr>
        <w:t xml:space="preserve">La sélection initiale des propositions de sous-projets sera faite par un comité de sélection des sous-projets. </w:t>
      </w:r>
    </w:p>
    <w:p w:rsidR="0020195E" w:rsidRPr="004635EF" w:rsidRDefault="0020195E">
      <w:pPr>
        <w:numPr>
          <w:ilvl w:val="0"/>
          <w:numId w:val="12"/>
        </w:numPr>
        <w:spacing w:before="120" w:after="0" w:line="240" w:lineRule="auto"/>
        <w:ind w:left="714" w:hanging="357"/>
        <w:rPr>
          <w:rFonts w:ascii="Arial Narrow" w:hAnsi="Arial Narrow"/>
          <w:i/>
          <w:iCs/>
          <w:sz w:val="24"/>
          <w:szCs w:val="24"/>
        </w:rPr>
      </w:pPr>
      <w:r w:rsidRPr="004635EF">
        <w:rPr>
          <w:rFonts w:ascii="Arial Narrow" w:hAnsi="Arial Narrow"/>
          <w:i/>
          <w:iCs/>
          <w:sz w:val="24"/>
          <w:szCs w:val="24"/>
        </w:rPr>
        <w:t xml:space="preserve">Examen préalable des propositions de sous-projet : </w:t>
      </w:r>
    </w:p>
    <w:p w:rsidR="0020195E" w:rsidRPr="004635EF" w:rsidRDefault="0020195E" w:rsidP="0020195E">
      <w:pPr>
        <w:pStyle w:val="Paragraphedeliste"/>
        <w:spacing w:before="120" w:beforeAutospacing="0"/>
        <w:jc w:val="both"/>
        <w:rPr>
          <w:rFonts w:ascii="Arial Narrow" w:hAnsi="Arial Narrow"/>
          <w:color w:val="212121"/>
        </w:rPr>
      </w:pPr>
      <w:r w:rsidRPr="004635EF">
        <w:rPr>
          <w:rFonts w:ascii="Arial Narrow" w:hAnsi="Arial Narrow"/>
          <w:color w:val="212121"/>
        </w:rPr>
        <w:t xml:space="preserve">A la fin du délai de dépôt des propositions, le comité procédera au filtrage des propositions de sous-projets par le biais d'une grille, en vue de vérifier leur éligibilité sur la base des critères définis. Cependant, </w:t>
      </w:r>
      <w:r w:rsidRPr="004635EF">
        <w:rPr>
          <w:rFonts w:ascii="Arial Narrow" w:hAnsi="Arial Narrow"/>
          <w:color w:val="212121"/>
        </w:rPr>
        <w:lastRenderedPageBreak/>
        <w:t>le comité procèdera à l’analyse de la conformité et de la recevabilité des différents dossiers en vérifiant que les projets soumis à financement satisfont aux différents critères de présélection.</w:t>
      </w:r>
    </w:p>
    <w:p w:rsidR="0020195E" w:rsidRPr="004635EF" w:rsidRDefault="0020195E">
      <w:pPr>
        <w:numPr>
          <w:ilvl w:val="0"/>
          <w:numId w:val="12"/>
        </w:numPr>
        <w:spacing w:before="120" w:after="120" w:line="240" w:lineRule="auto"/>
        <w:ind w:left="714" w:hanging="357"/>
        <w:rPr>
          <w:rFonts w:ascii="Arial Narrow" w:hAnsi="Arial Narrow"/>
          <w:sz w:val="24"/>
          <w:szCs w:val="24"/>
        </w:rPr>
      </w:pPr>
      <w:r w:rsidRPr="004635EF">
        <w:rPr>
          <w:rFonts w:ascii="Arial Narrow" w:hAnsi="Arial Narrow"/>
          <w:i/>
          <w:iCs/>
          <w:sz w:val="24"/>
          <w:szCs w:val="24"/>
        </w:rPr>
        <w:t xml:space="preserve">Sélection des propositions : </w:t>
      </w:r>
    </w:p>
    <w:p w:rsidR="0020195E" w:rsidRPr="004635EF" w:rsidRDefault="0020195E" w:rsidP="0020195E">
      <w:pPr>
        <w:pStyle w:val="Paragraphedeliste"/>
        <w:spacing w:before="120" w:beforeAutospacing="0"/>
        <w:jc w:val="both"/>
        <w:rPr>
          <w:rFonts w:ascii="Arial Narrow" w:hAnsi="Arial Narrow"/>
          <w:color w:val="212121"/>
        </w:rPr>
      </w:pPr>
      <w:r w:rsidRPr="004635EF">
        <w:rPr>
          <w:rFonts w:ascii="Arial Narrow" w:hAnsi="Arial Narrow"/>
          <w:color w:val="212121"/>
        </w:rPr>
        <w:t>A la suite de l’examen préalable des propositions, le comité de sélection des sous-projets se réunit en vue d</w:t>
      </w:r>
      <w:r w:rsidR="00974837">
        <w:rPr>
          <w:rFonts w:ascii="Arial Narrow" w:hAnsi="Arial Narrow"/>
          <w:color w:val="212121"/>
        </w:rPr>
        <w:t>’évaluer l</w:t>
      </w:r>
      <w:r w:rsidRPr="004635EF">
        <w:rPr>
          <w:rFonts w:ascii="Arial Narrow" w:hAnsi="Arial Narrow"/>
          <w:color w:val="212121"/>
        </w:rPr>
        <w:t xml:space="preserve">es propositions de sous-projets, et prendre les décisions sur les dossiers sélectionnés pour la poursuite du processus. </w:t>
      </w:r>
    </w:p>
    <w:p w:rsidR="0020195E" w:rsidRPr="00217C70" w:rsidRDefault="0020195E" w:rsidP="00E41DB9">
      <w:pPr>
        <w:pStyle w:val="Paragraphedeliste"/>
        <w:spacing w:before="240" w:beforeAutospacing="0" w:after="0" w:afterAutospacing="0"/>
        <w:jc w:val="both"/>
        <w:rPr>
          <w:rFonts w:ascii="Arial Narrow" w:hAnsi="Arial Narrow"/>
          <w:color w:val="212121"/>
          <w:u w:val="single"/>
        </w:rPr>
      </w:pPr>
      <w:bookmarkStart w:id="12" w:name="_Toc124791543"/>
      <w:r w:rsidRPr="00217C70">
        <w:rPr>
          <w:rFonts w:ascii="Arial Narrow" w:hAnsi="Arial Narrow"/>
          <w:color w:val="212121"/>
          <w:u w:val="single"/>
        </w:rPr>
        <w:t>4.4.2</w:t>
      </w:r>
      <w:r w:rsidRPr="00217C70">
        <w:rPr>
          <w:rFonts w:ascii="Arial Narrow" w:hAnsi="Arial Narrow"/>
          <w:color w:val="212121"/>
          <w:u w:val="single"/>
        </w:rPr>
        <w:tab/>
        <w:t>Sélection définitive et approbation des sous-projets</w:t>
      </w:r>
      <w:bookmarkEnd w:id="12"/>
    </w:p>
    <w:p w:rsidR="0020195E" w:rsidRDefault="00974837" w:rsidP="0020195E">
      <w:pPr>
        <w:pStyle w:val="Paragraphedeliste"/>
        <w:spacing w:after="0"/>
        <w:jc w:val="both"/>
        <w:rPr>
          <w:rFonts w:ascii="Arial Narrow" w:hAnsi="Arial Narrow"/>
        </w:rPr>
      </w:pPr>
      <w:r>
        <w:rPr>
          <w:rFonts w:ascii="Arial Narrow" w:hAnsi="Arial Narrow"/>
        </w:rPr>
        <w:t>A l</w:t>
      </w:r>
      <w:r w:rsidR="0020195E" w:rsidRPr="00DB5BB6">
        <w:rPr>
          <w:rFonts w:ascii="Arial Narrow" w:hAnsi="Arial Narrow"/>
        </w:rPr>
        <w:t xml:space="preserve">a </w:t>
      </w:r>
      <w:r>
        <w:rPr>
          <w:rFonts w:ascii="Arial Narrow" w:hAnsi="Arial Narrow"/>
        </w:rPr>
        <w:t xml:space="preserve">suite de la </w:t>
      </w:r>
      <w:r w:rsidR="0020195E" w:rsidRPr="00DB5BB6">
        <w:rPr>
          <w:rFonts w:ascii="Arial Narrow" w:hAnsi="Arial Narrow"/>
        </w:rPr>
        <w:t xml:space="preserve">sélection définitive des dossiers de sous-projets par le comité </w:t>
      </w:r>
      <w:r w:rsidR="0020195E" w:rsidRPr="00DB5BB6">
        <w:rPr>
          <w:rFonts w:ascii="Arial Narrow" w:eastAsia="Calibri" w:hAnsi="Arial Narrow"/>
          <w:iCs/>
        </w:rPr>
        <w:t>de sélection</w:t>
      </w:r>
      <w:r>
        <w:rPr>
          <w:rFonts w:ascii="Arial Narrow" w:eastAsia="Calibri" w:hAnsi="Arial Narrow"/>
          <w:iCs/>
        </w:rPr>
        <w:t xml:space="preserve"> et leur approbation par le comité d’approbation des sous projets, </w:t>
      </w:r>
      <w:r w:rsidR="0020195E" w:rsidRPr="00DB5BB6">
        <w:rPr>
          <w:rFonts w:ascii="Arial Narrow" w:hAnsi="Arial Narrow"/>
        </w:rPr>
        <w:t>l’UCEP notifie</w:t>
      </w:r>
      <w:r>
        <w:rPr>
          <w:rFonts w:ascii="Arial Narrow" w:hAnsi="Arial Narrow"/>
        </w:rPr>
        <w:t>ra</w:t>
      </w:r>
      <w:r w:rsidR="0020195E" w:rsidRPr="00DB5BB6">
        <w:rPr>
          <w:rFonts w:ascii="Arial Narrow" w:hAnsi="Arial Narrow"/>
        </w:rPr>
        <w:t xml:space="preserve"> aux soumissionnaires les résultats de sélection définitive.</w:t>
      </w:r>
    </w:p>
    <w:p w:rsidR="0020195E" w:rsidRPr="00217C70" w:rsidRDefault="0020195E" w:rsidP="0020195E">
      <w:pPr>
        <w:pStyle w:val="Paragraphedeliste"/>
        <w:spacing w:before="120" w:beforeAutospacing="0" w:after="0" w:afterAutospacing="0"/>
        <w:jc w:val="both"/>
        <w:rPr>
          <w:rFonts w:ascii="Arial Narrow" w:hAnsi="Arial Narrow"/>
          <w:color w:val="212121"/>
          <w:u w:val="single"/>
        </w:rPr>
      </w:pPr>
      <w:r w:rsidRPr="00217C70">
        <w:rPr>
          <w:rFonts w:ascii="Arial Narrow" w:hAnsi="Arial Narrow"/>
          <w:color w:val="212121"/>
          <w:u w:val="single"/>
        </w:rPr>
        <w:t>4.4.</w:t>
      </w:r>
      <w:r>
        <w:rPr>
          <w:rFonts w:ascii="Arial Narrow" w:hAnsi="Arial Narrow"/>
          <w:color w:val="212121"/>
          <w:u w:val="single"/>
        </w:rPr>
        <w:t>3</w:t>
      </w:r>
      <w:r w:rsidRPr="00217C70">
        <w:rPr>
          <w:rFonts w:ascii="Arial Narrow" w:hAnsi="Arial Narrow"/>
          <w:color w:val="212121"/>
          <w:u w:val="single"/>
        </w:rPr>
        <w:tab/>
      </w:r>
      <w:r>
        <w:rPr>
          <w:rFonts w:ascii="Arial Narrow" w:hAnsi="Arial Narrow"/>
          <w:color w:val="212121"/>
          <w:u w:val="single"/>
        </w:rPr>
        <w:t xml:space="preserve">Critères de sélection </w:t>
      </w:r>
      <w:r w:rsidRPr="00217C70">
        <w:rPr>
          <w:rFonts w:ascii="Arial Narrow" w:hAnsi="Arial Narrow"/>
          <w:color w:val="212121"/>
          <w:u w:val="single"/>
        </w:rPr>
        <w:t>des sous-projets</w:t>
      </w:r>
    </w:p>
    <w:p w:rsidR="0020195E" w:rsidRPr="00A51591" w:rsidRDefault="0020195E" w:rsidP="0020195E">
      <w:pPr>
        <w:pStyle w:val="BankNormal"/>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Arial Narrow" w:hAnsi="Arial Narrow"/>
          <w:color w:val="auto"/>
          <w:sz w:val="20"/>
          <w:szCs w:val="20"/>
          <w:highlight w:val="yellow"/>
        </w:rPr>
      </w:pPr>
    </w:p>
    <w:p w:rsidR="0020195E" w:rsidRPr="00A51591" w:rsidRDefault="0020195E" w:rsidP="0020195E">
      <w:pPr>
        <w:pStyle w:val="BankNormal"/>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Arial Narrow" w:eastAsia="Cambria" w:hAnsi="Arial Narrow"/>
          <w:color w:val="auto"/>
          <w:bdr w:val="none" w:sz="0" w:space="0" w:color="auto"/>
          <w:lang w:eastAsia="en-US"/>
        </w:rPr>
      </w:pPr>
      <w:r w:rsidRPr="00A51591">
        <w:rPr>
          <w:rFonts w:ascii="Arial Narrow" w:eastAsia="Cambria" w:hAnsi="Arial Narrow"/>
          <w:color w:val="auto"/>
          <w:bdr w:val="none" w:sz="0" w:space="0" w:color="auto"/>
          <w:lang w:eastAsia="en-US"/>
        </w:rPr>
        <w:t xml:space="preserve">Pour être éligibles, les sous-projets et leurs promoteurs doivent satisfaire les conditions décrites ci-après. </w:t>
      </w:r>
    </w:p>
    <w:p w:rsidR="0020195E" w:rsidRPr="00A51591" w:rsidRDefault="0020195E" w:rsidP="0020195E">
      <w:pPr>
        <w:pStyle w:val="BankNormal"/>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Arial Narrow" w:hAnsi="Arial Narrow"/>
          <w:color w:val="auto"/>
          <w:sz w:val="20"/>
          <w:szCs w:val="20"/>
          <w:highlight w:val="yellow"/>
        </w:rPr>
      </w:pPr>
    </w:p>
    <w:tbl>
      <w:tblPr>
        <w:tblStyle w:val="Grilledutableau"/>
        <w:tblW w:w="0" w:type="auto"/>
        <w:tblLook w:val="04A0" w:firstRow="1" w:lastRow="0" w:firstColumn="1" w:lastColumn="0" w:noHBand="0" w:noVBand="1"/>
      </w:tblPr>
      <w:tblGrid>
        <w:gridCol w:w="1980"/>
        <w:gridCol w:w="7073"/>
      </w:tblGrid>
      <w:tr w:rsidR="0020195E" w:rsidRPr="00787BF6" w:rsidTr="008B7A67">
        <w:tc>
          <w:tcPr>
            <w:tcW w:w="1980" w:type="dxa"/>
            <w:vAlign w:val="center"/>
          </w:tcPr>
          <w:p w:rsidR="0020195E" w:rsidRPr="00787BF6" w:rsidRDefault="0020195E" w:rsidP="00E41DB9">
            <w:pPr>
              <w:pStyle w:val="BankNormal"/>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Arial Narrow" w:hAnsi="Arial Narrow"/>
                <w:b/>
                <w:bCs/>
                <w:color w:val="auto"/>
                <w:sz w:val="22"/>
                <w:szCs w:val="22"/>
                <w:lang w:val="fr-FR"/>
              </w:rPr>
            </w:pPr>
            <w:r w:rsidRPr="00787BF6">
              <w:rPr>
                <w:rFonts w:ascii="Arial Narrow" w:hAnsi="Arial Narrow"/>
                <w:b/>
                <w:bCs/>
                <w:color w:val="auto"/>
                <w:sz w:val="22"/>
                <w:szCs w:val="22"/>
                <w:lang w:val="fr-FR"/>
              </w:rPr>
              <w:t>Phase de la sélection des sous projets</w:t>
            </w:r>
          </w:p>
        </w:tc>
        <w:tc>
          <w:tcPr>
            <w:tcW w:w="7073" w:type="dxa"/>
            <w:vAlign w:val="center"/>
          </w:tcPr>
          <w:p w:rsidR="0020195E" w:rsidRPr="00787BF6" w:rsidRDefault="0020195E" w:rsidP="00E41DB9">
            <w:pPr>
              <w:pStyle w:val="BankNormal"/>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Arial Narrow" w:hAnsi="Arial Narrow"/>
                <w:b/>
                <w:bCs/>
                <w:color w:val="auto"/>
                <w:sz w:val="22"/>
                <w:szCs w:val="22"/>
                <w:lang w:val="fr-FR"/>
              </w:rPr>
            </w:pPr>
            <w:r w:rsidRPr="00787BF6">
              <w:rPr>
                <w:rFonts w:ascii="Arial Narrow" w:hAnsi="Arial Narrow"/>
                <w:b/>
                <w:bCs/>
                <w:color w:val="auto"/>
                <w:sz w:val="22"/>
                <w:szCs w:val="22"/>
                <w:lang w:val="fr-FR"/>
              </w:rPr>
              <w:t>Critères applicables</w:t>
            </w:r>
          </w:p>
        </w:tc>
      </w:tr>
      <w:tr w:rsidR="0020195E" w:rsidRPr="00787BF6" w:rsidTr="008B7A67">
        <w:tc>
          <w:tcPr>
            <w:tcW w:w="1980" w:type="dxa"/>
            <w:vAlign w:val="center"/>
          </w:tcPr>
          <w:p w:rsidR="0020195E" w:rsidRPr="00787BF6" w:rsidRDefault="0020195E" w:rsidP="008B7A67">
            <w:pPr>
              <w:spacing w:after="0"/>
              <w:ind w:left="0" w:firstLine="0"/>
              <w:jc w:val="left"/>
              <w:rPr>
                <w:rFonts w:ascii="Arial Narrow" w:hAnsi="Arial Narrow"/>
                <w:b/>
                <w:color w:val="auto"/>
                <w:sz w:val="22"/>
                <w:szCs w:val="22"/>
                <w:lang w:val="fr-FR"/>
              </w:rPr>
            </w:pPr>
            <w:r w:rsidRPr="00787BF6">
              <w:rPr>
                <w:rFonts w:ascii="Arial Narrow" w:hAnsi="Arial Narrow"/>
                <w:b/>
                <w:color w:val="auto"/>
                <w:sz w:val="22"/>
                <w:szCs w:val="22"/>
                <w:lang w:val="fr-FR"/>
              </w:rPr>
              <w:t>Critères d’éligibilité</w:t>
            </w:r>
          </w:p>
        </w:tc>
        <w:tc>
          <w:tcPr>
            <w:tcW w:w="7073" w:type="dxa"/>
            <w:vAlign w:val="center"/>
          </w:tcPr>
          <w:p w:rsidR="0020195E" w:rsidRPr="00787BF6" w:rsidRDefault="0020195E">
            <w:pPr>
              <w:pStyle w:val="Paragraphedeliste"/>
              <w:numPr>
                <w:ilvl w:val="0"/>
                <w:numId w:val="9"/>
              </w:numPr>
              <w:spacing w:before="0" w:beforeAutospacing="0" w:after="0" w:afterAutospacing="0"/>
              <w:contextualSpacing/>
              <w:rPr>
                <w:rFonts w:ascii="Arial Narrow" w:hAnsi="Arial Narrow"/>
                <w:sz w:val="22"/>
                <w:szCs w:val="22"/>
                <w:lang w:val="fr-FR"/>
              </w:rPr>
            </w:pPr>
            <w:r w:rsidRPr="00787BF6">
              <w:rPr>
                <w:rFonts w:ascii="Arial Narrow" w:hAnsi="Arial Narrow"/>
                <w:sz w:val="22"/>
                <w:szCs w:val="22"/>
                <w:lang w:val="fr-FR"/>
              </w:rPr>
              <w:t>Dossier transmis avant la date butoir</w:t>
            </w:r>
          </w:p>
          <w:p w:rsidR="0020195E" w:rsidRPr="00787BF6" w:rsidRDefault="0020195E">
            <w:pPr>
              <w:pStyle w:val="Paragraphedeliste"/>
              <w:numPr>
                <w:ilvl w:val="0"/>
                <w:numId w:val="9"/>
              </w:numPr>
              <w:spacing w:before="0" w:beforeAutospacing="0" w:after="0" w:afterAutospacing="0"/>
              <w:contextualSpacing/>
              <w:rPr>
                <w:rFonts w:ascii="Arial Narrow" w:hAnsi="Arial Narrow"/>
                <w:sz w:val="22"/>
                <w:szCs w:val="22"/>
                <w:lang w:val="fr-FR"/>
              </w:rPr>
            </w:pPr>
            <w:r w:rsidRPr="00787BF6">
              <w:rPr>
                <w:rFonts w:ascii="Arial Narrow" w:hAnsi="Arial Narrow"/>
                <w:sz w:val="22"/>
                <w:szCs w:val="22"/>
                <w:lang w:val="fr-FR"/>
              </w:rPr>
              <w:t>Utilisation de la fiche de présentation du projet dument remplie</w:t>
            </w:r>
          </w:p>
          <w:p w:rsidR="0020195E" w:rsidRPr="00787BF6" w:rsidRDefault="0020195E">
            <w:pPr>
              <w:pStyle w:val="Paragraphedeliste"/>
              <w:numPr>
                <w:ilvl w:val="0"/>
                <w:numId w:val="9"/>
              </w:numPr>
              <w:spacing w:before="0" w:beforeAutospacing="0" w:after="0" w:afterAutospacing="0"/>
              <w:contextualSpacing/>
              <w:rPr>
                <w:rFonts w:ascii="Arial Narrow" w:hAnsi="Arial Narrow"/>
                <w:sz w:val="22"/>
                <w:szCs w:val="22"/>
                <w:lang w:val="fr-FR"/>
              </w:rPr>
            </w:pPr>
            <w:r w:rsidRPr="00787BF6">
              <w:rPr>
                <w:rFonts w:ascii="Arial Narrow" w:hAnsi="Arial Narrow"/>
                <w:sz w:val="22"/>
                <w:szCs w:val="22"/>
                <w:lang w:val="fr-FR"/>
              </w:rPr>
              <w:t>Site (Titre de propriété, bail, location, etc.)</w:t>
            </w:r>
          </w:p>
          <w:p w:rsidR="0020195E" w:rsidRPr="00787BF6" w:rsidRDefault="0020195E">
            <w:pPr>
              <w:pStyle w:val="Paragraphedeliste"/>
              <w:numPr>
                <w:ilvl w:val="0"/>
                <w:numId w:val="9"/>
              </w:numPr>
              <w:spacing w:before="0" w:beforeAutospacing="0" w:after="0" w:afterAutospacing="0"/>
              <w:contextualSpacing/>
              <w:rPr>
                <w:rFonts w:ascii="Arial Narrow" w:hAnsi="Arial Narrow"/>
                <w:sz w:val="22"/>
                <w:szCs w:val="22"/>
                <w:lang w:val="fr-FR"/>
              </w:rPr>
            </w:pPr>
            <w:r w:rsidRPr="00787BF6">
              <w:rPr>
                <w:rFonts w:ascii="Arial Narrow" w:hAnsi="Arial Narrow"/>
                <w:sz w:val="22"/>
                <w:szCs w:val="22"/>
                <w:lang w:val="fr-FR"/>
              </w:rPr>
              <w:t>Être des promoteurs dans l</w:t>
            </w:r>
            <w:r w:rsidR="00220173">
              <w:rPr>
                <w:rFonts w:ascii="Arial Narrow" w:hAnsi="Arial Narrow"/>
                <w:sz w:val="22"/>
                <w:szCs w:val="22"/>
                <w:lang w:val="fr-FR"/>
              </w:rPr>
              <w:t xml:space="preserve">a </w:t>
            </w:r>
            <w:r w:rsidRPr="00787BF6">
              <w:rPr>
                <w:rFonts w:ascii="Arial Narrow" w:hAnsi="Arial Narrow"/>
                <w:sz w:val="22"/>
                <w:szCs w:val="22"/>
                <w:lang w:val="fr-FR"/>
              </w:rPr>
              <w:t xml:space="preserve">chaîne d’approvisionnement </w:t>
            </w:r>
            <w:r w:rsidR="00220173">
              <w:rPr>
                <w:rFonts w:ascii="Arial Narrow" w:hAnsi="Arial Narrow"/>
                <w:sz w:val="22"/>
                <w:szCs w:val="22"/>
                <w:lang w:val="fr-FR"/>
              </w:rPr>
              <w:t>du maïs ou de l’aviculture</w:t>
            </w:r>
            <w:r w:rsidRPr="00787BF6">
              <w:rPr>
                <w:rFonts w:ascii="Arial Narrow" w:hAnsi="Arial Narrow"/>
                <w:sz w:val="22"/>
                <w:szCs w:val="22"/>
                <w:lang w:val="fr-FR"/>
              </w:rPr>
              <w:t xml:space="preserve"> depuis au moins 2 ans (Guichet C)</w:t>
            </w:r>
          </w:p>
          <w:p w:rsidR="0020195E" w:rsidRPr="00787BF6" w:rsidRDefault="0020195E">
            <w:pPr>
              <w:pStyle w:val="Paragraphedeliste"/>
              <w:numPr>
                <w:ilvl w:val="0"/>
                <w:numId w:val="9"/>
              </w:numPr>
              <w:spacing w:before="0" w:beforeAutospacing="0" w:after="0" w:afterAutospacing="0"/>
              <w:contextualSpacing/>
              <w:rPr>
                <w:rFonts w:ascii="Arial Narrow" w:hAnsi="Arial Narrow"/>
                <w:sz w:val="22"/>
                <w:szCs w:val="22"/>
                <w:lang w:val="fr-FR"/>
              </w:rPr>
            </w:pPr>
            <w:r w:rsidRPr="00787BF6">
              <w:rPr>
                <w:rFonts w:ascii="Arial Narrow" w:hAnsi="Arial Narrow"/>
                <w:sz w:val="22"/>
                <w:szCs w:val="22"/>
                <w:lang w:val="fr-FR"/>
              </w:rPr>
              <w:t>Bénéficiaire réside ou la structure légalement constituée est installée dans la zone du projet</w:t>
            </w:r>
            <w:r w:rsidR="00F41A11">
              <w:rPr>
                <w:rFonts w:ascii="Arial Narrow" w:hAnsi="Arial Narrow"/>
                <w:sz w:val="22"/>
                <w:szCs w:val="22"/>
                <w:lang w:val="fr-FR"/>
              </w:rPr>
              <w:t>, dans un des principaux bassins de production du maïs</w:t>
            </w:r>
            <w:r w:rsidRPr="00787BF6">
              <w:rPr>
                <w:rFonts w:ascii="Arial Narrow" w:hAnsi="Arial Narrow"/>
                <w:sz w:val="22"/>
                <w:szCs w:val="22"/>
                <w:lang w:val="fr-FR"/>
              </w:rPr>
              <w:t xml:space="preserve"> ou connecté à un agrégateur installé dans la zone du projet</w:t>
            </w:r>
          </w:p>
          <w:p w:rsidR="0020195E" w:rsidRPr="00787BF6" w:rsidRDefault="0020195E">
            <w:pPr>
              <w:pStyle w:val="Paragraphedeliste"/>
              <w:numPr>
                <w:ilvl w:val="0"/>
                <w:numId w:val="9"/>
              </w:numPr>
              <w:spacing w:before="0" w:beforeAutospacing="0" w:after="0" w:afterAutospacing="0"/>
              <w:contextualSpacing/>
              <w:rPr>
                <w:rFonts w:ascii="Arial Narrow" w:hAnsi="Arial Narrow"/>
                <w:sz w:val="22"/>
                <w:szCs w:val="22"/>
                <w:lang w:val="fr-FR"/>
              </w:rPr>
            </w:pPr>
            <w:r w:rsidRPr="00787BF6">
              <w:rPr>
                <w:rFonts w:ascii="Arial Narrow" w:hAnsi="Arial Narrow"/>
                <w:sz w:val="22"/>
                <w:szCs w:val="22"/>
                <w:lang w:val="fr-FR"/>
              </w:rPr>
              <w:t xml:space="preserve">Structure légalement constituée et reconnue (joindre agrément, autorisation d’exercice, RCCM, NIF, …) </w:t>
            </w:r>
          </w:p>
        </w:tc>
      </w:tr>
      <w:tr w:rsidR="0020195E" w:rsidRPr="00787BF6" w:rsidTr="008B7A67">
        <w:tc>
          <w:tcPr>
            <w:tcW w:w="1980" w:type="dxa"/>
            <w:vAlign w:val="center"/>
          </w:tcPr>
          <w:p w:rsidR="0020195E" w:rsidRPr="00787BF6" w:rsidRDefault="0020195E" w:rsidP="008B7A67">
            <w:pPr>
              <w:spacing w:after="0"/>
              <w:ind w:left="0" w:firstLine="0"/>
              <w:jc w:val="left"/>
              <w:rPr>
                <w:rFonts w:ascii="Arial Narrow" w:hAnsi="Arial Narrow"/>
                <w:b/>
                <w:bCs/>
                <w:color w:val="auto"/>
                <w:sz w:val="22"/>
                <w:szCs w:val="22"/>
                <w:lang w:val="fr-FR"/>
              </w:rPr>
            </w:pPr>
            <w:r w:rsidRPr="00787BF6">
              <w:rPr>
                <w:rFonts w:ascii="Arial Narrow" w:hAnsi="Arial Narrow"/>
                <w:b/>
                <w:bCs/>
                <w:color w:val="auto"/>
                <w:sz w:val="22"/>
                <w:szCs w:val="22"/>
                <w:lang w:val="fr-FR"/>
              </w:rPr>
              <w:t xml:space="preserve">Critères d’évaluation technique </w:t>
            </w:r>
          </w:p>
          <w:p w:rsidR="0020195E" w:rsidRPr="00787BF6" w:rsidRDefault="0020195E" w:rsidP="008B7A67">
            <w:pPr>
              <w:pStyle w:val="BankNormal"/>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Arial Narrow" w:hAnsi="Arial Narrow"/>
                <w:color w:val="auto"/>
                <w:sz w:val="22"/>
                <w:szCs w:val="22"/>
                <w:highlight w:val="yellow"/>
                <w:lang w:val="fr-FR"/>
              </w:rPr>
            </w:pPr>
          </w:p>
        </w:tc>
        <w:tc>
          <w:tcPr>
            <w:tcW w:w="7073" w:type="dxa"/>
            <w:vAlign w:val="center"/>
          </w:tcPr>
          <w:p w:rsidR="0020195E" w:rsidRPr="00787BF6" w:rsidRDefault="0020195E">
            <w:pPr>
              <w:pStyle w:val="PrformatHTML"/>
              <w:numPr>
                <w:ilvl w:val="0"/>
                <w:numId w:val="10"/>
              </w:numPr>
              <w:jc w:val="both"/>
              <w:rPr>
                <w:rFonts w:ascii="Arial Narrow" w:hAnsi="Arial Narrow" w:cs="Times New Roman"/>
                <w:bCs/>
                <w:sz w:val="22"/>
                <w:szCs w:val="22"/>
                <w:bdr w:val="none" w:sz="0" w:space="0" w:color="auto" w:frame="1"/>
                <w:lang w:val="fr-FR"/>
              </w:rPr>
            </w:pPr>
            <w:r w:rsidRPr="00787BF6">
              <w:rPr>
                <w:rFonts w:ascii="Arial Narrow" w:hAnsi="Arial Narrow" w:cs="Times New Roman"/>
                <w:bCs/>
                <w:sz w:val="22"/>
                <w:szCs w:val="22"/>
                <w:bdr w:val="none" w:sz="0" w:space="0" w:color="auto" w:frame="1"/>
                <w:lang w:val="fr-FR"/>
              </w:rPr>
              <w:t xml:space="preserve">La projection de la rentabilité financière du projet sur </w:t>
            </w:r>
            <w:r w:rsidR="00D11FB3">
              <w:rPr>
                <w:rFonts w:ascii="Arial Narrow" w:hAnsi="Arial Narrow" w:cs="Times New Roman"/>
                <w:bCs/>
                <w:sz w:val="22"/>
                <w:szCs w:val="22"/>
                <w:bdr w:val="none" w:sz="0" w:space="0" w:color="auto" w:frame="1"/>
                <w:lang w:val="fr-FR"/>
              </w:rPr>
              <w:t>la campagne</w:t>
            </w:r>
          </w:p>
          <w:p w:rsidR="0020195E" w:rsidRPr="00787BF6" w:rsidRDefault="0020195E">
            <w:pPr>
              <w:pStyle w:val="PrformatHTML"/>
              <w:numPr>
                <w:ilvl w:val="0"/>
                <w:numId w:val="10"/>
              </w:numPr>
              <w:jc w:val="both"/>
              <w:rPr>
                <w:rFonts w:ascii="Arial Narrow" w:hAnsi="Arial Narrow" w:cs="Times New Roman"/>
                <w:bCs/>
                <w:sz w:val="22"/>
                <w:szCs w:val="22"/>
                <w:bdr w:val="none" w:sz="0" w:space="0" w:color="auto" w:frame="1"/>
                <w:lang w:val="fr-FR"/>
              </w:rPr>
            </w:pPr>
            <w:r w:rsidRPr="00787BF6">
              <w:rPr>
                <w:rFonts w:ascii="Arial Narrow" w:hAnsi="Arial Narrow" w:cs="Times New Roman"/>
                <w:bCs/>
                <w:sz w:val="22"/>
                <w:szCs w:val="22"/>
                <w:bdr w:val="none" w:sz="0" w:space="0" w:color="auto" w:frame="1"/>
                <w:lang w:val="fr-FR"/>
              </w:rPr>
              <w:t>Le nombre d’emplois directs et indirects crées notamment pour les femmes et les jeunes crées,</w:t>
            </w:r>
          </w:p>
          <w:p w:rsidR="0020195E" w:rsidRPr="00787BF6" w:rsidRDefault="0020195E">
            <w:pPr>
              <w:pStyle w:val="PrformatHTML"/>
              <w:numPr>
                <w:ilvl w:val="0"/>
                <w:numId w:val="10"/>
              </w:numPr>
              <w:jc w:val="both"/>
              <w:rPr>
                <w:rFonts w:ascii="Arial Narrow" w:hAnsi="Arial Narrow" w:cs="Times New Roman"/>
                <w:bCs/>
                <w:sz w:val="22"/>
                <w:szCs w:val="22"/>
                <w:bdr w:val="none" w:sz="0" w:space="0" w:color="auto" w:frame="1"/>
                <w:lang w:val="fr-FR"/>
              </w:rPr>
            </w:pPr>
            <w:r w:rsidRPr="00787BF6">
              <w:rPr>
                <w:rFonts w:ascii="Arial Narrow" w:hAnsi="Arial Narrow" w:cs="Times New Roman"/>
                <w:bCs/>
                <w:sz w:val="22"/>
                <w:szCs w:val="22"/>
                <w:bdr w:val="none" w:sz="0" w:space="0" w:color="auto" w:frame="1"/>
                <w:lang w:val="fr-FR"/>
              </w:rPr>
              <w:t xml:space="preserve">Le </w:t>
            </w:r>
            <w:r w:rsidRPr="00787BF6">
              <w:rPr>
                <w:rFonts w:ascii="Arial Narrow" w:hAnsi="Arial Narrow" w:cs="Times New Roman"/>
                <w:bCs/>
                <w:sz w:val="22"/>
                <w:szCs w:val="22"/>
                <w:lang w:val="fr-FR"/>
              </w:rPr>
              <w:t>respect du plafond de financement ainsi que la répartition entre la subvention et la</w:t>
            </w:r>
            <w:r w:rsidRPr="00787BF6">
              <w:rPr>
                <w:rFonts w:ascii="Arial Narrow" w:hAnsi="Arial Narrow" w:cs="Times New Roman"/>
                <w:bCs/>
                <w:sz w:val="22"/>
                <w:szCs w:val="22"/>
                <w:bdr w:val="none" w:sz="0" w:space="0" w:color="auto" w:frame="1"/>
                <w:lang w:val="fr-FR"/>
              </w:rPr>
              <w:t xml:space="preserve"> </w:t>
            </w:r>
            <w:r w:rsidRPr="00787BF6">
              <w:rPr>
                <w:rFonts w:ascii="Arial Narrow" w:hAnsi="Arial Narrow" w:cs="Times New Roman"/>
                <w:bCs/>
                <w:sz w:val="22"/>
                <w:szCs w:val="22"/>
                <w:lang w:val="fr-FR"/>
              </w:rPr>
              <w:t>contribution du demandeur</w:t>
            </w:r>
          </w:p>
          <w:p w:rsidR="0020195E" w:rsidRPr="00787BF6" w:rsidRDefault="0020195E">
            <w:pPr>
              <w:pStyle w:val="PrformatHTML"/>
              <w:numPr>
                <w:ilvl w:val="0"/>
                <w:numId w:val="10"/>
              </w:numPr>
              <w:jc w:val="both"/>
              <w:rPr>
                <w:rFonts w:ascii="Arial Narrow" w:hAnsi="Arial Narrow" w:cs="Times New Roman"/>
                <w:bCs/>
                <w:sz w:val="22"/>
                <w:szCs w:val="22"/>
                <w:bdr w:val="none" w:sz="0" w:space="0" w:color="auto" w:frame="1"/>
                <w:lang w:val="fr-FR"/>
              </w:rPr>
            </w:pPr>
            <w:r w:rsidRPr="00787BF6">
              <w:rPr>
                <w:rFonts w:ascii="Arial Narrow" w:hAnsi="Arial Narrow" w:cs="Times New Roman"/>
                <w:bCs/>
                <w:sz w:val="22"/>
                <w:szCs w:val="22"/>
                <w:lang w:val="fr-FR"/>
              </w:rPr>
              <w:t xml:space="preserve">La disponibilité d’un compte bancaire applicable </w:t>
            </w:r>
          </w:p>
          <w:p w:rsidR="0020195E" w:rsidRPr="00787BF6" w:rsidRDefault="0020195E">
            <w:pPr>
              <w:pStyle w:val="PrformatHTML"/>
              <w:numPr>
                <w:ilvl w:val="0"/>
                <w:numId w:val="10"/>
              </w:numPr>
              <w:jc w:val="both"/>
              <w:rPr>
                <w:rFonts w:ascii="Arial Narrow" w:hAnsi="Arial Narrow" w:cs="Times New Roman"/>
                <w:bCs/>
                <w:sz w:val="22"/>
                <w:szCs w:val="22"/>
                <w:bdr w:val="none" w:sz="0" w:space="0" w:color="auto" w:frame="1"/>
                <w:lang w:val="fr-FR"/>
              </w:rPr>
            </w:pPr>
            <w:r w:rsidRPr="00787BF6">
              <w:rPr>
                <w:rFonts w:ascii="Arial Narrow" w:hAnsi="Arial Narrow" w:cs="Times New Roman"/>
                <w:bCs/>
                <w:sz w:val="22"/>
                <w:szCs w:val="22"/>
                <w:lang w:val="fr-FR"/>
              </w:rPr>
              <w:t xml:space="preserve">Choix technologique novateur (solutions digitales, technologies résilientes face au climat, solaire., technologies genres sensibles…) </w:t>
            </w:r>
          </w:p>
          <w:p w:rsidR="0020195E" w:rsidRPr="00787BF6" w:rsidRDefault="0020195E">
            <w:pPr>
              <w:pStyle w:val="Paragraphedeliste"/>
              <w:numPr>
                <w:ilvl w:val="0"/>
                <w:numId w:val="10"/>
              </w:numPr>
              <w:spacing w:before="0" w:beforeAutospacing="0" w:after="0" w:afterAutospacing="0"/>
              <w:contextualSpacing/>
              <w:rPr>
                <w:rFonts w:ascii="Arial Narrow" w:hAnsi="Arial Narrow"/>
                <w:sz w:val="22"/>
                <w:szCs w:val="22"/>
                <w:lang w:val="fr-FR"/>
              </w:rPr>
            </w:pPr>
            <w:r w:rsidRPr="00787BF6">
              <w:rPr>
                <w:rFonts w:ascii="Arial Narrow" w:hAnsi="Arial Narrow"/>
                <w:sz w:val="22"/>
                <w:szCs w:val="22"/>
                <w:lang w:val="fr-FR"/>
              </w:rPr>
              <w:t>Le sous-projet permet de lever un goulot d’étranglement de la chaîne d’approvisionnement</w:t>
            </w:r>
            <w:r w:rsidR="00220173">
              <w:rPr>
                <w:rFonts w:ascii="Arial Narrow" w:hAnsi="Arial Narrow"/>
                <w:sz w:val="22"/>
                <w:szCs w:val="22"/>
                <w:lang w:val="fr-FR"/>
              </w:rPr>
              <w:t xml:space="preserve"> des filières avicoles ou du ma</w:t>
            </w:r>
            <w:r w:rsidR="004E2D37">
              <w:rPr>
                <w:rFonts w:ascii="Arial Narrow" w:hAnsi="Arial Narrow"/>
                <w:sz w:val="22"/>
                <w:szCs w:val="22"/>
                <w:lang w:val="fr-FR"/>
              </w:rPr>
              <w:t>ï</w:t>
            </w:r>
            <w:r w:rsidR="00220173">
              <w:rPr>
                <w:rFonts w:ascii="Arial Narrow" w:hAnsi="Arial Narrow"/>
                <w:sz w:val="22"/>
                <w:szCs w:val="22"/>
                <w:lang w:val="fr-FR"/>
              </w:rPr>
              <w:t>s</w:t>
            </w:r>
          </w:p>
          <w:p w:rsidR="0020195E" w:rsidRPr="00787BF6" w:rsidRDefault="0020195E">
            <w:pPr>
              <w:pStyle w:val="Paragraphedeliste"/>
              <w:numPr>
                <w:ilvl w:val="0"/>
                <w:numId w:val="10"/>
              </w:numPr>
              <w:spacing w:before="0" w:beforeAutospacing="0" w:after="0" w:afterAutospacing="0"/>
              <w:contextualSpacing/>
              <w:rPr>
                <w:rFonts w:ascii="Arial Narrow" w:hAnsi="Arial Narrow"/>
                <w:sz w:val="22"/>
                <w:szCs w:val="22"/>
                <w:lang w:val="fr-FR"/>
              </w:rPr>
            </w:pPr>
            <w:r w:rsidRPr="00787BF6">
              <w:rPr>
                <w:rFonts w:ascii="Arial Narrow" w:hAnsi="Arial Narrow"/>
                <w:sz w:val="22"/>
                <w:szCs w:val="22"/>
                <w:lang w:val="fr-FR"/>
              </w:rPr>
              <w:t xml:space="preserve">Le sous-projet n’a pas d’effet négatif sur l’environnement et, le cas échéant, des mesures de mitigations ou de corrections sont prévues et mises en œuvre </w:t>
            </w:r>
          </w:p>
          <w:p w:rsidR="0020195E" w:rsidRPr="00787BF6" w:rsidRDefault="0020195E">
            <w:pPr>
              <w:pStyle w:val="Paragraphedeliste"/>
              <w:numPr>
                <w:ilvl w:val="0"/>
                <w:numId w:val="10"/>
              </w:numPr>
              <w:spacing w:before="0" w:beforeAutospacing="0" w:after="0" w:afterAutospacing="0"/>
              <w:contextualSpacing/>
              <w:rPr>
                <w:rFonts w:ascii="Arial Narrow" w:hAnsi="Arial Narrow"/>
                <w:sz w:val="22"/>
                <w:szCs w:val="22"/>
                <w:lang w:val="fr-FR"/>
              </w:rPr>
            </w:pPr>
            <w:r w:rsidRPr="00787BF6">
              <w:rPr>
                <w:rFonts w:ascii="Arial Narrow" w:hAnsi="Arial Narrow"/>
                <w:sz w:val="22"/>
                <w:szCs w:val="22"/>
                <w:lang w:val="fr-FR"/>
              </w:rPr>
              <w:t>La présence d’un site de production adéquat, de ressources matérielles, financières et humaines nécessaires pour réaliser le sous projet</w:t>
            </w:r>
          </w:p>
          <w:p w:rsidR="0020195E" w:rsidRPr="00787BF6" w:rsidRDefault="0020195E">
            <w:pPr>
              <w:pStyle w:val="Paragraphedeliste"/>
              <w:numPr>
                <w:ilvl w:val="0"/>
                <w:numId w:val="10"/>
              </w:numPr>
              <w:spacing w:before="0" w:beforeAutospacing="0" w:after="0" w:afterAutospacing="0"/>
              <w:contextualSpacing/>
              <w:rPr>
                <w:rFonts w:ascii="Arial Narrow" w:hAnsi="Arial Narrow"/>
                <w:sz w:val="22"/>
                <w:szCs w:val="22"/>
                <w:lang w:val="fr-FR"/>
              </w:rPr>
            </w:pPr>
            <w:r w:rsidRPr="00787BF6">
              <w:rPr>
                <w:rFonts w:ascii="Arial Narrow" w:hAnsi="Arial Narrow"/>
                <w:sz w:val="22"/>
                <w:szCs w:val="22"/>
                <w:lang w:val="fr-FR"/>
              </w:rPr>
              <w:t>Connaissance du créneau du marché visé et de ses exigences techniques et commerciales des clients potentiels</w:t>
            </w:r>
          </w:p>
        </w:tc>
      </w:tr>
    </w:tbl>
    <w:p w:rsidR="0020195E" w:rsidRPr="00A51591" w:rsidRDefault="0020195E" w:rsidP="0020195E">
      <w:pPr>
        <w:pStyle w:val="Paragraphedeliste"/>
        <w:tabs>
          <w:tab w:val="left" w:pos="0"/>
        </w:tabs>
        <w:spacing w:before="240" w:beforeAutospacing="0" w:after="0" w:afterAutospacing="0"/>
        <w:jc w:val="both"/>
        <w:rPr>
          <w:rFonts w:ascii="Arial Narrow" w:hAnsi="Arial Narrow"/>
          <w:b/>
          <w:bCs/>
          <w:color w:val="212121"/>
        </w:rPr>
      </w:pPr>
      <w:bookmarkStart w:id="13" w:name="_Toc516406339"/>
      <w:bookmarkStart w:id="14" w:name="_Toc124791544"/>
      <w:bookmarkEnd w:id="11"/>
      <w:r>
        <w:rPr>
          <w:rFonts w:ascii="Arial Narrow" w:hAnsi="Arial Narrow"/>
          <w:b/>
          <w:bCs/>
          <w:color w:val="212121"/>
        </w:rPr>
        <w:t>4.5</w:t>
      </w:r>
      <w:r>
        <w:rPr>
          <w:rFonts w:ascii="Arial Narrow" w:hAnsi="Arial Narrow"/>
          <w:b/>
          <w:bCs/>
          <w:color w:val="212121"/>
        </w:rPr>
        <w:tab/>
      </w:r>
      <w:r w:rsidRPr="00A51591">
        <w:rPr>
          <w:rFonts w:ascii="Arial Narrow" w:hAnsi="Arial Narrow"/>
          <w:b/>
          <w:bCs/>
          <w:color w:val="212121"/>
        </w:rPr>
        <w:t>Procédures de contractualisation</w:t>
      </w:r>
      <w:bookmarkEnd w:id="13"/>
      <w:bookmarkEnd w:id="14"/>
    </w:p>
    <w:p w:rsidR="0020195E" w:rsidRPr="00DB5BB6" w:rsidRDefault="0020195E" w:rsidP="0020195E">
      <w:pPr>
        <w:spacing w:before="120" w:after="0" w:line="250" w:lineRule="auto"/>
        <w:ind w:left="11" w:hanging="11"/>
        <w:rPr>
          <w:rFonts w:ascii="Arial Narrow" w:hAnsi="Arial Narrow"/>
          <w:sz w:val="24"/>
          <w:szCs w:val="24"/>
        </w:rPr>
      </w:pPr>
      <w:r w:rsidRPr="00DB5BB6">
        <w:rPr>
          <w:rFonts w:ascii="Arial Narrow" w:hAnsi="Arial Narrow"/>
          <w:sz w:val="24"/>
          <w:szCs w:val="24"/>
        </w:rPr>
        <w:t>Pour toute subvention approuvée et attribuée, une convention sera signée entre le Projet et le bénéficiaire de la subvention. La convention a pour objet de définir les modalités d’exécution et de financement de la proposition du bénéficiaire sélectionné.</w:t>
      </w:r>
    </w:p>
    <w:p w:rsidR="0020195E" w:rsidRPr="0097444E" w:rsidRDefault="0020195E" w:rsidP="0020195E">
      <w:pPr>
        <w:pStyle w:val="Paragraphedeliste"/>
        <w:tabs>
          <w:tab w:val="left" w:pos="0"/>
        </w:tabs>
        <w:spacing w:before="240" w:beforeAutospacing="0" w:after="0" w:afterAutospacing="0"/>
        <w:jc w:val="both"/>
        <w:rPr>
          <w:rFonts w:ascii="Arial Narrow" w:hAnsi="Arial Narrow"/>
          <w:b/>
          <w:bCs/>
          <w:color w:val="212121"/>
        </w:rPr>
      </w:pPr>
      <w:r>
        <w:rPr>
          <w:rFonts w:ascii="Arial Narrow" w:hAnsi="Arial Narrow"/>
          <w:b/>
          <w:bCs/>
          <w:color w:val="212121"/>
        </w:rPr>
        <w:lastRenderedPageBreak/>
        <w:t>4.6</w:t>
      </w:r>
      <w:r>
        <w:rPr>
          <w:rFonts w:ascii="Arial Narrow" w:hAnsi="Arial Narrow"/>
          <w:b/>
          <w:bCs/>
          <w:color w:val="212121"/>
        </w:rPr>
        <w:tab/>
      </w:r>
      <w:r w:rsidRPr="0097444E">
        <w:rPr>
          <w:rFonts w:ascii="Arial Narrow" w:hAnsi="Arial Narrow"/>
          <w:b/>
          <w:bCs/>
          <w:color w:val="212121"/>
        </w:rPr>
        <w:t>Calendrier de l’</w:t>
      </w:r>
      <w:r>
        <w:rPr>
          <w:rFonts w:ascii="Arial Narrow" w:hAnsi="Arial Narrow"/>
          <w:b/>
          <w:bCs/>
          <w:color w:val="212121"/>
        </w:rPr>
        <w:t>a</w:t>
      </w:r>
      <w:r w:rsidRPr="0097444E">
        <w:rPr>
          <w:rFonts w:ascii="Arial Narrow" w:hAnsi="Arial Narrow"/>
          <w:b/>
          <w:bCs/>
          <w:color w:val="212121"/>
        </w:rPr>
        <w:t>ppel à projets</w:t>
      </w:r>
    </w:p>
    <w:p w:rsidR="0020195E" w:rsidRPr="00DB5BB6" w:rsidRDefault="0020195E" w:rsidP="0020195E">
      <w:pPr>
        <w:spacing w:after="0"/>
        <w:ind w:left="10"/>
        <w:rPr>
          <w:rFonts w:ascii="Arial Narrow" w:hAnsi="Arial Narrow"/>
          <w:sz w:val="24"/>
          <w:szCs w:val="24"/>
        </w:rPr>
      </w:pPr>
    </w:p>
    <w:tbl>
      <w:tblPr>
        <w:tblStyle w:val="Grilledutableau"/>
        <w:tblW w:w="4812" w:type="pct"/>
        <w:tblInd w:w="108" w:type="dxa"/>
        <w:tblLook w:val="04A0" w:firstRow="1" w:lastRow="0" w:firstColumn="1" w:lastColumn="0" w:noHBand="0" w:noVBand="1"/>
      </w:tblPr>
      <w:tblGrid>
        <w:gridCol w:w="601"/>
        <w:gridCol w:w="5522"/>
        <w:gridCol w:w="2590"/>
      </w:tblGrid>
      <w:tr w:rsidR="0020195E" w:rsidRPr="009558E9" w:rsidTr="004E2D37">
        <w:tc>
          <w:tcPr>
            <w:tcW w:w="345" w:type="pct"/>
          </w:tcPr>
          <w:p w:rsidR="0020195E" w:rsidRPr="009558E9" w:rsidRDefault="0020195E" w:rsidP="008B7A67">
            <w:pPr>
              <w:spacing w:after="0"/>
              <w:ind w:left="0" w:firstLine="0"/>
              <w:jc w:val="center"/>
              <w:rPr>
                <w:rFonts w:ascii="Arial Narrow" w:hAnsi="Arial Narrow"/>
                <w:b/>
                <w:bCs/>
                <w:sz w:val="24"/>
                <w:szCs w:val="24"/>
                <w:lang w:val="fr-FR"/>
              </w:rPr>
            </w:pPr>
            <w:r w:rsidRPr="009558E9">
              <w:rPr>
                <w:rFonts w:ascii="Arial Narrow" w:hAnsi="Arial Narrow"/>
                <w:b/>
                <w:bCs/>
                <w:sz w:val="24"/>
                <w:szCs w:val="24"/>
                <w:lang w:val="fr-FR"/>
              </w:rPr>
              <w:t>#</w:t>
            </w:r>
          </w:p>
        </w:tc>
        <w:tc>
          <w:tcPr>
            <w:tcW w:w="3169" w:type="pct"/>
          </w:tcPr>
          <w:p w:rsidR="0020195E" w:rsidRPr="009558E9" w:rsidRDefault="0020195E" w:rsidP="008B7A67">
            <w:pPr>
              <w:spacing w:after="0"/>
              <w:ind w:left="0" w:firstLine="0"/>
              <w:rPr>
                <w:rFonts w:ascii="Arial Narrow" w:hAnsi="Arial Narrow"/>
                <w:b/>
                <w:bCs/>
                <w:sz w:val="24"/>
                <w:szCs w:val="24"/>
                <w:lang w:val="fr-FR"/>
              </w:rPr>
            </w:pPr>
            <w:r w:rsidRPr="009558E9">
              <w:rPr>
                <w:rFonts w:ascii="Arial Narrow" w:hAnsi="Arial Narrow"/>
                <w:b/>
                <w:bCs/>
                <w:sz w:val="24"/>
                <w:szCs w:val="24"/>
                <w:lang w:val="fr-FR"/>
              </w:rPr>
              <w:t xml:space="preserve">Activités </w:t>
            </w:r>
          </w:p>
        </w:tc>
        <w:tc>
          <w:tcPr>
            <w:tcW w:w="1486" w:type="pct"/>
          </w:tcPr>
          <w:p w:rsidR="0020195E" w:rsidRPr="009558E9" w:rsidRDefault="0020195E" w:rsidP="008B7A67">
            <w:pPr>
              <w:spacing w:after="0"/>
              <w:ind w:left="0" w:firstLine="0"/>
              <w:jc w:val="center"/>
              <w:rPr>
                <w:rFonts w:ascii="Arial Narrow" w:hAnsi="Arial Narrow"/>
                <w:b/>
                <w:bCs/>
                <w:sz w:val="24"/>
                <w:szCs w:val="24"/>
                <w:lang w:val="fr-FR"/>
              </w:rPr>
            </w:pPr>
            <w:r w:rsidRPr="009558E9">
              <w:rPr>
                <w:rFonts w:ascii="Arial Narrow" w:hAnsi="Arial Narrow"/>
                <w:b/>
                <w:bCs/>
                <w:sz w:val="24"/>
                <w:szCs w:val="24"/>
                <w:lang w:val="fr-FR"/>
              </w:rPr>
              <w:t>Période /Date</w:t>
            </w:r>
          </w:p>
        </w:tc>
      </w:tr>
      <w:tr w:rsidR="00A27D21" w:rsidRPr="009558E9" w:rsidTr="004E2D37">
        <w:tc>
          <w:tcPr>
            <w:tcW w:w="345" w:type="pct"/>
          </w:tcPr>
          <w:p w:rsidR="00A27D21" w:rsidRPr="009558E9" w:rsidRDefault="00A27D21" w:rsidP="00A27D21">
            <w:pPr>
              <w:spacing w:after="0"/>
              <w:ind w:left="0" w:firstLine="0"/>
              <w:jc w:val="center"/>
              <w:rPr>
                <w:rFonts w:ascii="Arial Narrow" w:hAnsi="Arial Narrow"/>
                <w:sz w:val="24"/>
                <w:szCs w:val="24"/>
                <w:lang w:val="fr-FR"/>
              </w:rPr>
            </w:pPr>
            <w:r w:rsidRPr="009558E9">
              <w:rPr>
                <w:rFonts w:ascii="Arial Narrow" w:hAnsi="Arial Narrow"/>
                <w:sz w:val="24"/>
                <w:szCs w:val="24"/>
                <w:lang w:val="fr-FR"/>
              </w:rPr>
              <w:t>1</w:t>
            </w:r>
          </w:p>
        </w:tc>
        <w:tc>
          <w:tcPr>
            <w:tcW w:w="3169" w:type="pct"/>
          </w:tcPr>
          <w:p w:rsidR="00A27D21" w:rsidRPr="009558E9" w:rsidRDefault="00A27D21" w:rsidP="00A27D21">
            <w:pPr>
              <w:spacing w:after="0"/>
              <w:ind w:left="0" w:firstLine="0"/>
              <w:rPr>
                <w:rFonts w:ascii="Arial Narrow" w:hAnsi="Arial Narrow"/>
                <w:sz w:val="24"/>
                <w:szCs w:val="24"/>
                <w:lang w:val="fr-FR"/>
              </w:rPr>
            </w:pPr>
            <w:r w:rsidRPr="009558E9">
              <w:rPr>
                <w:rFonts w:ascii="Arial Narrow" w:hAnsi="Arial Narrow"/>
                <w:sz w:val="24"/>
                <w:szCs w:val="24"/>
                <w:lang w:val="fr-FR"/>
              </w:rPr>
              <w:t>Publication et Lancement de l’AP</w:t>
            </w:r>
          </w:p>
        </w:tc>
        <w:tc>
          <w:tcPr>
            <w:tcW w:w="1486" w:type="pct"/>
          </w:tcPr>
          <w:p w:rsidR="00A27D21" w:rsidRPr="009558E9" w:rsidRDefault="00A27D21" w:rsidP="00A27D21">
            <w:pPr>
              <w:spacing w:after="0"/>
              <w:ind w:left="0" w:firstLine="0"/>
              <w:jc w:val="center"/>
              <w:rPr>
                <w:rFonts w:ascii="Arial Narrow" w:hAnsi="Arial Narrow"/>
                <w:sz w:val="24"/>
                <w:szCs w:val="24"/>
                <w:lang w:val="fr-FR"/>
              </w:rPr>
            </w:pPr>
            <w:r>
              <w:rPr>
                <w:rFonts w:ascii="Arial Narrow" w:hAnsi="Arial Narrow"/>
                <w:sz w:val="24"/>
                <w:szCs w:val="24"/>
                <w:lang w:val="fr-FR"/>
              </w:rPr>
              <w:t>15 mai</w:t>
            </w:r>
          </w:p>
        </w:tc>
      </w:tr>
      <w:tr w:rsidR="00A27D21" w:rsidRPr="009558E9" w:rsidTr="004E2D37">
        <w:tc>
          <w:tcPr>
            <w:tcW w:w="345" w:type="pct"/>
          </w:tcPr>
          <w:p w:rsidR="00A27D21" w:rsidRPr="009558E9" w:rsidRDefault="00A27D21" w:rsidP="00A27D21">
            <w:pPr>
              <w:spacing w:after="0"/>
              <w:ind w:left="0" w:firstLine="0"/>
              <w:jc w:val="center"/>
              <w:rPr>
                <w:rFonts w:ascii="Arial Narrow" w:hAnsi="Arial Narrow"/>
                <w:sz w:val="24"/>
                <w:szCs w:val="24"/>
                <w:lang w:val="fr-FR"/>
              </w:rPr>
            </w:pPr>
            <w:r w:rsidRPr="009558E9">
              <w:rPr>
                <w:rFonts w:ascii="Arial Narrow" w:hAnsi="Arial Narrow"/>
                <w:sz w:val="24"/>
                <w:szCs w:val="24"/>
                <w:lang w:val="fr-FR"/>
              </w:rPr>
              <w:t>2</w:t>
            </w:r>
          </w:p>
        </w:tc>
        <w:tc>
          <w:tcPr>
            <w:tcW w:w="3169" w:type="pct"/>
          </w:tcPr>
          <w:p w:rsidR="00A27D21" w:rsidRPr="009558E9" w:rsidRDefault="00A27D21" w:rsidP="00A27D21">
            <w:pPr>
              <w:spacing w:after="0"/>
              <w:ind w:left="0" w:firstLine="0"/>
              <w:rPr>
                <w:rFonts w:ascii="Arial Narrow" w:hAnsi="Arial Narrow"/>
                <w:sz w:val="24"/>
                <w:szCs w:val="24"/>
                <w:lang w:val="fr-FR"/>
              </w:rPr>
            </w:pPr>
            <w:r w:rsidRPr="009558E9">
              <w:rPr>
                <w:rFonts w:ascii="Arial Narrow" w:hAnsi="Arial Narrow"/>
                <w:sz w:val="24"/>
                <w:szCs w:val="24"/>
                <w:lang w:val="fr-FR"/>
              </w:rPr>
              <w:t xml:space="preserve">Orientation des soumissionnaires potentiels </w:t>
            </w:r>
          </w:p>
        </w:tc>
        <w:tc>
          <w:tcPr>
            <w:tcW w:w="1486" w:type="pct"/>
          </w:tcPr>
          <w:p w:rsidR="00A27D21" w:rsidRPr="009558E9" w:rsidRDefault="00A27D21" w:rsidP="00A27D21">
            <w:pPr>
              <w:spacing w:after="0"/>
              <w:ind w:left="0" w:firstLine="0"/>
              <w:jc w:val="center"/>
              <w:rPr>
                <w:rFonts w:ascii="Arial Narrow" w:hAnsi="Arial Narrow"/>
                <w:sz w:val="24"/>
                <w:szCs w:val="24"/>
                <w:lang w:val="fr-FR"/>
              </w:rPr>
            </w:pPr>
            <w:r>
              <w:rPr>
                <w:rFonts w:ascii="Arial Narrow" w:hAnsi="Arial Narrow"/>
                <w:sz w:val="24"/>
                <w:szCs w:val="24"/>
                <w:lang w:val="fr-FR"/>
              </w:rPr>
              <w:t xml:space="preserve">15 mai </w:t>
            </w:r>
            <w:r w:rsidRPr="009558E9">
              <w:rPr>
                <w:rFonts w:ascii="Arial Narrow" w:hAnsi="Arial Narrow"/>
                <w:sz w:val="24"/>
                <w:szCs w:val="24"/>
                <w:lang w:val="fr-FR"/>
              </w:rPr>
              <w:t>-</w:t>
            </w:r>
            <w:r>
              <w:rPr>
                <w:rFonts w:ascii="Arial Narrow" w:hAnsi="Arial Narrow"/>
                <w:sz w:val="24"/>
                <w:szCs w:val="24"/>
                <w:lang w:val="fr-FR"/>
              </w:rPr>
              <w:t xml:space="preserve"> 31</w:t>
            </w:r>
            <w:r w:rsidRPr="009558E9">
              <w:rPr>
                <w:rFonts w:ascii="Arial Narrow" w:hAnsi="Arial Narrow"/>
                <w:sz w:val="24"/>
                <w:szCs w:val="24"/>
                <w:lang w:val="fr-FR"/>
              </w:rPr>
              <w:t xml:space="preserve"> </w:t>
            </w:r>
            <w:r>
              <w:rPr>
                <w:rFonts w:ascii="Arial Narrow" w:hAnsi="Arial Narrow"/>
                <w:sz w:val="24"/>
                <w:szCs w:val="24"/>
                <w:lang w:val="fr-FR"/>
              </w:rPr>
              <w:t>mai</w:t>
            </w:r>
          </w:p>
        </w:tc>
      </w:tr>
      <w:tr w:rsidR="00A27D21" w:rsidRPr="009558E9" w:rsidTr="004E2D37">
        <w:tc>
          <w:tcPr>
            <w:tcW w:w="345" w:type="pct"/>
          </w:tcPr>
          <w:p w:rsidR="00A27D21" w:rsidRPr="009558E9" w:rsidRDefault="00A27D21" w:rsidP="00A27D21">
            <w:pPr>
              <w:spacing w:after="0"/>
              <w:ind w:left="0" w:firstLine="0"/>
              <w:jc w:val="center"/>
              <w:rPr>
                <w:rFonts w:ascii="Arial Narrow" w:hAnsi="Arial Narrow"/>
                <w:sz w:val="24"/>
                <w:szCs w:val="24"/>
                <w:lang w:val="fr-FR"/>
              </w:rPr>
            </w:pPr>
            <w:r w:rsidRPr="009558E9">
              <w:rPr>
                <w:rFonts w:ascii="Arial Narrow" w:hAnsi="Arial Narrow"/>
                <w:sz w:val="24"/>
                <w:szCs w:val="24"/>
                <w:lang w:val="fr-FR"/>
              </w:rPr>
              <w:t>3</w:t>
            </w:r>
          </w:p>
        </w:tc>
        <w:tc>
          <w:tcPr>
            <w:tcW w:w="3169" w:type="pct"/>
          </w:tcPr>
          <w:p w:rsidR="00A27D21" w:rsidRPr="009558E9" w:rsidRDefault="00A27D21" w:rsidP="00A27D21">
            <w:pPr>
              <w:spacing w:after="0"/>
              <w:ind w:left="0" w:firstLine="0"/>
              <w:rPr>
                <w:rFonts w:ascii="Arial Narrow" w:hAnsi="Arial Narrow"/>
                <w:sz w:val="24"/>
                <w:szCs w:val="24"/>
                <w:lang w:val="fr-FR"/>
              </w:rPr>
            </w:pPr>
            <w:r w:rsidRPr="009558E9">
              <w:rPr>
                <w:rFonts w:ascii="Arial Narrow" w:hAnsi="Arial Narrow"/>
                <w:sz w:val="24"/>
                <w:szCs w:val="24"/>
                <w:lang w:val="fr-FR"/>
              </w:rPr>
              <w:t>Date limite dossier</w:t>
            </w:r>
            <w:r>
              <w:rPr>
                <w:rFonts w:ascii="Arial Narrow" w:hAnsi="Arial Narrow"/>
                <w:sz w:val="24"/>
                <w:szCs w:val="24"/>
                <w:lang w:val="fr-FR"/>
              </w:rPr>
              <w:t>s sous projets</w:t>
            </w:r>
          </w:p>
        </w:tc>
        <w:tc>
          <w:tcPr>
            <w:tcW w:w="1486" w:type="pct"/>
          </w:tcPr>
          <w:p w:rsidR="00A27D21" w:rsidRPr="009558E9" w:rsidRDefault="00A27D21" w:rsidP="00A27D21">
            <w:pPr>
              <w:spacing w:after="0"/>
              <w:ind w:left="0" w:firstLine="0"/>
              <w:jc w:val="center"/>
              <w:rPr>
                <w:rFonts w:ascii="Arial Narrow" w:hAnsi="Arial Narrow"/>
                <w:sz w:val="24"/>
                <w:szCs w:val="24"/>
                <w:lang w:val="fr-FR"/>
              </w:rPr>
            </w:pPr>
            <w:r>
              <w:rPr>
                <w:rFonts w:ascii="Arial Narrow" w:hAnsi="Arial Narrow"/>
                <w:sz w:val="24"/>
                <w:szCs w:val="24"/>
                <w:lang w:val="fr-FR"/>
              </w:rPr>
              <w:t>05 Juin</w:t>
            </w:r>
          </w:p>
        </w:tc>
      </w:tr>
      <w:tr w:rsidR="00A27D21" w:rsidRPr="009558E9" w:rsidTr="004E2D37">
        <w:tc>
          <w:tcPr>
            <w:tcW w:w="345" w:type="pct"/>
          </w:tcPr>
          <w:p w:rsidR="00A27D21" w:rsidRPr="009558E9" w:rsidRDefault="00A27D21" w:rsidP="00A27D21">
            <w:pPr>
              <w:spacing w:after="0"/>
              <w:ind w:left="0" w:firstLine="0"/>
              <w:jc w:val="center"/>
              <w:rPr>
                <w:rFonts w:ascii="Arial Narrow" w:hAnsi="Arial Narrow"/>
                <w:sz w:val="24"/>
                <w:szCs w:val="24"/>
                <w:lang w:val="fr-FR"/>
              </w:rPr>
            </w:pPr>
            <w:r w:rsidRPr="009558E9">
              <w:rPr>
                <w:rFonts w:ascii="Arial Narrow" w:hAnsi="Arial Narrow"/>
                <w:sz w:val="24"/>
                <w:szCs w:val="24"/>
                <w:lang w:val="fr-FR"/>
              </w:rPr>
              <w:t>4</w:t>
            </w:r>
          </w:p>
        </w:tc>
        <w:tc>
          <w:tcPr>
            <w:tcW w:w="3169" w:type="pct"/>
          </w:tcPr>
          <w:p w:rsidR="00A27D21" w:rsidRPr="009558E9" w:rsidRDefault="00A27D21" w:rsidP="00A27D21">
            <w:pPr>
              <w:spacing w:after="0"/>
              <w:ind w:left="0" w:firstLine="0"/>
              <w:rPr>
                <w:rFonts w:ascii="Arial Narrow" w:hAnsi="Arial Narrow"/>
                <w:sz w:val="24"/>
                <w:szCs w:val="24"/>
                <w:lang w:val="fr-FR"/>
              </w:rPr>
            </w:pPr>
            <w:r w:rsidRPr="009558E9">
              <w:rPr>
                <w:rFonts w:ascii="Arial Narrow" w:hAnsi="Arial Narrow"/>
                <w:sz w:val="24"/>
                <w:szCs w:val="24"/>
                <w:lang w:val="fr-FR"/>
              </w:rPr>
              <w:t xml:space="preserve">Evaluation dossiers </w:t>
            </w:r>
            <w:r>
              <w:rPr>
                <w:rFonts w:ascii="Arial Narrow" w:hAnsi="Arial Narrow"/>
                <w:sz w:val="24"/>
                <w:szCs w:val="24"/>
                <w:lang w:val="fr-FR"/>
              </w:rPr>
              <w:t>sous projets</w:t>
            </w:r>
          </w:p>
        </w:tc>
        <w:tc>
          <w:tcPr>
            <w:tcW w:w="1486" w:type="pct"/>
          </w:tcPr>
          <w:p w:rsidR="00A27D21" w:rsidRPr="009558E9" w:rsidRDefault="0015103D" w:rsidP="00A27D21">
            <w:pPr>
              <w:spacing w:after="0"/>
              <w:ind w:left="0" w:firstLine="0"/>
              <w:jc w:val="center"/>
              <w:rPr>
                <w:rFonts w:ascii="Arial Narrow" w:hAnsi="Arial Narrow"/>
                <w:sz w:val="24"/>
                <w:szCs w:val="24"/>
                <w:lang w:val="fr-FR"/>
              </w:rPr>
            </w:pPr>
            <w:r>
              <w:rPr>
                <w:rFonts w:ascii="Arial Narrow" w:hAnsi="Arial Narrow"/>
                <w:sz w:val="24"/>
                <w:szCs w:val="24"/>
                <w:lang w:val="fr-FR"/>
              </w:rPr>
              <w:t>05</w:t>
            </w:r>
            <w:r w:rsidR="00E87254">
              <w:rPr>
                <w:rFonts w:ascii="Arial Narrow" w:hAnsi="Arial Narrow"/>
                <w:sz w:val="24"/>
                <w:szCs w:val="24"/>
                <w:lang w:val="fr-FR"/>
              </w:rPr>
              <w:t xml:space="preserve">– </w:t>
            </w:r>
            <w:r>
              <w:rPr>
                <w:rFonts w:ascii="Arial Narrow" w:hAnsi="Arial Narrow"/>
                <w:sz w:val="24"/>
                <w:szCs w:val="24"/>
                <w:lang w:val="fr-FR"/>
              </w:rPr>
              <w:t>10</w:t>
            </w:r>
            <w:r w:rsidR="00E87254">
              <w:rPr>
                <w:rFonts w:ascii="Arial Narrow" w:hAnsi="Arial Narrow"/>
                <w:sz w:val="24"/>
                <w:szCs w:val="24"/>
                <w:lang w:val="fr-FR"/>
              </w:rPr>
              <w:t xml:space="preserve"> juin</w:t>
            </w:r>
          </w:p>
        </w:tc>
      </w:tr>
      <w:tr w:rsidR="00A27D21" w:rsidRPr="009558E9" w:rsidTr="004E2D37">
        <w:tc>
          <w:tcPr>
            <w:tcW w:w="345" w:type="pct"/>
          </w:tcPr>
          <w:p w:rsidR="00A27D21" w:rsidRPr="009558E9" w:rsidRDefault="00A27D21" w:rsidP="00A27D21">
            <w:pPr>
              <w:spacing w:after="0"/>
              <w:ind w:left="0" w:firstLine="0"/>
              <w:jc w:val="center"/>
              <w:rPr>
                <w:rFonts w:ascii="Arial Narrow" w:hAnsi="Arial Narrow"/>
                <w:sz w:val="24"/>
                <w:szCs w:val="24"/>
                <w:lang w:val="fr-FR"/>
              </w:rPr>
            </w:pPr>
            <w:r w:rsidRPr="009558E9">
              <w:rPr>
                <w:rFonts w:ascii="Arial Narrow" w:hAnsi="Arial Narrow"/>
                <w:sz w:val="24"/>
                <w:szCs w:val="24"/>
                <w:lang w:val="fr-FR"/>
              </w:rPr>
              <w:t>7</w:t>
            </w:r>
          </w:p>
        </w:tc>
        <w:tc>
          <w:tcPr>
            <w:tcW w:w="3169" w:type="pct"/>
          </w:tcPr>
          <w:p w:rsidR="00A27D21" w:rsidRPr="009558E9" w:rsidRDefault="00A27D21" w:rsidP="00A27D21">
            <w:pPr>
              <w:spacing w:after="0"/>
              <w:ind w:left="0" w:firstLine="0"/>
              <w:rPr>
                <w:rFonts w:ascii="Arial Narrow" w:hAnsi="Arial Narrow"/>
                <w:sz w:val="24"/>
                <w:szCs w:val="24"/>
                <w:lang w:val="fr-FR"/>
              </w:rPr>
            </w:pPr>
            <w:r w:rsidRPr="009558E9">
              <w:rPr>
                <w:rFonts w:ascii="Arial Narrow" w:hAnsi="Arial Narrow"/>
                <w:sz w:val="24"/>
                <w:szCs w:val="24"/>
                <w:lang w:val="fr-FR"/>
              </w:rPr>
              <w:t>Approbation</w:t>
            </w:r>
            <w:r>
              <w:rPr>
                <w:rFonts w:ascii="Arial Narrow" w:hAnsi="Arial Narrow"/>
                <w:sz w:val="24"/>
                <w:szCs w:val="24"/>
                <w:lang w:val="fr-FR"/>
              </w:rPr>
              <w:t xml:space="preserve"> PV et Rapport Comité Sélection sous projets</w:t>
            </w:r>
          </w:p>
        </w:tc>
        <w:tc>
          <w:tcPr>
            <w:tcW w:w="1486" w:type="pct"/>
          </w:tcPr>
          <w:p w:rsidR="00A27D21" w:rsidRPr="009558E9" w:rsidRDefault="0015103D" w:rsidP="00A27D21">
            <w:pPr>
              <w:spacing w:after="0"/>
              <w:ind w:left="0" w:firstLine="0"/>
              <w:jc w:val="center"/>
              <w:rPr>
                <w:rFonts w:ascii="Arial Narrow" w:hAnsi="Arial Narrow"/>
                <w:sz w:val="24"/>
                <w:szCs w:val="24"/>
                <w:lang w:val="fr-FR"/>
              </w:rPr>
            </w:pPr>
            <w:r>
              <w:rPr>
                <w:rFonts w:ascii="Arial Narrow" w:hAnsi="Arial Narrow"/>
                <w:sz w:val="24"/>
                <w:szCs w:val="24"/>
                <w:lang w:val="fr-FR"/>
              </w:rPr>
              <w:t>10</w:t>
            </w:r>
            <w:r w:rsidR="00A27D21">
              <w:rPr>
                <w:rFonts w:ascii="Arial Narrow" w:hAnsi="Arial Narrow"/>
                <w:sz w:val="24"/>
                <w:szCs w:val="24"/>
                <w:lang w:val="fr-FR"/>
              </w:rPr>
              <w:t xml:space="preserve"> au </w:t>
            </w:r>
            <w:r>
              <w:rPr>
                <w:rFonts w:ascii="Arial Narrow" w:hAnsi="Arial Narrow"/>
                <w:sz w:val="24"/>
                <w:szCs w:val="24"/>
                <w:lang w:val="fr-FR"/>
              </w:rPr>
              <w:t>20</w:t>
            </w:r>
            <w:r w:rsidR="00A27D21">
              <w:rPr>
                <w:rFonts w:ascii="Arial Narrow" w:hAnsi="Arial Narrow"/>
                <w:sz w:val="24"/>
                <w:szCs w:val="24"/>
                <w:lang w:val="fr-FR"/>
              </w:rPr>
              <w:t xml:space="preserve"> juin</w:t>
            </w:r>
          </w:p>
        </w:tc>
      </w:tr>
      <w:tr w:rsidR="00A27D21" w:rsidRPr="009558E9" w:rsidTr="004E2D37">
        <w:tc>
          <w:tcPr>
            <w:tcW w:w="345" w:type="pct"/>
          </w:tcPr>
          <w:p w:rsidR="00A27D21" w:rsidRPr="009558E9" w:rsidRDefault="00A27D21" w:rsidP="00A27D21">
            <w:pPr>
              <w:spacing w:after="0"/>
              <w:ind w:left="0" w:firstLine="0"/>
              <w:jc w:val="center"/>
              <w:rPr>
                <w:rFonts w:ascii="Arial Narrow" w:hAnsi="Arial Narrow"/>
                <w:sz w:val="24"/>
                <w:szCs w:val="24"/>
                <w:lang w:val="fr-FR"/>
              </w:rPr>
            </w:pPr>
            <w:r w:rsidRPr="009558E9">
              <w:rPr>
                <w:rFonts w:ascii="Arial Narrow" w:hAnsi="Arial Narrow"/>
                <w:sz w:val="24"/>
                <w:szCs w:val="24"/>
                <w:lang w:val="fr-FR"/>
              </w:rPr>
              <w:t>8</w:t>
            </w:r>
          </w:p>
        </w:tc>
        <w:tc>
          <w:tcPr>
            <w:tcW w:w="3169" w:type="pct"/>
          </w:tcPr>
          <w:p w:rsidR="00A27D21" w:rsidRPr="009558E9" w:rsidRDefault="00A27D21" w:rsidP="00A27D21">
            <w:pPr>
              <w:spacing w:after="0"/>
              <w:ind w:left="0" w:firstLine="0"/>
              <w:rPr>
                <w:rFonts w:ascii="Arial Narrow" w:hAnsi="Arial Narrow"/>
                <w:sz w:val="24"/>
                <w:szCs w:val="24"/>
                <w:lang w:val="fr-FR"/>
              </w:rPr>
            </w:pPr>
            <w:r w:rsidRPr="009558E9">
              <w:rPr>
                <w:rFonts w:ascii="Arial Narrow" w:hAnsi="Arial Narrow"/>
                <w:sz w:val="24"/>
                <w:szCs w:val="24"/>
                <w:lang w:val="fr-FR"/>
              </w:rPr>
              <w:t>Signature des conventions</w:t>
            </w:r>
          </w:p>
        </w:tc>
        <w:tc>
          <w:tcPr>
            <w:tcW w:w="1486" w:type="pct"/>
          </w:tcPr>
          <w:p w:rsidR="00A27D21" w:rsidRPr="009558E9" w:rsidRDefault="00A27D21" w:rsidP="00A27D21">
            <w:pPr>
              <w:spacing w:after="0"/>
              <w:ind w:left="0" w:firstLine="0"/>
              <w:jc w:val="center"/>
              <w:rPr>
                <w:rFonts w:ascii="Arial Narrow" w:hAnsi="Arial Narrow"/>
                <w:sz w:val="24"/>
                <w:szCs w:val="24"/>
                <w:lang w:val="fr-FR"/>
              </w:rPr>
            </w:pPr>
            <w:r>
              <w:rPr>
                <w:rFonts w:ascii="Arial Narrow" w:hAnsi="Arial Narrow"/>
                <w:sz w:val="24"/>
                <w:szCs w:val="24"/>
                <w:lang w:val="fr-FR"/>
              </w:rPr>
              <w:t>30 juin</w:t>
            </w:r>
          </w:p>
        </w:tc>
      </w:tr>
    </w:tbl>
    <w:p w:rsidR="0020195E" w:rsidRDefault="0020195E" w:rsidP="0020195E">
      <w:pPr>
        <w:spacing w:after="160" w:line="259" w:lineRule="auto"/>
        <w:ind w:left="0" w:firstLine="0"/>
        <w:jc w:val="left"/>
        <w:rPr>
          <w:rFonts w:ascii="Arial Narrow" w:hAnsi="Arial Narrow"/>
          <w:b/>
        </w:rPr>
      </w:pPr>
    </w:p>
    <w:p w:rsidR="0020195E" w:rsidRPr="00AA101C" w:rsidRDefault="0020195E" w:rsidP="0020195E">
      <w:pPr>
        <w:pStyle w:val="Paragraphedeliste"/>
        <w:tabs>
          <w:tab w:val="left" w:pos="0"/>
        </w:tabs>
        <w:spacing w:before="240" w:beforeAutospacing="0" w:after="0" w:afterAutospacing="0"/>
        <w:jc w:val="both"/>
        <w:rPr>
          <w:rFonts w:ascii="Arial Narrow" w:hAnsi="Arial Narrow"/>
          <w:b/>
          <w:bCs/>
          <w:color w:val="212121"/>
        </w:rPr>
      </w:pPr>
      <w:r w:rsidRPr="00AA101C">
        <w:rPr>
          <w:rFonts w:ascii="Arial Narrow" w:hAnsi="Arial Narrow"/>
          <w:b/>
          <w:bCs/>
          <w:color w:val="212121"/>
        </w:rPr>
        <w:t>4.7</w:t>
      </w:r>
      <w:r w:rsidRPr="00AA101C">
        <w:rPr>
          <w:rFonts w:ascii="Arial Narrow" w:hAnsi="Arial Narrow"/>
          <w:b/>
          <w:bCs/>
          <w:color w:val="212121"/>
        </w:rPr>
        <w:tab/>
        <w:t>Grille de vérification de l’éligibilité</w:t>
      </w:r>
    </w:p>
    <w:p w:rsidR="0020195E" w:rsidRDefault="0020195E" w:rsidP="0020195E">
      <w:pPr>
        <w:spacing w:after="160" w:line="259" w:lineRule="auto"/>
        <w:ind w:left="0" w:firstLine="0"/>
        <w:jc w:val="left"/>
        <w:rPr>
          <w:rFonts w:ascii="Arial Narrow" w:hAnsi="Arial Narrow"/>
          <w:b/>
        </w:rPr>
      </w:pPr>
    </w:p>
    <w:tbl>
      <w:tblPr>
        <w:tblStyle w:val="Grilledutableau"/>
        <w:tblpPr w:leftFromText="141" w:rightFromText="141" w:vertAnchor="text" w:tblpY="1"/>
        <w:tblOverlap w:val="never"/>
        <w:tblW w:w="0" w:type="auto"/>
        <w:tblLook w:val="04A0" w:firstRow="1" w:lastRow="0" w:firstColumn="1" w:lastColumn="0" w:noHBand="0" w:noVBand="1"/>
      </w:tblPr>
      <w:tblGrid>
        <w:gridCol w:w="6912"/>
        <w:gridCol w:w="993"/>
        <w:gridCol w:w="1134"/>
      </w:tblGrid>
      <w:tr w:rsidR="0020195E" w:rsidRPr="00AA101C" w:rsidTr="008B7A67">
        <w:tc>
          <w:tcPr>
            <w:tcW w:w="6912" w:type="dxa"/>
            <w:vMerge w:val="restart"/>
            <w:vAlign w:val="center"/>
          </w:tcPr>
          <w:p w:rsidR="0020195E" w:rsidRPr="00AA101C" w:rsidRDefault="0020195E" w:rsidP="008B7A67">
            <w:pPr>
              <w:spacing w:after="0"/>
              <w:contextualSpacing/>
              <w:rPr>
                <w:rFonts w:ascii="Arial Narrow" w:hAnsi="Arial Narrow"/>
                <w:b/>
                <w:sz w:val="22"/>
                <w:szCs w:val="22"/>
                <w:lang w:eastAsia="en-US"/>
              </w:rPr>
            </w:pPr>
            <w:r w:rsidRPr="00AA101C">
              <w:rPr>
                <w:rFonts w:ascii="Arial Narrow" w:hAnsi="Arial Narrow"/>
                <w:b/>
                <w:sz w:val="22"/>
                <w:szCs w:val="22"/>
                <w:lang w:val="fr-FR" w:eastAsia="en-US"/>
              </w:rPr>
              <w:t>Critères d’éligibilité</w:t>
            </w:r>
          </w:p>
        </w:tc>
        <w:tc>
          <w:tcPr>
            <w:tcW w:w="2127" w:type="dxa"/>
            <w:gridSpan w:val="2"/>
          </w:tcPr>
          <w:p w:rsidR="0020195E" w:rsidRPr="00AA101C" w:rsidRDefault="0020195E" w:rsidP="008B7A67">
            <w:pPr>
              <w:spacing w:after="0"/>
              <w:ind w:left="0" w:firstLine="0"/>
              <w:contextualSpacing/>
              <w:jc w:val="center"/>
              <w:rPr>
                <w:rFonts w:ascii="Arial Narrow" w:hAnsi="Arial Narrow"/>
                <w:b/>
                <w:sz w:val="22"/>
                <w:szCs w:val="22"/>
                <w:lang w:eastAsia="en-US"/>
              </w:rPr>
            </w:pPr>
            <w:r w:rsidRPr="00AA101C">
              <w:rPr>
                <w:rFonts w:ascii="Arial Narrow" w:hAnsi="Arial Narrow"/>
                <w:b/>
                <w:sz w:val="22"/>
                <w:szCs w:val="22"/>
                <w:lang w:eastAsia="en-US"/>
              </w:rPr>
              <w:t>Conformité</w:t>
            </w:r>
          </w:p>
        </w:tc>
      </w:tr>
      <w:tr w:rsidR="0020195E" w:rsidRPr="00A51591" w:rsidTr="008B7A67">
        <w:tc>
          <w:tcPr>
            <w:tcW w:w="6912" w:type="dxa"/>
            <w:vMerge/>
            <w:vAlign w:val="center"/>
          </w:tcPr>
          <w:p w:rsidR="0020195E" w:rsidRPr="00AA101C" w:rsidRDefault="0020195E" w:rsidP="008B7A67">
            <w:pPr>
              <w:spacing w:after="0"/>
              <w:contextualSpacing/>
              <w:rPr>
                <w:rFonts w:ascii="Arial Narrow" w:hAnsi="Arial Narrow"/>
                <w:b/>
                <w:sz w:val="22"/>
                <w:lang w:eastAsia="en-US"/>
              </w:rPr>
            </w:pPr>
          </w:p>
        </w:tc>
        <w:tc>
          <w:tcPr>
            <w:tcW w:w="993" w:type="dxa"/>
          </w:tcPr>
          <w:p w:rsidR="0020195E" w:rsidRPr="00AA101C" w:rsidRDefault="0020195E" w:rsidP="008B7A67">
            <w:pPr>
              <w:spacing w:after="0"/>
              <w:ind w:left="0" w:firstLine="0"/>
              <w:contextualSpacing/>
              <w:jc w:val="center"/>
              <w:rPr>
                <w:rFonts w:ascii="Arial Narrow" w:hAnsi="Arial Narrow"/>
                <w:b/>
                <w:sz w:val="22"/>
                <w:szCs w:val="22"/>
                <w:lang w:eastAsia="en-US"/>
              </w:rPr>
            </w:pPr>
            <w:r w:rsidRPr="00AA101C">
              <w:rPr>
                <w:rFonts w:ascii="Arial Narrow" w:hAnsi="Arial Narrow"/>
                <w:b/>
                <w:sz w:val="22"/>
                <w:szCs w:val="22"/>
                <w:lang w:eastAsia="en-US"/>
              </w:rPr>
              <w:t>Oui</w:t>
            </w:r>
          </w:p>
        </w:tc>
        <w:tc>
          <w:tcPr>
            <w:tcW w:w="1134" w:type="dxa"/>
          </w:tcPr>
          <w:p w:rsidR="0020195E" w:rsidRPr="00AA101C" w:rsidRDefault="0020195E" w:rsidP="008B7A67">
            <w:pPr>
              <w:spacing w:after="0"/>
              <w:ind w:left="0" w:firstLine="0"/>
              <w:contextualSpacing/>
              <w:jc w:val="center"/>
              <w:rPr>
                <w:rFonts w:ascii="Arial Narrow" w:hAnsi="Arial Narrow"/>
                <w:b/>
                <w:sz w:val="22"/>
                <w:szCs w:val="22"/>
                <w:lang w:eastAsia="en-US"/>
              </w:rPr>
            </w:pPr>
            <w:r w:rsidRPr="00AA101C">
              <w:rPr>
                <w:rFonts w:ascii="Arial Narrow" w:hAnsi="Arial Narrow"/>
                <w:b/>
                <w:sz w:val="22"/>
                <w:szCs w:val="22"/>
                <w:lang w:eastAsia="en-US"/>
              </w:rPr>
              <w:t>Non</w:t>
            </w:r>
          </w:p>
        </w:tc>
      </w:tr>
      <w:tr w:rsidR="0020195E" w:rsidRPr="00A51591" w:rsidTr="008B7A67">
        <w:tc>
          <w:tcPr>
            <w:tcW w:w="6912" w:type="dxa"/>
            <w:vAlign w:val="center"/>
          </w:tcPr>
          <w:p w:rsidR="0020195E" w:rsidRPr="00AA101C" w:rsidRDefault="0020195E" w:rsidP="008B7A67">
            <w:pPr>
              <w:spacing w:after="0"/>
              <w:ind w:left="0" w:firstLine="0"/>
              <w:contextualSpacing/>
              <w:rPr>
                <w:rFonts w:ascii="Arial Narrow" w:hAnsi="Arial Narrow"/>
                <w:sz w:val="22"/>
                <w:szCs w:val="22"/>
                <w:lang w:val="fr-FR" w:eastAsia="en-US"/>
              </w:rPr>
            </w:pPr>
            <w:r w:rsidRPr="00AA101C">
              <w:rPr>
                <w:rFonts w:ascii="Arial Narrow" w:hAnsi="Arial Narrow"/>
                <w:sz w:val="22"/>
                <w:szCs w:val="22"/>
                <w:lang w:val="fr-FR" w:eastAsia="en-US"/>
              </w:rPr>
              <w:t>Dossier transmis avant la date butoir</w:t>
            </w:r>
          </w:p>
        </w:tc>
        <w:tc>
          <w:tcPr>
            <w:tcW w:w="993" w:type="dxa"/>
          </w:tcPr>
          <w:p w:rsidR="0020195E" w:rsidRPr="00AA101C" w:rsidRDefault="0020195E" w:rsidP="008B7A67">
            <w:pPr>
              <w:spacing w:after="0"/>
              <w:ind w:left="0" w:firstLine="0"/>
              <w:contextualSpacing/>
              <w:jc w:val="center"/>
              <w:rPr>
                <w:rFonts w:ascii="Arial Narrow" w:hAnsi="Arial Narrow"/>
                <w:b/>
                <w:sz w:val="22"/>
                <w:lang w:val="fr-FR" w:eastAsia="en-US"/>
              </w:rPr>
            </w:pPr>
          </w:p>
        </w:tc>
        <w:tc>
          <w:tcPr>
            <w:tcW w:w="1134" w:type="dxa"/>
          </w:tcPr>
          <w:p w:rsidR="0020195E" w:rsidRPr="00AA101C" w:rsidRDefault="0020195E" w:rsidP="008B7A67">
            <w:pPr>
              <w:spacing w:after="0"/>
              <w:ind w:left="0" w:firstLine="0"/>
              <w:contextualSpacing/>
              <w:jc w:val="center"/>
              <w:rPr>
                <w:rFonts w:ascii="Arial Narrow" w:hAnsi="Arial Narrow"/>
                <w:b/>
                <w:sz w:val="22"/>
                <w:lang w:val="fr-FR" w:eastAsia="en-US"/>
              </w:rPr>
            </w:pPr>
          </w:p>
        </w:tc>
      </w:tr>
      <w:tr w:rsidR="0020195E" w:rsidRPr="00A51591" w:rsidTr="008B7A67">
        <w:tc>
          <w:tcPr>
            <w:tcW w:w="6912" w:type="dxa"/>
            <w:vAlign w:val="center"/>
          </w:tcPr>
          <w:p w:rsidR="0020195E" w:rsidRPr="00AA101C" w:rsidRDefault="0020195E" w:rsidP="008B7A67">
            <w:pPr>
              <w:spacing w:after="0"/>
              <w:ind w:left="0" w:firstLine="0"/>
              <w:contextualSpacing/>
              <w:rPr>
                <w:rFonts w:ascii="Arial Narrow" w:hAnsi="Arial Narrow"/>
                <w:sz w:val="22"/>
                <w:szCs w:val="22"/>
                <w:lang w:val="fr-FR" w:eastAsia="en-US"/>
              </w:rPr>
            </w:pPr>
            <w:r w:rsidRPr="00AA101C">
              <w:rPr>
                <w:rFonts w:ascii="Arial Narrow" w:hAnsi="Arial Narrow"/>
                <w:sz w:val="22"/>
                <w:szCs w:val="22"/>
                <w:lang w:val="fr-FR" w:eastAsia="en-US"/>
              </w:rPr>
              <w:t>Utilisation de la fiche de présentation du projet dument remplie</w:t>
            </w:r>
          </w:p>
        </w:tc>
        <w:tc>
          <w:tcPr>
            <w:tcW w:w="993" w:type="dxa"/>
          </w:tcPr>
          <w:p w:rsidR="0020195E" w:rsidRPr="00AA101C" w:rsidRDefault="0020195E" w:rsidP="008B7A67">
            <w:pPr>
              <w:spacing w:after="0"/>
              <w:ind w:left="0" w:firstLine="0"/>
              <w:contextualSpacing/>
              <w:jc w:val="center"/>
              <w:rPr>
                <w:rFonts w:ascii="Arial Narrow" w:hAnsi="Arial Narrow"/>
                <w:b/>
                <w:sz w:val="22"/>
                <w:lang w:val="fr-FR" w:eastAsia="en-US"/>
              </w:rPr>
            </w:pPr>
          </w:p>
        </w:tc>
        <w:tc>
          <w:tcPr>
            <w:tcW w:w="1134" w:type="dxa"/>
          </w:tcPr>
          <w:p w:rsidR="0020195E" w:rsidRPr="00AA101C" w:rsidRDefault="0020195E" w:rsidP="008B7A67">
            <w:pPr>
              <w:spacing w:after="0"/>
              <w:ind w:left="0" w:firstLine="0"/>
              <w:contextualSpacing/>
              <w:jc w:val="center"/>
              <w:rPr>
                <w:rFonts w:ascii="Arial Narrow" w:hAnsi="Arial Narrow"/>
                <w:b/>
                <w:sz w:val="22"/>
                <w:lang w:val="fr-FR" w:eastAsia="en-US"/>
              </w:rPr>
            </w:pPr>
          </w:p>
        </w:tc>
      </w:tr>
      <w:tr w:rsidR="0020195E" w:rsidRPr="00A51591" w:rsidTr="008B7A67">
        <w:tc>
          <w:tcPr>
            <w:tcW w:w="6912" w:type="dxa"/>
            <w:vAlign w:val="center"/>
          </w:tcPr>
          <w:p w:rsidR="0020195E" w:rsidRPr="00AA101C" w:rsidRDefault="0020195E" w:rsidP="008B7A67">
            <w:pPr>
              <w:spacing w:after="0"/>
              <w:ind w:left="0" w:firstLine="0"/>
              <w:contextualSpacing/>
              <w:rPr>
                <w:rFonts w:ascii="Arial Narrow" w:hAnsi="Arial Narrow"/>
                <w:sz w:val="22"/>
                <w:szCs w:val="22"/>
                <w:lang w:val="fr-FR" w:eastAsia="en-US"/>
              </w:rPr>
            </w:pPr>
            <w:r w:rsidRPr="00AA101C">
              <w:rPr>
                <w:rFonts w:ascii="Arial Narrow" w:hAnsi="Arial Narrow"/>
                <w:sz w:val="22"/>
                <w:szCs w:val="22"/>
                <w:lang w:val="fr-FR" w:eastAsia="en-US"/>
              </w:rPr>
              <w:t xml:space="preserve">Site (Titre de propriété, bail, location, </w:t>
            </w:r>
            <w:r w:rsidR="00F92B17">
              <w:rPr>
                <w:rFonts w:ascii="Arial Narrow" w:hAnsi="Arial Narrow"/>
                <w:sz w:val="22"/>
                <w:szCs w:val="22"/>
                <w:lang w:val="fr-FR" w:eastAsia="en-US"/>
              </w:rPr>
              <w:t xml:space="preserve">Autorisation d’exploitation, </w:t>
            </w:r>
            <w:r w:rsidRPr="00AA101C">
              <w:rPr>
                <w:rFonts w:ascii="Arial Narrow" w:hAnsi="Arial Narrow"/>
                <w:sz w:val="22"/>
                <w:szCs w:val="22"/>
                <w:lang w:val="fr-FR" w:eastAsia="en-US"/>
              </w:rPr>
              <w:t>etc.)</w:t>
            </w:r>
          </w:p>
        </w:tc>
        <w:tc>
          <w:tcPr>
            <w:tcW w:w="993" w:type="dxa"/>
          </w:tcPr>
          <w:p w:rsidR="0020195E" w:rsidRPr="00AA101C" w:rsidRDefault="0020195E" w:rsidP="008B7A67">
            <w:pPr>
              <w:spacing w:after="0"/>
              <w:ind w:left="0" w:firstLine="0"/>
              <w:contextualSpacing/>
              <w:jc w:val="center"/>
              <w:rPr>
                <w:rFonts w:ascii="Arial Narrow" w:hAnsi="Arial Narrow"/>
                <w:b/>
                <w:sz w:val="22"/>
                <w:lang w:val="fr-FR" w:eastAsia="en-US"/>
              </w:rPr>
            </w:pPr>
          </w:p>
        </w:tc>
        <w:tc>
          <w:tcPr>
            <w:tcW w:w="1134" w:type="dxa"/>
          </w:tcPr>
          <w:p w:rsidR="0020195E" w:rsidRPr="00AA101C" w:rsidRDefault="0020195E" w:rsidP="008B7A67">
            <w:pPr>
              <w:spacing w:after="0"/>
              <w:ind w:left="0" w:firstLine="0"/>
              <w:contextualSpacing/>
              <w:jc w:val="center"/>
              <w:rPr>
                <w:rFonts w:ascii="Arial Narrow" w:hAnsi="Arial Narrow"/>
                <w:b/>
                <w:sz w:val="22"/>
                <w:lang w:val="fr-FR" w:eastAsia="en-US"/>
              </w:rPr>
            </w:pPr>
          </w:p>
        </w:tc>
      </w:tr>
      <w:tr w:rsidR="0020195E" w:rsidRPr="00A51591" w:rsidTr="008B7A67">
        <w:tc>
          <w:tcPr>
            <w:tcW w:w="6912" w:type="dxa"/>
            <w:vAlign w:val="center"/>
          </w:tcPr>
          <w:p w:rsidR="0020195E" w:rsidRPr="00AA101C" w:rsidRDefault="00F41A11" w:rsidP="008B7A67">
            <w:pPr>
              <w:spacing w:after="0"/>
              <w:ind w:left="0" w:firstLine="0"/>
              <w:contextualSpacing/>
              <w:rPr>
                <w:rFonts w:ascii="Arial Narrow" w:hAnsi="Arial Narrow"/>
                <w:sz w:val="22"/>
                <w:szCs w:val="22"/>
                <w:lang w:val="fr-FR"/>
              </w:rPr>
            </w:pPr>
            <w:r w:rsidRPr="00F41A11">
              <w:rPr>
                <w:rFonts w:ascii="Arial Narrow" w:hAnsi="Arial Narrow"/>
                <w:sz w:val="22"/>
                <w:szCs w:val="22"/>
                <w:lang w:val="fr-FR"/>
              </w:rPr>
              <w:t>Être des promoteurs dans la chaîne d’approvisionnement du maïs ou de l’aviculture depuis au moins 2 ans (Guichet C)</w:t>
            </w:r>
          </w:p>
        </w:tc>
        <w:tc>
          <w:tcPr>
            <w:tcW w:w="993" w:type="dxa"/>
          </w:tcPr>
          <w:p w:rsidR="0020195E" w:rsidRPr="00AA101C" w:rsidRDefault="0020195E" w:rsidP="008B7A67">
            <w:pPr>
              <w:spacing w:after="0"/>
              <w:ind w:left="0" w:firstLine="0"/>
              <w:contextualSpacing/>
              <w:jc w:val="center"/>
              <w:rPr>
                <w:rFonts w:ascii="Arial Narrow" w:hAnsi="Arial Narrow"/>
                <w:b/>
                <w:sz w:val="22"/>
                <w:lang w:val="fr-FR" w:eastAsia="en-US"/>
              </w:rPr>
            </w:pPr>
          </w:p>
        </w:tc>
        <w:tc>
          <w:tcPr>
            <w:tcW w:w="1134" w:type="dxa"/>
          </w:tcPr>
          <w:p w:rsidR="0020195E" w:rsidRPr="00AA101C" w:rsidRDefault="0020195E" w:rsidP="008B7A67">
            <w:pPr>
              <w:spacing w:after="0"/>
              <w:ind w:left="0" w:firstLine="0"/>
              <w:contextualSpacing/>
              <w:jc w:val="center"/>
              <w:rPr>
                <w:rFonts w:ascii="Arial Narrow" w:hAnsi="Arial Narrow"/>
                <w:b/>
                <w:sz w:val="22"/>
                <w:lang w:val="fr-FR" w:eastAsia="en-US"/>
              </w:rPr>
            </w:pPr>
          </w:p>
        </w:tc>
      </w:tr>
      <w:tr w:rsidR="0020195E" w:rsidRPr="00A51591" w:rsidTr="008B7A67">
        <w:tc>
          <w:tcPr>
            <w:tcW w:w="6912" w:type="dxa"/>
            <w:vAlign w:val="center"/>
          </w:tcPr>
          <w:p w:rsidR="0020195E" w:rsidRPr="00AA101C" w:rsidRDefault="00F41A11" w:rsidP="008B7A67">
            <w:pPr>
              <w:spacing w:after="0"/>
              <w:ind w:left="0" w:firstLine="0"/>
              <w:contextualSpacing/>
              <w:rPr>
                <w:rFonts w:ascii="Arial Narrow" w:hAnsi="Arial Narrow"/>
                <w:sz w:val="22"/>
                <w:szCs w:val="22"/>
                <w:lang w:val="fr-FR"/>
              </w:rPr>
            </w:pPr>
            <w:r w:rsidRPr="00F41A11">
              <w:rPr>
                <w:rFonts w:ascii="Arial Narrow" w:hAnsi="Arial Narrow"/>
                <w:sz w:val="22"/>
                <w:szCs w:val="22"/>
                <w:lang w:val="fr-FR"/>
              </w:rPr>
              <w:t>Bénéficiaire réside ou la structure légalement constituée est installée dans la zone du projet, dans un des principaux bassins de production du maïs ou connecté à un agrégateur installé dans la zone du projet</w:t>
            </w:r>
          </w:p>
        </w:tc>
        <w:tc>
          <w:tcPr>
            <w:tcW w:w="993" w:type="dxa"/>
          </w:tcPr>
          <w:p w:rsidR="0020195E" w:rsidRPr="00AA101C" w:rsidRDefault="0020195E" w:rsidP="008B7A67">
            <w:pPr>
              <w:spacing w:after="0"/>
              <w:ind w:left="0" w:firstLine="0"/>
              <w:contextualSpacing/>
              <w:jc w:val="center"/>
              <w:rPr>
                <w:rFonts w:ascii="Arial Narrow" w:hAnsi="Arial Narrow"/>
                <w:b/>
                <w:sz w:val="22"/>
                <w:lang w:val="fr-FR" w:eastAsia="en-US"/>
              </w:rPr>
            </w:pPr>
          </w:p>
        </w:tc>
        <w:tc>
          <w:tcPr>
            <w:tcW w:w="1134" w:type="dxa"/>
          </w:tcPr>
          <w:p w:rsidR="0020195E" w:rsidRPr="00AA101C" w:rsidRDefault="0020195E" w:rsidP="008B7A67">
            <w:pPr>
              <w:spacing w:after="0"/>
              <w:ind w:left="0" w:firstLine="0"/>
              <w:contextualSpacing/>
              <w:jc w:val="center"/>
              <w:rPr>
                <w:rFonts w:ascii="Arial Narrow" w:hAnsi="Arial Narrow"/>
                <w:b/>
                <w:sz w:val="22"/>
                <w:lang w:val="fr-FR" w:eastAsia="en-US"/>
              </w:rPr>
            </w:pPr>
          </w:p>
        </w:tc>
      </w:tr>
      <w:tr w:rsidR="0020195E" w:rsidRPr="00A51591" w:rsidTr="008B7A67">
        <w:tc>
          <w:tcPr>
            <w:tcW w:w="6912" w:type="dxa"/>
            <w:vAlign w:val="center"/>
          </w:tcPr>
          <w:p w:rsidR="0020195E" w:rsidRPr="00AA101C" w:rsidRDefault="0020195E" w:rsidP="008B7A67">
            <w:pPr>
              <w:spacing w:after="0"/>
              <w:ind w:left="0" w:firstLine="0"/>
              <w:contextualSpacing/>
              <w:rPr>
                <w:rFonts w:ascii="Arial Narrow" w:hAnsi="Arial Narrow"/>
                <w:sz w:val="22"/>
                <w:szCs w:val="22"/>
                <w:lang w:val="fr-FR" w:eastAsia="en-US"/>
              </w:rPr>
            </w:pPr>
            <w:r w:rsidRPr="00AA101C">
              <w:rPr>
                <w:rFonts w:ascii="Arial Narrow" w:hAnsi="Arial Narrow"/>
                <w:sz w:val="22"/>
                <w:szCs w:val="22"/>
                <w:lang w:val="fr-FR" w:eastAsia="en-US"/>
              </w:rPr>
              <w:t>Structure légalement constituée et reconnue (joindre agrément, autorisation d’exercice, RCCM, NIF, …)</w:t>
            </w:r>
          </w:p>
        </w:tc>
        <w:tc>
          <w:tcPr>
            <w:tcW w:w="993" w:type="dxa"/>
          </w:tcPr>
          <w:p w:rsidR="0020195E" w:rsidRPr="00AA101C" w:rsidRDefault="0020195E" w:rsidP="008B7A67">
            <w:pPr>
              <w:spacing w:after="0"/>
              <w:ind w:left="0" w:firstLine="0"/>
              <w:contextualSpacing/>
              <w:jc w:val="center"/>
              <w:rPr>
                <w:rFonts w:ascii="Arial Narrow" w:hAnsi="Arial Narrow"/>
                <w:b/>
                <w:sz w:val="22"/>
                <w:lang w:val="fr-FR" w:eastAsia="en-US"/>
              </w:rPr>
            </w:pPr>
          </w:p>
        </w:tc>
        <w:tc>
          <w:tcPr>
            <w:tcW w:w="1134" w:type="dxa"/>
          </w:tcPr>
          <w:p w:rsidR="0020195E" w:rsidRPr="00AA101C" w:rsidRDefault="0020195E" w:rsidP="008B7A67">
            <w:pPr>
              <w:spacing w:after="0"/>
              <w:ind w:left="0" w:firstLine="0"/>
              <w:contextualSpacing/>
              <w:jc w:val="center"/>
              <w:rPr>
                <w:rFonts w:ascii="Arial Narrow" w:hAnsi="Arial Narrow"/>
                <w:b/>
                <w:sz w:val="22"/>
                <w:lang w:val="fr-FR" w:eastAsia="en-US"/>
              </w:rPr>
            </w:pPr>
          </w:p>
        </w:tc>
      </w:tr>
    </w:tbl>
    <w:p w:rsidR="0020195E" w:rsidRDefault="0020195E" w:rsidP="0020195E">
      <w:pPr>
        <w:spacing w:after="160" w:line="259" w:lineRule="auto"/>
        <w:ind w:left="0" w:firstLine="0"/>
        <w:jc w:val="left"/>
        <w:rPr>
          <w:rFonts w:ascii="Arial Narrow" w:hAnsi="Arial Narrow"/>
          <w:b/>
        </w:rPr>
      </w:pPr>
    </w:p>
    <w:p w:rsidR="003D7735" w:rsidRDefault="003D7735" w:rsidP="003D7735">
      <w:pPr>
        <w:pStyle w:val="Paragraphedeliste"/>
        <w:tabs>
          <w:tab w:val="left" w:pos="0"/>
        </w:tabs>
        <w:spacing w:before="240" w:beforeAutospacing="0" w:after="0" w:afterAutospacing="0"/>
        <w:jc w:val="both"/>
        <w:rPr>
          <w:rFonts w:ascii="Arial Narrow" w:hAnsi="Arial Narrow"/>
          <w:b/>
          <w:bCs/>
          <w:color w:val="212121"/>
        </w:rPr>
      </w:pPr>
      <w:r>
        <w:rPr>
          <w:rFonts w:ascii="Arial Narrow" w:hAnsi="Arial Narrow"/>
          <w:b/>
          <w:bCs/>
          <w:color w:val="212121"/>
        </w:rPr>
        <w:t>4.8</w:t>
      </w:r>
      <w:r>
        <w:rPr>
          <w:rFonts w:ascii="Arial Narrow" w:hAnsi="Arial Narrow"/>
          <w:b/>
          <w:bCs/>
          <w:color w:val="212121"/>
        </w:rPr>
        <w:tab/>
        <w:t>Liste des documents à fournir</w:t>
      </w:r>
    </w:p>
    <w:p w:rsidR="003D7735" w:rsidRDefault="003D7735" w:rsidP="003D7735">
      <w:pPr>
        <w:spacing w:after="0" w:line="240" w:lineRule="auto"/>
        <w:ind w:left="0" w:firstLine="0"/>
        <w:rPr>
          <w:rFonts w:ascii="Times New Roman" w:eastAsia="Cambria" w:hAnsi="Times New Roman" w:cs="Times New Roman"/>
          <w:color w:val="auto"/>
          <w:sz w:val="24"/>
          <w:szCs w:val="24"/>
          <w:lang w:eastAsia="en-US"/>
        </w:rPr>
      </w:pPr>
    </w:p>
    <w:p w:rsidR="003D7735" w:rsidRPr="00AA6CF5" w:rsidRDefault="003D7735" w:rsidP="003D7735">
      <w:pPr>
        <w:spacing w:after="0" w:line="240" w:lineRule="auto"/>
        <w:ind w:left="0" w:firstLine="0"/>
        <w:rPr>
          <w:rFonts w:ascii="Times New Roman" w:eastAsia="Cambria" w:hAnsi="Times New Roman" w:cs="Times New Roman"/>
          <w:color w:val="auto"/>
          <w:sz w:val="24"/>
          <w:szCs w:val="24"/>
          <w:lang w:eastAsia="en-US"/>
        </w:rPr>
      </w:pPr>
      <w:r>
        <w:rPr>
          <w:rFonts w:ascii="Times New Roman" w:eastAsia="Cambria" w:hAnsi="Times New Roman" w:cs="Times New Roman"/>
          <w:color w:val="auto"/>
          <w:sz w:val="24"/>
          <w:szCs w:val="24"/>
          <w:lang w:eastAsia="en-US"/>
        </w:rPr>
        <w:t>T</w:t>
      </w:r>
      <w:r w:rsidRPr="00AA6CF5">
        <w:rPr>
          <w:rFonts w:ascii="Times New Roman" w:eastAsia="Cambria" w:hAnsi="Times New Roman" w:cs="Times New Roman"/>
          <w:color w:val="auto"/>
          <w:sz w:val="24"/>
          <w:szCs w:val="24"/>
          <w:lang w:eastAsia="en-US"/>
        </w:rPr>
        <w:t>oute proposition de sous-projet doit être accompagnée d'une demande de subvention</w:t>
      </w:r>
      <w:r>
        <w:rPr>
          <w:rFonts w:ascii="Times New Roman" w:eastAsia="Cambria" w:hAnsi="Times New Roman" w:cs="Times New Roman"/>
          <w:color w:val="auto"/>
          <w:sz w:val="24"/>
          <w:szCs w:val="24"/>
          <w:lang w:eastAsia="en-US"/>
        </w:rPr>
        <w:t xml:space="preserve">, </w:t>
      </w:r>
      <w:r w:rsidRPr="00AA6CF5">
        <w:rPr>
          <w:rFonts w:ascii="Times New Roman" w:eastAsia="Cambria" w:hAnsi="Times New Roman" w:cs="Times New Roman"/>
          <w:color w:val="auto"/>
          <w:sz w:val="24"/>
          <w:szCs w:val="24"/>
          <w:lang w:eastAsia="en-US"/>
        </w:rPr>
        <w:t xml:space="preserve"> Modèle de requêtes de subvention), du canevas rempli de </w:t>
      </w:r>
      <w:r>
        <w:rPr>
          <w:rFonts w:ascii="Times New Roman" w:eastAsia="Cambria" w:hAnsi="Times New Roman" w:cs="Times New Roman"/>
          <w:color w:val="auto"/>
          <w:sz w:val="24"/>
          <w:szCs w:val="24"/>
          <w:lang w:eastAsia="en-US"/>
        </w:rPr>
        <w:t>de la note succincte</w:t>
      </w:r>
      <w:r w:rsidRPr="00AA6CF5">
        <w:rPr>
          <w:rFonts w:ascii="Times New Roman" w:eastAsia="Cambria" w:hAnsi="Times New Roman" w:cs="Times New Roman"/>
          <w:color w:val="auto"/>
          <w:sz w:val="24"/>
          <w:szCs w:val="24"/>
          <w:lang w:eastAsia="en-US"/>
        </w:rPr>
        <w:t>, et des documents administratifs (RCCM, NIF, actes constitutifs de l’entreprise</w:t>
      </w:r>
      <w:r>
        <w:rPr>
          <w:rFonts w:ascii="Times New Roman" w:eastAsia="Cambria" w:hAnsi="Times New Roman" w:cs="Times New Roman"/>
          <w:color w:val="auto"/>
          <w:sz w:val="24"/>
          <w:szCs w:val="24"/>
          <w:lang w:eastAsia="en-US"/>
        </w:rPr>
        <w:t>/structure</w:t>
      </w:r>
      <w:r w:rsidRPr="00AA6CF5">
        <w:rPr>
          <w:rFonts w:ascii="Times New Roman" w:eastAsia="Cambria" w:hAnsi="Times New Roman" w:cs="Times New Roman"/>
          <w:color w:val="auto"/>
          <w:sz w:val="24"/>
          <w:szCs w:val="24"/>
          <w:lang w:eastAsia="en-US"/>
        </w:rPr>
        <w:t>, requis selon les guichets).</w:t>
      </w:r>
    </w:p>
    <w:p w:rsidR="003D7735" w:rsidRDefault="003D7735" w:rsidP="0020195E">
      <w:pPr>
        <w:spacing w:after="160" w:line="259" w:lineRule="auto"/>
        <w:ind w:left="0" w:firstLine="0"/>
        <w:jc w:val="left"/>
        <w:rPr>
          <w:rFonts w:ascii="Arial Narrow" w:hAnsi="Arial Narrow"/>
          <w:b/>
        </w:rPr>
      </w:pPr>
    </w:p>
    <w:p w:rsidR="0020195E" w:rsidRDefault="0020195E" w:rsidP="0020195E">
      <w:pPr>
        <w:spacing w:after="160" w:line="259" w:lineRule="auto"/>
        <w:ind w:left="0" w:firstLine="0"/>
        <w:jc w:val="left"/>
        <w:rPr>
          <w:rFonts w:ascii="Arial Narrow" w:hAnsi="Arial Narrow"/>
          <w:b/>
        </w:rPr>
      </w:pPr>
    </w:p>
    <w:p w:rsidR="0020195E" w:rsidRPr="00DB5BB6" w:rsidRDefault="0020195E" w:rsidP="0020195E">
      <w:pPr>
        <w:ind w:left="0" w:right="966" w:firstLine="0"/>
        <w:rPr>
          <w:rFonts w:ascii="Arial Narrow" w:hAnsi="Arial Narrow"/>
          <w:b/>
        </w:rPr>
        <w:sectPr w:rsidR="0020195E" w:rsidRPr="00DB5BB6" w:rsidSect="00581FBC">
          <w:headerReference w:type="default" r:id="rId11"/>
          <w:footerReference w:type="even" r:id="rId12"/>
          <w:footerReference w:type="default" r:id="rId13"/>
          <w:headerReference w:type="first" r:id="rId14"/>
          <w:footerReference w:type="first" r:id="rId15"/>
          <w:footnotePr>
            <w:numRestart w:val="eachPage"/>
          </w:footnotePr>
          <w:pgSz w:w="11899" w:h="16841"/>
          <w:pgMar w:top="1418" w:right="1418" w:bottom="1418" w:left="1418" w:header="720" w:footer="720" w:gutter="0"/>
          <w:cols w:space="720"/>
          <w:titlePg/>
          <w:docGrid w:linePitch="245"/>
        </w:sectPr>
      </w:pPr>
    </w:p>
    <w:p w:rsidR="0020195E" w:rsidRPr="00AA101C" w:rsidRDefault="0020195E" w:rsidP="0020195E">
      <w:pPr>
        <w:pStyle w:val="Paragraphedeliste"/>
        <w:tabs>
          <w:tab w:val="left" w:pos="0"/>
        </w:tabs>
        <w:spacing w:before="240" w:beforeAutospacing="0" w:after="0" w:afterAutospacing="0"/>
        <w:jc w:val="both"/>
        <w:rPr>
          <w:rFonts w:ascii="Arial Narrow" w:hAnsi="Arial Narrow"/>
          <w:b/>
          <w:bCs/>
          <w:color w:val="212121"/>
        </w:rPr>
      </w:pPr>
      <w:r>
        <w:rPr>
          <w:rFonts w:ascii="Arial Narrow" w:hAnsi="Arial Narrow"/>
          <w:b/>
          <w:bCs/>
          <w:color w:val="212121"/>
        </w:rPr>
        <w:lastRenderedPageBreak/>
        <w:t>4.8</w:t>
      </w:r>
      <w:r>
        <w:rPr>
          <w:rFonts w:ascii="Arial Narrow" w:hAnsi="Arial Narrow"/>
          <w:b/>
          <w:bCs/>
          <w:color w:val="212121"/>
        </w:rPr>
        <w:tab/>
      </w:r>
      <w:r w:rsidRPr="00AA101C">
        <w:rPr>
          <w:rFonts w:ascii="Arial Narrow" w:hAnsi="Arial Narrow"/>
          <w:b/>
          <w:bCs/>
          <w:color w:val="212121"/>
        </w:rPr>
        <w:t xml:space="preserve">Grille d’évaluation </w:t>
      </w:r>
    </w:p>
    <w:tbl>
      <w:tblPr>
        <w:tblW w:w="5136" w:type="pct"/>
        <w:tblLayout w:type="fixed"/>
        <w:tblCellMar>
          <w:left w:w="70" w:type="dxa"/>
          <w:right w:w="70" w:type="dxa"/>
        </w:tblCellMar>
        <w:tblLook w:val="04A0" w:firstRow="1" w:lastRow="0" w:firstColumn="1" w:lastColumn="0" w:noHBand="0" w:noVBand="1"/>
      </w:tblPr>
      <w:tblGrid>
        <w:gridCol w:w="9494"/>
        <w:gridCol w:w="1095"/>
        <w:gridCol w:w="980"/>
        <w:gridCol w:w="561"/>
        <w:gridCol w:w="561"/>
        <w:gridCol w:w="702"/>
        <w:gridCol w:w="983"/>
      </w:tblGrid>
      <w:tr w:rsidR="0020195E" w:rsidRPr="006D4E62" w:rsidTr="008B7A67">
        <w:trPr>
          <w:trHeight w:val="243"/>
        </w:trPr>
        <w:tc>
          <w:tcPr>
            <w:tcW w:w="368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left"/>
              <w:rPr>
                <w:rFonts w:ascii="Arial Narrow" w:eastAsia="Times New Roman" w:hAnsi="Arial Narrow" w:cs="Calibri"/>
                <w:b/>
                <w:bCs/>
                <w:color w:val="auto"/>
                <w:sz w:val="22"/>
              </w:rPr>
            </w:pPr>
            <w:r w:rsidRPr="006D4E62">
              <w:rPr>
                <w:rFonts w:ascii="Arial Narrow" w:eastAsia="Times New Roman" w:hAnsi="Arial Narrow" w:cs="Calibri"/>
                <w:b/>
                <w:bCs/>
                <w:color w:val="auto"/>
                <w:sz w:val="22"/>
              </w:rPr>
              <w:t>GRILLE D'EVALUATION</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b/>
                <w:bCs/>
                <w:color w:val="auto"/>
                <w:sz w:val="20"/>
                <w:szCs w:val="20"/>
              </w:rPr>
            </w:pPr>
            <w:r w:rsidRPr="006D4E62">
              <w:rPr>
                <w:rFonts w:ascii="Arial Narrow" w:eastAsia="Times New Roman" w:hAnsi="Arial Narrow" w:cs="Calibri"/>
                <w:b/>
                <w:bCs/>
                <w:color w:val="auto"/>
                <w:sz w:val="20"/>
                <w:szCs w:val="20"/>
              </w:rPr>
              <w:t xml:space="preserve">Excellent </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b/>
                <w:bCs/>
                <w:color w:val="auto"/>
                <w:sz w:val="20"/>
                <w:szCs w:val="20"/>
              </w:rPr>
            </w:pPr>
            <w:r w:rsidRPr="006D4E62">
              <w:rPr>
                <w:rFonts w:ascii="Arial Narrow" w:eastAsia="Times New Roman" w:hAnsi="Arial Narrow" w:cs="Calibri"/>
                <w:b/>
                <w:bCs/>
                <w:color w:val="auto"/>
                <w:sz w:val="20"/>
                <w:szCs w:val="20"/>
              </w:rPr>
              <w:t xml:space="preserve">Très bien </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b/>
                <w:bCs/>
                <w:color w:val="auto"/>
                <w:sz w:val="20"/>
                <w:szCs w:val="20"/>
              </w:rPr>
            </w:pPr>
            <w:r w:rsidRPr="006D4E62">
              <w:rPr>
                <w:rFonts w:ascii="Arial Narrow" w:eastAsia="Times New Roman" w:hAnsi="Arial Narrow" w:cs="Calibri"/>
                <w:b/>
                <w:bCs/>
                <w:color w:val="auto"/>
                <w:sz w:val="20"/>
                <w:szCs w:val="20"/>
              </w:rPr>
              <w:t xml:space="preserve">Bien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b/>
                <w:bCs/>
                <w:color w:val="auto"/>
                <w:sz w:val="20"/>
                <w:szCs w:val="20"/>
              </w:rPr>
            </w:pPr>
            <w:r w:rsidRPr="006D4E62">
              <w:rPr>
                <w:rFonts w:ascii="Arial Narrow" w:eastAsia="Times New Roman" w:hAnsi="Arial Narrow" w:cs="Calibri"/>
                <w:b/>
                <w:bCs/>
                <w:color w:val="auto"/>
                <w:sz w:val="20"/>
                <w:szCs w:val="20"/>
              </w:rPr>
              <w:t>Assez Bien</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b/>
                <w:bCs/>
                <w:color w:val="auto"/>
                <w:sz w:val="20"/>
                <w:szCs w:val="20"/>
              </w:rPr>
            </w:pPr>
            <w:r w:rsidRPr="006D4E62">
              <w:rPr>
                <w:rFonts w:ascii="Arial Narrow" w:eastAsia="Times New Roman" w:hAnsi="Arial Narrow" w:cs="Calibri"/>
                <w:b/>
                <w:bCs/>
                <w:color w:val="auto"/>
                <w:sz w:val="20"/>
                <w:szCs w:val="20"/>
              </w:rPr>
              <w:t xml:space="preserve">Passable </w:t>
            </w:r>
          </w:p>
        </w:tc>
      </w:tr>
      <w:tr w:rsidR="0020195E" w:rsidRPr="006D4E62" w:rsidTr="008B7A67">
        <w:trPr>
          <w:trHeight w:val="243"/>
        </w:trPr>
        <w:tc>
          <w:tcPr>
            <w:tcW w:w="368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0195E" w:rsidRPr="006D4E62" w:rsidRDefault="0020195E" w:rsidP="008B7A67">
            <w:pPr>
              <w:spacing w:after="0" w:line="240" w:lineRule="auto"/>
              <w:ind w:left="0" w:firstLine="0"/>
              <w:jc w:val="left"/>
              <w:rPr>
                <w:rFonts w:ascii="Arial Narrow" w:eastAsia="Times New Roman" w:hAnsi="Arial Narrow" w:cs="Calibri"/>
                <w:b/>
                <w:bCs/>
                <w:color w:val="auto"/>
                <w:sz w:val="22"/>
              </w:rPr>
            </w:pPr>
            <w:r w:rsidRPr="006D4E62">
              <w:rPr>
                <w:rFonts w:ascii="Arial Narrow" w:eastAsia="Times New Roman" w:hAnsi="Arial Narrow" w:cs="Calibri"/>
                <w:b/>
                <w:bCs/>
                <w:color w:val="auto"/>
                <w:sz w:val="22"/>
              </w:rPr>
              <w:t>1. LA DEMANDE DU MARCHE</w:t>
            </w:r>
          </w:p>
        </w:tc>
        <w:tc>
          <w:tcPr>
            <w:tcW w:w="3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0195E" w:rsidRPr="006D4E62" w:rsidRDefault="0020195E" w:rsidP="008B7A67">
            <w:pPr>
              <w:spacing w:after="0" w:line="240" w:lineRule="auto"/>
              <w:ind w:left="0" w:firstLine="0"/>
              <w:jc w:val="center"/>
              <w:rPr>
                <w:rFonts w:ascii="Arial Narrow" w:eastAsia="Times New Roman" w:hAnsi="Arial Narrow" w:cs="Calibri"/>
                <w:b/>
                <w:bCs/>
                <w:color w:val="auto"/>
                <w:sz w:val="22"/>
              </w:rPr>
            </w:pPr>
            <w:r>
              <w:rPr>
                <w:rFonts w:ascii="Arial Narrow" w:eastAsia="Times New Roman" w:hAnsi="Arial Narrow" w:cs="Calibri"/>
                <w:b/>
                <w:bCs/>
                <w:color w:val="auto"/>
                <w:sz w:val="22"/>
              </w:rPr>
              <w:t>15</w:t>
            </w:r>
          </w:p>
        </w:tc>
        <w:tc>
          <w:tcPr>
            <w:tcW w:w="1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0195E" w:rsidRPr="006D4E62" w:rsidRDefault="0020195E" w:rsidP="008B7A67">
            <w:pPr>
              <w:spacing w:after="0" w:line="240" w:lineRule="auto"/>
              <w:ind w:left="0" w:firstLine="0"/>
              <w:jc w:val="center"/>
              <w:rPr>
                <w:rFonts w:ascii="Arial Narrow" w:eastAsia="Times New Roman" w:hAnsi="Arial Narrow" w:cs="Calibri"/>
                <w:b/>
                <w:bCs/>
                <w:color w:val="auto"/>
                <w:sz w:val="22"/>
              </w:rPr>
            </w:pPr>
          </w:p>
        </w:tc>
        <w:tc>
          <w:tcPr>
            <w:tcW w:w="1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0195E" w:rsidRPr="006D4E62" w:rsidRDefault="0020195E" w:rsidP="008B7A67">
            <w:pPr>
              <w:spacing w:after="0" w:line="240" w:lineRule="auto"/>
              <w:ind w:left="0" w:firstLine="0"/>
              <w:jc w:val="center"/>
              <w:rPr>
                <w:rFonts w:ascii="Arial Narrow" w:eastAsia="Times New Roman" w:hAnsi="Arial Narrow" w:cs="Calibri"/>
                <w:b/>
                <w:bCs/>
                <w:color w:val="auto"/>
                <w:sz w:val="22"/>
              </w:rPr>
            </w:pPr>
          </w:p>
        </w:tc>
        <w:tc>
          <w:tcPr>
            <w:tcW w:w="2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0195E" w:rsidRPr="006D4E62" w:rsidRDefault="0020195E" w:rsidP="008B7A67">
            <w:pPr>
              <w:spacing w:after="0" w:line="240" w:lineRule="auto"/>
              <w:ind w:left="0" w:firstLine="0"/>
              <w:jc w:val="center"/>
              <w:rPr>
                <w:rFonts w:ascii="Arial Narrow" w:eastAsia="Times New Roman" w:hAnsi="Arial Narrow" w:cs="Calibri"/>
                <w:b/>
                <w:bCs/>
                <w:color w:val="auto"/>
                <w:sz w:val="22"/>
              </w:rPr>
            </w:pPr>
          </w:p>
        </w:tc>
        <w:tc>
          <w:tcPr>
            <w:tcW w:w="3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0195E" w:rsidRPr="006D4E62" w:rsidRDefault="0020195E" w:rsidP="008B7A67">
            <w:pPr>
              <w:spacing w:after="0" w:line="240" w:lineRule="auto"/>
              <w:ind w:left="0" w:firstLine="0"/>
              <w:jc w:val="center"/>
              <w:rPr>
                <w:rFonts w:ascii="Arial Narrow" w:eastAsia="Times New Roman" w:hAnsi="Arial Narrow" w:cs="Calibri"/>
                <w:b/>
                <w:bCs/>
                <w:color w:val="auto"/>
                <w:sz w:val="22"/>
              </w:rPr>
            </w:pPr>
          </w:p>
        </w:tc>
      </w:tr>
      <w:tr w:rsidR="0020195E" w:rsidRPr="006D4E62" w:rsidTr="008B7A67">
        <w:trPr>
          <w:trHeight w:val="262"/>
        </w:trPr>
        <w:tc>
          <w:tcPr>
            <w:tcW w:w="368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left"/>
              <w:rPr>
                <w:rFonts w:ascii="Arial Narrow" w:eastAsia="Times New Roman" w:hAnsi="Arial Narrow" w:cs="Calibri"/>
                <w:color w:val="auto"/>
                <w:sz w:val="22"/>
              </w:rPr>
            </w:pPr>
            <w:r w:rsidRPr="006D4E62">
              <w:rPr>
                <w:rFonts w:ascii="Arial Narrow" w:eastAsia="Times New Roman" w:hAnsi="Arial Narrow" w:cs="Calibri"/>
                <w:color w:val="auto"/>
                <w:sz w:val="22"/>
              </w:rPr>
              <w:t xml:space="preserve">Le sous-projet permet-il d’améliorer l'accessibilité </w:t>
            </w:r>
            <w:r w:rsidR="00C34F0B">
              <w:rPr>
                <w:rFonts w:ascii="Arial Narrow" w:eastAsia="Times New Roman" w:hAnsi="Arial Narrow" w:cs="Calibri"/>
                <w:color w:val="auto"/>
                <w:sz w:val="22"/>
              </w:rPr>
              <w:t xml:space="preserve">des acteurs de l’aviculture </w:t>
            </w:r>
            <w:r w:rsidRPr="006D4E62">
              <w:rPr>
                <w:rFonts w:ascii="Arial Narrow" w:eastAsia="Times New Roman" w:hAnsi="Arial Narrow" w:cs="Calibri"/>
                <w:color w:val="auto"/>
                <w:sz w:val="22"/>
              </w:rPr>
              <w:t xml:space="preserve">au produit </w:t>
            </w:r>
            <w:r w:rsidR="00C34F0B">
              <w:rPr>
                <w:rFonts w:ascii="Arial Narrow" w:eastAsia="Times New Roman" w:hAnsi="Arial Narrow" w:cs="Calibri"/>
                <w:color w:val="auto"/>
                <w:sz w:val="22"/>
              </w:rPr>
              <w:t>(maïs)</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r w:rsidRPr="006D4E62">
              <w:rPr>
                <w:rFonts w:ascii="Arial Narrow" w:eastAsia="Times New Roman" w:hAnsi="Arial Narrow" w:cs="Calibri"/>
                <w:color w:val="auto"/>
                <w:sz w:val="22"/>
              </w:rPr>
              <w:t>5</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p>
        </w:tc>
      </w:tr>
      <w:tr w:rsidR="0020195E" w:rsidRPr="006D4E62" w:rsidTr="008B7A67">
        <w:trPr>
          <w:trHeight w:val="138"/>
        </w:trPr>
        <w:tc>
          <w:tcPr>
            <w:tcW w:w="368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left"/>
              <w:rPr>
                <w:rFonts w:ascii="Arial Narrow" w:eastAsia="Times New Roman" w:hAnsi="Arial Narrow" w:cs="Calibri"/>
                <w:color w:val="auto"/>
                <w:sz w:val="22"/>
              </w:rPr>
            </w:pPr>
            <w:r w:rsidRPr="006D4E62">
              <w:rPr>
                <w:rFonts w:ascii="Arial Narrow" w:eastAsia="Times New Roman" w:hAnsi="Arial Narrow" w:cs="Calibri"/>
                <w:color w:val="auto"/>
                <w:sz w:val="22"/>
              </w:rPr>
              <w:t>Le promoteur a-t-il une connaissance du créneau du marché visé et de ses exigences techniques</w:t>
            </w:r>
            <w:r w:rsidR="00330614">
              <w:rPr>
                <w:rFonts w:ascii="Arial Narrow" w:eastAsia="Times New Roman" w:hAnsi="Arial Narrow" w:cs="Calibri"/>
                <w:color w:val="auto"/>
                <w:sz w:val="22"/>
              </w:rPr>
              <w:t xml:space="preserve"> (secteur avicole)</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r w:rsidRPr="006D4E62">
              <w:rPr>
                <w:rFonts w:ascii="Arial Narrow" w:eastAsia="Times New Roman" w:hAnsi="Arial Narrow" w:cs="Calibri"/>
                <w:color w:val="auto"/>
                <w:sz w:val="22"/>
              </w:rPr>
              <w:t>5,0</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r w:rsidRPr="006D4E62">
              <w:rPr>
                <w:rFonts w:ascii="Arial Narrow" w:eastAsia="Times New Roman" w:hAnsi="Arial Narrow" w:cs="Calibri"/>
                <w:color w:val="auto"/>
                <w:sz w:val="22"/>
              </w:rPr>
              <w:t> </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r w:rsidRPr="006D4E62">
              <w:rPr>
                <w:rFonts w:ascii="Arial Narrow" w:eastAsia="Times New Roman" w:hAnsi="Arial Narrow" w:cs="Calibri"/>
                <w:color w:val="auto"/>
                <w:sz w:val="22"/>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r w:rsidRPr="006D4E62">
              <w:rPr>
                <w:rFonts w:ascii="Arial Narrow" w:eastAsia="Times New Roman" w:hAnsi="Arial Narrow" w:cs="Calibri"/>
                <w:color w:val="auto"/>
                <w:sz w:val="22"/>
              </w:rPr>
              <w:t> </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r w:rsidRPr="006D4E62">
              <w:rPr>
                <w:rFonts w:ascii="Arial Narrow" w:eastAsia="Times New Roman" w:hAnsi="Arial Narrow" w:cs="Calibri"/>
                <w:color w:val="auto"/>
                <w:sz w:val="22"/>
              </w:rPr>
              <w:t> </w:t>
            </w:r>
          </w:p>
        </w:tc>
      </w:tr>
      <w:tr w:rsidR="0020195E" w:rsidRPr="006D4E62" w:rsidTr="008B7A67">
        <w:trPr>
          <w:trHeight w:val="170"/>
        </w:trPr>
        <w:tc>
          <w:tcPr>
            <w:tcW w:w="368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95E" w:rsidRPr="006D4E62" w:rsidRDefault="0020195E" w:rsidP="008B7A67">
            <w:pPr>
              <w:spacing w:after="0" w:line="240" w:lineRule="auto"/>
              <w:ind w:left="0" w:firstLine="0"/>
              <w:jc w:val="left"/>
              <w:rPr>
                <w:rFonts w:ascii="Arial Narrow" w:eastAsia="Times New Roman" w:hAnsi="Arial Narrow" w:cs="Calibri"/>
                <w:color w:val="auto"/>
                <w:sz w:val="22"/>
              </w:rPr>
            </w:pPr>
            <w:r w:rsidRPr="006D4E62">
              <w:rPr>
                <w:rFonts w:ascii="Arial Narrow" w:eastAsia="Times New Roman" w:hAnsi="Arial Narrow" w:cs="Calibri"/>
                <w:color w:val="auto"/>
                <w:sz w:val="22"/>
              </w:rPr>
              <w:t>Le promoteur a-t-il une connaissance des exigences commerciales des clients potentiels</w:t>
            </w:r>
            <w:r w:rsidR="00330614">
              <w:rPr>
                <w:rFonts w:ascii="Arial Narrow" w:eastAsia="Times New Roman" w:hAnsi="Arial Narrow" w:cs="Calibri"/>
                <w:color w:val="auto"/>
                <w:sz w:val="22"/>
              </w:rPr>
              <w:t xml:space="preserve"> (secteur avicole)</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r w:rsidRPr="006D4E62">
              <w:rPr>
                <w:rFonts w:ascii="Arial Narrow" w:eastAsia="Times New Roman" w:hAnsi="Arial Narrow" w:cs="Calibri"/>
                <w:color w:val="auto"/>
                <w:sz w:val="22"/>
              </w:rPr>
              <w:t>5,0</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r w:rsidRPr="006D4E62">
              <w:rPr>
                <w:rFonts w:ascii="Arial Narrow" w:eastAsia="Times New Roman" w:hAnsi="Arial Narrow" w:cs="Calibri"/>
                <w:color w:val="auto"/>
                <w:sz w:val="22"/>
              </w:rPr>
              <w:t> </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r w:rsidRPr="006D4E62">
              <w:rPr>
                <w:rFonts w:ascii="Arial Narrow" w:eastAsia="Times New Roman" w:hAnsi="Arial Narrow" w:cs="Calibri"/>
                <w:color w:val="auto"/>
                <w:sz w:val="22"/>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r w:rsidRPr="006D4E62">
              <w:rPr>
                <w:rFonts w:ascii="Arial Narrow" w:eastAsia="Times New Roman" w:hAnsi="Arial Narrow" w:cs="Calibri"/>
                <w:color w:val="auto"/>
                <w:sz w:val="22"/>
              </w:rPr>
              <w:t> </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r w:rsidRPr="006D4E62">
              <w:rPr>
                <w:rFonts w:ascii="Arial Narrow" w:eastAsia="Times New Roman" w:hAnsi="Arial Narrow" w:cs="Calibri"/>
                <w:color w:val="auto"/>
                <w:sz w:val="22"/>
              </w:rPr>
              <w:t> </w:t>
            </w:r>
          </w:p>
        </w:tc>
      </w:tr>
      <w:tr w:rsidR="0020195E" w:rsidRPr="006D4E62" w:rsidTr="008B7A67">
        <w:trPr>
          <w:trHeight w:val="300"/>
        </w:trPr>
        <w:tc>
          <w:tcPr>
            <w:tcW w:w="368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0195E" w:rsidRPr="006D4E62" w:rsidRDefault="0020195E" w:rsidP="008B7A67">
            <w:pPr>
              <w:spacing w:after="0" w:line="240" w:lineRule="auto"/>
              <w:ind w:left="0" w:firstLine="0"/>
              <w:jc w:val="left"/>
              <w:rPr>
                <w:rFonts w:ascii="Arial Narrow" w:eastAsia="Times New Roman" w:hAnsi="Arial Narrow" w:cs="Calibri"/>
                <w:b/>
                <w:bCs/>
                <w:color w:val="auto"/>
                <w:sz w:val="22"/>
              </w:rPr>
            </w:pPr>
            <w:r w:rsidRPr="006D4E62">
              <w:rPr>
                <w:rFonts w:ascii="Arial Narrow" w:eastAsia="Times New Roman" w:hAnsi="Arial Narrow" w:cs="Calibri"/>
                <w:b/>
                <w:bCs/>
                <w:color w:val="auto"/>
                <w:sz w:val="22"/>
              </w:rPr>
              <w:t xml:space="preserve">2. L'AVANTAGE CONCURRENTIEL REEL OU POTENTIEL </w:t>
            </w:r>
          </w:p>
        </w:tc>
        <w:tc>
          <w:tcPr>
            <w:tcW w:w="3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b/>
                <w:bCs/>
                <w:color w:val="auto"/>
                <w:sz w:val="22"/>
              </w:rPr>
            </w:pPr>
            <w:r w:rsidRPr="006D4E62">
              <w:rPr>
                <w:rFonts w:ascii="Arial Narrow" w:eastAsia="Times New Roman" w:hAnsi="Arial Narrow" w:cs="Calibri"/>
                <w:b/>
                <w:bCs/>
                <w:color w:val="auto"/>
                <w:sz w:val="22"/>
              </w:rPr>
              <w:t>10</w:t>
            </w:r>
          </w:p>
        </w:tc>
        <w:tc>
          <w:tcPr>
            <w:tcW w:w="1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b/>
                <w:bCs/>
                <w:color w:val="auto"/>
                <w:sz w:val="22"/>
              </w:rPr>
            </w:pPr>
            <w:r w:rsidRPr="006D4E62">
              <w:rPr>
                <w:rFonts w:ascii="Arial Narrow" w:eastAsia="Times New Roman" w:hAnsi="Arial Narrow" w:cs="Calibri"/>
                <w:b/>
                <w:bCs/>
                <w:color w:val="auto"/>
                <w:sz w:val="22"/>
              </w:rPr>
              <w:t> </w:t>
            </w:r>
          </w:p>
        </w:tc>
        <w:tc>
          <w:tcPr>
            <w:tcW w:w="1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b/>
                <w:bCs/>
                <w:color w:val="auto"/>
                <w:sz w:val="22"/>
              </w:rPr>
            </w:pPr>
            <w:r w:rsidRPr="006D4E62">
              <w:rPr>
                <w:rFonts w:ascii="Arial Narrow" w:eastAsia="Times New Roman" w:hAnsi="Arial Narrow" w:cs="Calibri"/>
                <w:b/>
                <w:bCs/>
                <w:color w:val="auto"/>
                <w:sz w:val="22"/>
              </w:rPr>
              <w:t> </w:t>
            </w:r>
          </w:p>
        </w:tc>
        <w:tc>
          <w:tcPr>
            <w:tcW w:w="2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b/>
                <w:bCs/>
                <w:color w:val="auto"/>
                <w:sz w:val="22"/>
              </w:rPr>
            </w:pPr>
            <w:r w:rsidRPr="006D4E62">
              <w:rPr>
                <w:rFonts w:ascii="Arial Narrow" w:eastAsia="Times New Roman" w:hAnsi="Arial Narrow" w:cs="Calibri"/>
                <w:b/>
                <w:bCs/>
                <w:color w:val="auto"/>
                <w:sz w:val="22"/>
              </w:rPr>
              <w:t> </w:t>
            </w:r>
          </w:p>
        </w:tc>
        <w:tc>
          <w:tcPr>
            <w:tcW w:w="3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b/>
                <w:bCs/>
                <w:color w:val="auto"/>
                <w:sz w:val="22"/>
              </w:rPr>
            </w:pPr>
            <w:r w:rsidRPr="006D4E62">
              <w:rPr>
                <w:rFonts w:ascii="Arial Narrow" w:eastAsia="Times New Roman" w:hAnsi="Arial Narrow" w:cs="Calibri"/>
                <w:b/>
                <w:bCs/>
                <w:color w:val="auto"/>
                <w:sz w:val="22"/>
              </w:rPr>
              <w:t> </w:t>
            </w:r>
          </w:p>
        </w:tc>
      </w:tr>
      <w:tr w:rsidR="0020195E" w:rsidRPr="006D4E62" w:rsidTr="008B7A67">
        <w:trPr>
          <w:trHeight w:val="167"/>
        </w:trPr>
        <w:tc>
          <w:tcPr>
            <w:tcW w:w="368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left"/>
              <w:rPr>
                <w:rFonts w:ascii="Arial Narrow" w:eastAsia="Times New Roman" w:hAnsi="Arial Narrow" w:cs="Calibri"/>
                <w:color w:val="auto"/>
                <w:sz w:val="22"/>
              </w:rPr>
            </w:pPr>
            <w:r w:rsidRPr="006D4E62">
              <w:rPr>
                <w:rFonts w:ascii="Arial Narrow" w:eastAsia="Times New Roman" w:hAnsi="Arial Narrow" w:cs="Calibri"/>
                <w:color w:val="auto"/>
                <w:sz w:val="22"/>
              </w:rPr>
              <w:t>Les avantages concurrentiels pour l'accès à la matière première existent</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r w:rsidRPr="006D4E62">
              <w:rPr>
                <w:rFonts w:ascii="Arial Narrow" w:eastAsia="Times New Roman" w:hAnsi="Arial Narrow" w:cs="Calibri"/>
                <w:color w:val="auto"/>
                <w:sz w:val="22"/>
              </w:rPr>
              <w:t>5,0</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r w:rsidRPr="006D4E62">
              <w:rPr>
                <w:rFonts w:ascii="Arial Narrow" w:eastAsia="Times New Roman" w:hAnsi="Arial Narrow" w:cs="Calibri"/>
                <w:color w:val="auto"/>
                <w:sz w:val="22"/>
              </w:rPr>
              <w:t> </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r w:rsidRPr="006D4E62">
              <w:rPr>
                <w:rFonts w:ascii="Arial Narrow" w:eastAsia="Times New Roman" w:hAnsi="Arial Narrow" w:cs="Calibri"/>
                <w:color w:val="auto"/>
                <w:sz w:val="22"/>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r w:rsidRPr="006D4E62">
              <w:rPr>
                <w:rFonts w:ascii="Arial Narrow" w:eastAsia="Times New Roman" w:hAnsi="Arial Narrow" w:cs="Calibri"/>
                <w:color w:val="auto"/>
                <w:sz w:val="22"/>
              </w:rPr>
              <w:t> </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r w:rsidRPr="006D4E62">
              <w:rPr>
                <w:rFonts w:ascii="Arial Narrow" w:eastAsia="Times New Roman" w:hAnsi="Arial Narrow" w:cs="Calibri"/>
                <w:color w:val="auto"/>
                <w:sz w:val="22"/>
              </w:rPr>
              <w:t> </w:t>
            </w:r>
          </w:p>
        </w:tc>
      </w:tr>
      <w:tr w:rsidR="0020195E" w:rsidRPr="006D4E62" w:rsidTr="008B7A67">
        <w:trPr>
          <w:trHeight w:val="200"/>
        </w:trPr>
        <w:tc>
          <w:tcPr>
            <w:tcW w:w="368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left"/>
              <w:rPr>
                <w:rFonts w:ascii="Arial Narrow" w:eastAsia="Times New Roman" w:hAnsi="Arial Narrow" w:cs="Calibri"/>
                <w:color w:val="auto"/>
                <w:sz w:val="22"/>
              </w:rPr>
            </w:pPr>
            <w:r w:rsidRPr="006D4E62">
              <w:rPr>
                <w:rFonts w:ascii="Arial Narrow" w:eastAsia="Times New Roman" w:hAnsi="Arial Narrow" w:cs="Calibri"/>
                <w:color w:val="auto"/>
                <w:sz w:val="22"/>
              </w:rPr>
              <w:t>Les avantages concurrentiels pour l'accès au marché existent</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r w:rsidRPr="006D4E62">
              <w:rPr>
                <w:rFonts w:ascii="Arial Narrow" w:eastAsia="Times New Roman" w:hAnsi="Arial Narrow" w:cs="Calibri"/>
                <w:color w:val="auto"/>
                <w:sz w:val="22"/>
              </w:rPr>
              <w:t>5,0</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r w:rsidRPr="006D4E62">
              <w:rPr>
                <w:rFonts w:ascii="Arial Narrow" w:eastAsia="Times New Roman" w:hAnsi="Arial Narrow" w:cs="Calibri"/>
                <w:color w:val="auto"/>
                <w:sz w:val="22"/>
              </w:rPr>
              <w:t> </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r w:rsidRPr="006D4E62">
              <w:rPr>
                <w:rFonts w:ascii="Arial Narrow" w:eastAsia="Times New Roman" w:hAnsi="Arial Narrow" w:cs="Calibri"/>
                <w:color w:val="auto"/>
                <w:sz w:val="22"/>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r w:rsidRPr="006D4E62">
              <w:rPr>
                <w:rFonts w:ascii="Arial Narrow" w:eastAsia="Times New Roman" w:hAnsi="Arial Narrow" w:cs="Calibri"/>
                <w:color w:val="auto"/>
                <w:sz w:val="22"/>
              </w:rPr>
              <w:t> </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r w:rsidRPr="006D4E62">
              <w:rPr>
                <w:rFonts w:ascii="Arial Narrow" w:eastAsia="Times New Roman" w:hAnsi="Arial Narrow" w:cs="Calibri"/>
                <w:color w:val="auto"/>
                <w:sz w:val="22"/>
              </w:rPr>
              <w:t> </w:t>
            </w:r>
          </w:p>
        </w:tc>
      </w:tr>
      <w:tr w:rsidR="0020195E" w:rsidRPr="006D4E62" w:rsidTr="008B7A67">
        <w:trPr>
          <w:trHeight w:val="245"/>
        </w:trPr>
        <w:tc>
          <w:tcPr>
            <w:tcW w:w="368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0195E" w:rsidRPr="006D4E62" w:rsidRDefault="0020195E" w:rsidP="008B7A67">
            <w:pPr>
              <w:spacing w:after="0" w:line="240" w:lineRule="auto"/>
              <w:ind w:left="0" w:firstLine="0"/>
              <w:jc w:val="left"/>
              <w:rPr>
                <w:rFonts w:ascii="Arial Narrow" w:eastAsia="Times New Roman" w:hAnsi="Arial Narrow" w:cs="Calibri"/>
                <w:b/>
                <w:bCs/>
                <w:color w:val="auto"/>
                <w:sz w:val="22"/>
              </w:rPr>
            </w:pPr>
            <w:r w:rsidRPr="006D4E62">
              <w:rPr>
                <w:rFonts w:ascii="Arial Narrow" w:eastAsia="Times New Roman" w:hAnsi="Arial Narrow" w:cs="Calibri"/>
                <w:b/>
                <w:bCs/>
                <w:color w:val="auto"/>
                <w:sz w:val="22"/>
              </w:rPr>
              <w:t xml:space="preserve">3. LA CAPACITE DES INVESTISSEURS (Expérience, Solidité financière, Niveau démontré de motivation à investir) </w:t>
            </w:r>
          </w:p>
        </w:tc>
        <w:tc>
          <w:tcPr>
            <w:tcW w:w="3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b/>
                <w:bCs/>
                <w:color w:val="auto"/>
                <w:sz w:val="22"/>
              </w:rPr>
            </w:pPr>
            <w:r w:rsidRPr="006D4E62">
              <w:rPr>
                <w:rFonts w:ascii="Arial Narrow" w:eastAsia="Times New Roman" w:hAnsi="Arial Narrow" w:cs="Calibri"/>
                <w:b/>
                <w:bCs/>
                <w:color w:val="auto"/>
                <w:sz w:val="22"/>
              </w:rPr>
              <w:t>30</w:t>
            </w:r>
          </w:p>
        </w:tc>
        <w:tc>
          <w:tcPr>
            <w:tcW w:w="1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b/>
                <w:bCs/>
                <w:color w:val="auto"/>
                <w:sz w:val="22"/>
              </w:rPr>
            </w:pPr>
            <w:r w:rsidRPr="006D4E62">
              <w:rPr>
                <w:rFonts w:ascii="Arial Narrow" w:eastAsia="Times New Roman" w:hAnsi="Arial Narrow" w:cs="Calibri"/>
                <w:b/>
                <w:bCs/>
                <w:color w:val="auto"/>
                <w:sz w:val="22"/>
              </w:rPr>
              <w:t> </w:t>
            </w:r>
          </w:p>
        </w:tc>
        <w:tc>
          <w:tcPr>
            <w:tcW w:w="1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b/>
                <w:bCs/>
                <w:color w:val="auto"/>
                <w:sz w:val="22"/>
              </w:rPr>
            </w:pPr>
            <w:r w:rsidRPr="006D4E62">
              <w:rPr>
                <w:rFonts w:ascii="Arial Narrow" w:eastAsia="Times New Roman" w:hAnsi="Arial Narrow" w:cs="Calibri"/>
                <w:b/>
                <w:bCs/>
                <w:color w:val="auto"/>
                <w:sz w:val="22"/>
              </w:rPr>
              <w:t> </w:t>
            </w:r>
          </w:p>
        </w:tc>
        <w:tc>
          <w:tcPr>
            <w:tcW w:w="2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b/>
                <w:bCs/>
                <w:color w:val="auto"/>
                <w:sz w:val="22"/>
              </w:rPr>
            </w:pPr>
            <w:r w:rsidRPr="006D4E62">
              <w:rPr>
                <w:rFonts w:ascii="Arial Narrow" w:eastAsia="Times New Roman" w:hAnsi="Arial Narrow" w:cs="Calibri"/>
                <w:b/>
                <w:bCs/>
                <w:color w:val="auto"/>
                <w:sz w:val="22"/>
              </w:rPr>
              <w:t> </w:t>
            </w:r>
          </w:p>
        </w:tc>
        <w:tc>
          <w:tcPr>
            <w:tcW w:w="3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b/>
                <w:bCs/>
                <w:color w:val="auto"/>
                <w:sz w:val="22"/>
              </w:rPr>
            </w:pPr>
            <w:r w:rsidRPr="006D4E62">
              <w:rPr>
                <w:rFonts w:ascii="Arial Narrow" w:eastAsia="Times New Roman" w:hAnsi="Arial Narrow" w:cs="Calibri"/>
                <w:b/>
                <w:bCs/>
                <w:color w:val="auto"/>
                <w:sz w:val="22"/>
              </w:rPr>
              <w:t> </w:t>
            </w:r>
          </w:p>
        </w:tc>
      </w:tr>
      <w:tr w:rsidR="0020195E" w:rsidRPr="006D4E62" w:rsidTr="008B7A67">
        <w:trPr>
          <w:trHeight w:val="122"/>
        </w:trPr>
        <w:tc>
          <w:tcPr>
            <w:tcW w:w="368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left"/>
              <w:rPr>
                <w:rFonts w:ascii="Arial Narrow" w:eastAsia="Times New Roman" w:hAnsi="Arial Narrow" w:cs="Calibri"/>
                <w:color w:val="auto"/>
                <w:sz w:val="22"/>
              </w:rPr>
            </w:pPr>
            <w:r w:rsidRPr="006D4E62">
              <w:rPr>
                <w:rFonts w:ascii="Arial Narrow" w:eastAsia="Times New Roman" w:hAnsi="Arial Narrow" w:cs="Calibri"/>
                <w:color w:val="auto"/>
                <w:sz w:val="22"/>
              </w:rPr>
              <w:t>Une relation d'affaires avec une banque ou une IMF existe</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59395D" w:rsidP="008B7A67">
            <w:pPr>
              <w:spacing w:after="0" w:line="240" w:lineRule="auto"/>
              <w:ind w:left="0" w:firstLine="0"/>
              <w:jc w:val="center"/>
              <w:rPr>
                <w:rFonts w:ascii="Arial Narrow" w:eastAsia="Times New Roman" w:hAnsi="Arial Narrow" w:cs="Calibri"/>
                <w:color w:val="auto"/>
                <w:sz w:val="22"/>
              </w:rPr>
            </w:pPr>
            <w:r>
              <w:rPr>
                <w:rFonts w:ascii="Arial Narrow" w:eastAsia="Times New Roman" w:hAnsi="Arial Narrow" w:cs="Calibri"/>
                <w:color w:val="auto"/>
                <w:sz w:val="22"/>
              </w:rPr>
              <w:t>5,0</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r w:rsidRPr="006D4E62">
              <w:rPr>
                <w:rFonts w:ascii="Arial Narrow" w:eastAsia="Times New Roman" w:hAnsi="Arial Narrow" w:cs="Calibri"/>
                <w:color w:val="auto"/>
                <w:sz w:val="22"/>
              </w:rPr>
              <w:t> </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r w:rsidRPr="006D4E62">
              <w:rPr>
                <w:rFonts w:ascii="Arial Narrow" w:eastAsia="Times New Roman" w:hAnsi="Arial Narrow" w:cs="Calibri"/>
                <w:color w:val="auto"/>
                <w:sz w:val="22"/>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r w:rsidRPr="006D4E62">
              <w:rPr>
                <w:rFonts w:ascii="Arial Narrow" w:eastAsia="Times New Roman" w:hAnsi="Arial Narrow" w:cs="Calibri"/>
                <w:color w:val="auto"/>
                <w:sz w:val="22"/>
              </w:rPr>
              <w:t> </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r w:rsidRPr="006D4E62">
              <w:rPr>
                <w:rFonts w:ascii="Arial Narrow" w:eastAsia="Times New Roman" w:hAnsi="Arial Narrow" w:cs="Calibri"/>
                <w:color w:val="auto"/>
                <w:sz w:val="22"/>
              </w:rPr>
              <w:t> </w:t>
            </w:r>
          </w:p>
        </w:tc>
      </w:tr>
      <w:tr w:rsidR="0020195E" w:rsidRPr="006D4E62" w:rsidTr="008B7A67">
        <w:trPr>
          <w:trHeight w:val="305"/>
        </w:trPr>
        <w:tc>
          <w:tcPr>
            <w:tcW w:w="368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left"/>
              <w:rPr>
                <w:rFonts w:ascii="Arial Narrow" w:eastAsia="Times New Roman" w:hAnsi="Arial Narrow" w:cs="Calibri"/>
                <w:color w:val="auto"/>
                <w:sz w:val="22"/>
              </w:rPr>
            </w:pPr>
            <w:r w:rsidRPr="006D4E62">
              <w:rPr>
                <w:rFonts w:ascii="Arial Narrow" w:eastAsia="Times New Roman" w:hAnsi="Arial Narrow" w:cs="Calibri"/>
                <w:color w:val="auto"/>
                <w:sz w:val="22"/>
              </w:rPr>
              <w:t>Un site de production adéquat, des ressources matérielles, financières et humaines nécessaires pour réaliser le sous projet existent</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59395D" w:rsidP="008B7A67">
            <w:pPr>
              <w:spacing w:after="0" w:line="240" w:lineRule="auto"/>
              <w:ind w:left="0" w:firstLine="0"/>
              <w:jc w:val="center"/>
              <w:rPr>
                <w:rFonts w:ascii="Arial Narrow" w:eastAsia="Times New Roman" w:hAnsi="Arial Narrow" w:cs="Calibri"/>
                <w:color w:val="auto"/>
                <w:sz w:val="22"/>
              </w:rPr>
            </w:pPr>
            <w:r>
              <w:rPr>
                <w:rFonts w:ascii="Arial Narrow" w:eastAsia="Times New Roman" w:hAnsi="Arial Narrow" w:cs="Calibri"/>
                <w:color w:val="auto"/>
                <w:sz w:val="22"/>
              </w:rPr>
              <w:t>10,0</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r w:rsidRPr="006D4E62">
              <w:rPr>
                <w:rFonts w:ascii="Arial Narrow" w:eastAsia="Times New Roman" w:hAnsi="Arial Narrow" w:cs="Calibri"/>
                <w:color w:val="auto"/>
                <w:sz w:val="22"/>
              </w:rPr>
              <w:t> </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r w:rsidRPr="006D4E62">
              <w:rPr>
                <w:rFonts w:ascii="Arial Narrow" w:eastAsia="Times New Roman" w:hAnsi="Arial Narrow" w:cs="Calibri"/>
                <w:color w:val="auto"/>
                <w:sz w:val="22"/>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r w:rsidRPr="006D4E62">
              <w:rPr>
                <w:rFonts w:ascii="Arial Narrow" w:eastAsia="Times New Roman" w:hAnsi="Arial Narrow" w:cs="Calibri"/>
                <w:color w:val="auto"/>
                <w:sz w:val="22"/>
              </w:rPr>
              <w:t> </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r w:rsidRPr="006D4E62">
              <w:rPr>
                <w:rFonts w:ascii="Arial Narrow" w:eastAsia="Times New Roman" w:hAnsi="Arial Narrow" w:cs="Calibri"/>
                <w:color w:val="auto"/>
                <w:sz w:val="22"/>
              </w:rPr>
              <w:t> </w:t>
            </w:r>
          </w:p>
        </w:tc>
      </w:tr>
      <w:tr w:rsidR="0020195E" w:rsidRPr="006D4E62" w:rsidTr="008B7A67">
        <w:trPr>
          <w:trHeight w:val="159"/>
        </w:trPr>
        <w:tc>
          <w:tcPr>
            <w:tcW w:w="368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left"/>
              <w:rPr>
                <w:rFonts w:ascii="Arial Narrow" w:eastAsia="Times New Roman" w:hAnsi="Arial Narrow" w:cs="Calibri"/>
                <w:color w:val="auto"/>
                <w:sz w:val="22"/>
              </w:rPr>
            </w:pPr>
            <w:r w:rsidRPr="006D4E62">
              <w:rPr>
                <w:rFonts w:ascii="Arial Narrow" w:hAnsi="Arial Narrow" w:cs="Times New Roman"/>
                <w:bCs/>
                <w:color w:val="auto"/>
                <w:sz w:val="22"/>
                <w:bdr w:val="none" w:sz="0" w:space="0" w:color="auto" w:frame="1"/>
              </w:rPr>
              <w:t>La projection de la rentabilité financière du projet sur l</w:t>
            </w:r>
            <w:r w:rsidR="004D7FDA">
              <w:rPr>
                <w:rFonts w:ascii="Arial Narrow" w:hAnsi="Arial Narrow" w:cs="Times New Roman"/>
                <w:bCs/>
                <w:color w:val="auto"/>
                <w:sz w:val="22"/>
                <w:bdr w:val="none" w:sz="0" w:space="0" w:color="auto" w:frame="1"/>
              </w:rPr>
              <w:t>a campagne</w:t>
            </w:r>
            <w:r w:rsidRPr="006D4E62">
              <w:rPr>
                <w:rFonts w:ascii="Arial Narrow" w:hAnsi="Arial Narrow" w:cs="Times New Roman"/>
                <w:bCs/>
                <w:color w:val="auto"/>
                <w:sz w:val="22"/>
                <w:bdr w:val="none" w:sz="0" w:space="0" w:color="auto" w:frame="1"/>
              </w:rPr>
              <w:t xml:space="preserve">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r w:rsidRPr="006D4E62">
              <w:rPr>
                <w:rFonts w:ascii="Arial Narrow" w:eastAsia="Times New Roman" w:hAnsi="Arial Narrow" w:cs="Calibri"/>
                <w:color w:val="auto"/>
                <w:sz w:val="22"/>
              </w:rPr>
              <w:t>10,0</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r w:rsidRPr="006D4E62">
              <w:rPr>
                <w:rFonts w:ascii="Arial Narrow" w:eastAsia="Times New Roman" w:hAnsi="Arial Narrow" w:cs="Calibri"/>
                <w:color w:val="auto"/>
                <w:sz w:val="22"/>
              </w:rPr>
              <w:t> </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r w:rsidRPr="006D4E62">
              <w:rPr>
                <w:rFonts w:ascii="Arial Narrow" w:eastAsia="Times New Roman" w:hAnsi="Arial Narrow" w:cs="Calibri"/>
                <w:color w:val="auto"/>
                <w:sz w:val="22"/>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r w:rsidRPr="006D4E62">
              <w:rPr>
                <w:rFonts w:ascii="Arial Narrow" w:eastAsia="Times New Roman" w:hAnsi="Arial Narrow" w:cs="Calibri"/>
                <w:color w:val="auto"/>
                <w:sz w:val="22"/>
              </w:rPr>
              <w:t> </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r w:rsidRPr="006D4E62">
              <w:rPr>
                <w:rFonts w:ascii="Arial Narrow" w:eastAsia="Times New Roman" w:hAnsi="Arial Narrow" w:cs="Calibri"/>
                <w:color w:val="auto"/>
                <w:sz w:val="22"/>
              </w:rPr>
              <w:t> </w:t>
            </w:r>
          </w:p>
        </w:tc>
      </w:tr>
      <w:tr w:rsidR="0020195E" w:rsidRPr="006D4E62" w:rsidTr="008B7A67">
        <w:trPr>
          <w:trHeight w:val="206"/>
        </w:trPr>
        <w:tc>
          <w:tcPr>
            <w:tcW w:w="368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95E" w:rsidRPr="006D4E62" w:rsidRDefault="0020195E" w:rsidP="008B7A67">
            <w:pPr>
              <w:spacing w:after="0" w:line="240" w:lineRule="auto"/>
              <w:ind w:left="0" w:firstLine="0"/>
              <w:jc w:val="left"/>
              <w:rPr>
                <w:rFonts w:ascii="Arial Narrow" w:eastAsia="Times New Roman" w:hAnsi="Arial Narrow" w:cs="Calibri"/>
                <w:color w:val="auto"/>
                <w:sz w:val="22"/>
              </w:rPr>
            </w:pPr>
            <w:r w:rsidRPr="006D4E62">
              <w:rPr>
                <w:rFonts w:ascii="Arial Narrow" w:hAnsi="Arial Narrow" w:cs="Times New Roman"/>
                <w:bCs/>
                <w:color w:val="auto"/>
                <w:sz w:val="22"/>
                <w:bdr w:val="none" w:sz="0" w:space="0" w:color="auto" w:frame="1"/>
              </w:rPr>
              <w:t xml:space="preserve">Le </w:t>
            </w:r>
            <w:r w:rsidRPr="006D4E62">
              <w:rPr>
                <w:rFonts w:ascii="Arial Narrow" w:hAnsi="Arial Narrow" w:cs="Times New Roman"/>
                <w:bCs/>
                <w:color w:val="auto"/>
                <w:sz w:val="22"/>
              </w:rPr>
              <w:t>respect du plafond de financement ainsi que la répartition entre la subvention et la</w:t>
            </w:r>
            <w:r w:rsidRPr="006D4E62">
              <w:rPr>
                <w:rFonts w:ascii="Arial Narrow" w:hAnsi="Arial Narrow" w:cs="Times New Roman"/>
                <w:bCs/>
                <w:color w:val="auto"/>
                <w:sz w:val="22"/>
                <w:bdr w:val="none" w:sz="0" w:space="0" w:color="auto" w:frame="1"/>
              </w:rPr>
              <w:t xml:space="preserve"> </w:t>
            </w:r>
            <w:r w:rsidRPr="006D4E62">
              <w:rPr>
                <w:rFonts w:ascii="Arial Narrow" w:hAnsi="Arial Narrow" w:cs="Times New Roman"/>
                <w:bCs/>
                <w:color w:val="auto"/>
                <w:sz w:val="22"/>
              </w:rPr>
              <w:t>contribution du demandeur</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r w:rsidRPr="006D4E62">
              <w:rPr>
                <w:rFonts w:ascii="Arial Narrow" w:eastAsia="Times New Roman" w:hAnsi="Arial Narrow" w:cs="Calibri"/>
                <w:color w:val="auto"/>
                <w:sz w:val="22"/>
              </w:rPr>
              <w:t>5,0</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r w:rsidRPr="006D4E62">
              <w:rPr>
                <w:rFonts w:ascii="Arial Narrow" w:eastAsia="Times New Roman" w:hAnsi="Arial Narrow" w:cs="Calibri"/>
                <w:color w:val="auto"/>
                <w:sz w:val="22"/>
              </w:rPr>
              <w:t> </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r w:rsidRPr="006D4E62">
              <w:rPr>
                <w:rFonts w:ascii="Arial Narrow" w:eastAsia="Times New Roman" w:hAnsi="Arial Narrow" w:cs="Calibri"/>
                <w:color w:val="auto"/>
                <w:sz w:val="22"/>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r w:rsidRPr="006D4E62">
              <w:rPr>
                <w:rFonts w:ascii="Arial Narrow" w:eastAsia="Times New Roman" w:hAnsi="Arial Narrow" w:cs="Calibri"/>
                <w:color w:val="auto"/>
                <w:sz w:val="22"/>
              </w:rPr>
              <w:t> </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r w:rsidRPr="006D4E62">
              <w:rPr>
                <w:rFonts w:ascii="Arial Narrow" w:eastAsia="Times New Roman" w:hAnsi="Arial Narrow" w:cs="Calibri"/>
                <w:color w:val="auto"/>
                <w:sz w:val="22"/>
              </w:rPr>
              <w:t> </w:t>
            </w:r>
          </w:p>
        </w:tc>
      </w:tr>
      <w:tr w:rsidR="0020195E" w:rsidRPr="006D4E62" w:rsidTr="008B7A67">
        <w:trPr>
          <w:trHeight w:val="383"/>
        </w:trPr>
        <w:tc>
          <w:tcPr>
            <w:tcW w:w="368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0195E" w:rsidRPr="006D4E62" w:rsidRDefault="0020195E" w:rsidP="008B7A67">
            <w:pPr>
              <w:spacing w:after="0" w:line="240" w:lineRule="auto"/>
              <w:ind w:left="0" w:firstLine="0"/>
              <w:jc w:val="left"/>
              <w:rPr>
                <w:rFonts w:ascii="Arial Narrow" w:eastAsia="Times New Roman" w:hAnsi="Arial Narrow" w:cs="Calibri"/>
                <w:b/>
                <w:bCs/>
                <w:color w:val="auto"/>
                <w:sz w:val="22"/>
              </w:rPr>
            </w:pPr>
            <w:r w:rsidRPr="006D4E62">
              <w:rPr>
                <w:rFonts w:ascii="Arial Narrow" w:eastAsia="Times New Roman" w:hAnsi="Arial Narrow" w:cs="Calibri"/>
                <w:b/>
                <w:bCs/>
                <w:color w:val="auto"/>
                <w:sz w:val="22"/>
              </w:rPr>
              <w:t xml:space="preserve">4. L'IMPACT POTENTIEL DU SOUS PROJET SUR LE DEVELOPPEMENT (Effet d'entrainement/Effet multiplicateur sur les petits exploitants locaux) </w:t>
            </w:r>
          </w:p>
        </w:tc>
        <w:tc>
          <w:tcPr>
            <w:tcW w:w="3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b/>
                <w:bCs/>
                <w:color w:val="auto"/>
                <w:sz w:val="22"/>
              </w:rPr>
            </w:pPr>
            <w:r w:rsidRPr="006D4E62">
              <w:rPr>
                <w:rFonts w:ascii="Arial Narrow" w:eastAsia="Times New Roman" w:hAnsi="Arial Narrow" w:cs="Calibri"/>
                <w:b/>
                <w:bCs/>
                <w:color w:val="auto"/>
                <w:sz w:val="22"/>
              </w:rPr>
              <w:t>25</w:t>
            </w:r>
          </w:p>
        </w:tc>
        <w:tc>
          <w:tcPr>
            <w:tcW w:w="1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b/>
                <w:bCs/>
                <w:color w:val="auto"/>
                <w:sz w:val="22"/>
              </w:rPr>
            </w:pPr>
            <w:r w:rsidRPr="006D4E62">
              <w:rPr>
                <w:rFonts w:ascii="Arial Narrow" w:eastAsia="Times New Roman" w:hAnsi="Arial Narrow" w:cs="Calibri"/>
                <w:b/>
                <w:bCs/>
                <w:color w:val="auto"/>
                <w:sz w:val="22"/>
              </w:rPr>
              <w:t> </w:t>
            </w:r>
          </w:p>
        </w:tc>
        <w:tc>
          <w:tcPr>
            <w:tcW w:w="1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b/>
                <w:bCs/>
                <w:color w:val="auto"/>
                <w:sz w:val="22"/>
              </w:rPr>
            </w:pPr>
            <w:r w:rsidRPr="006D4E62">
              <w:rPr>
                <w:rFonts w:ascii="Arial Narrow" w:eastAsia="Times New Roman" w:hAnsi="Arial Narrow" w:cs="Calibri"/>
                <w:b/>
                <w:bCs/>
                <w:color w:val="auto"/>
                <w:sz w:val="22"/>
              </w:rPr>
              <w:t> </w:t>
            </w:r>
          </w:p>
        </w:tc>
        <w:tc>
          <w:tcPr>
            <w:tcW w:w="2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b/>
                <w:bCs/>
                <w:color w:val="auto"/>
                <w:sz w:val="22"/>
              </w:rPr>
            </w:pPr>
            <w:r w:rsidRPr="006D4E62">
              <w:rPr>
                <w:rFonts w:ascii="Arial Narrow" w:eastAsia="Times New Roman" w:hAnsi="Arial Narrow" w:cs="Calibri"/>
                <w:b/>
                <w:bCs/>
                <w:color w:val="auto"/>
                <w:sz w:val="22"/>
              </w:rPr>
              <w:t> </w:t>
            </w:r>
          </w:p>
        </w:tc>
        <w:tc>
          <w:tcPr>
            <w:tcW w:w="3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b/>
                <w:bCs/>
                <w:color w:val="auto"/>
                <w:sz w:val="22"/>
              </w:rPr>
            </w:pPr>
            <w:r w:rsidRPr="006D4E62">
              <w:rPr>
                <w:rFonts w:ascii="Arial Narrow" w:eastAsia="Times New Roman" w:hAnsi="Arial Narrow" w:cs="Calibri"/>
                <w:b/>
                <w:bCs/>
                <w:color w:val="auto"/>
                <w:sz w:val="22"/>
              </w:rPr>
              <w:t> </w:t>
            </w:r>
          </w:p>
        </w:tc>
      </w:tr>
      <w:tr w:rsidR="0020195E" w:rsidRPr="006D4E62" w:rsidTr="008B7A67">
        <w:trPr>
          <w:trHeight w:val="192"/>
        </w:trPr>
        <w:tc>
          <w:tcPr>
            <w:tcW w:w="368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left"/>
              <w:rPr>
                <w:rFonts w:ascii="Arial Narrow" w:eastAsia="Times New Roman" w:hAnsi="Arial Narrow" w:cs="Calibri"/>
                <w:color w:val="auto"/>
                <w:sz w:val="22"/>
              </w:rPr>
            </w:pPr>
            <w:r w:rsidRPr="006D4E62">
              <w:rPr>
                <w:rFonts w:ascii="Arial Narrow" w:eastAsia="Times New Roman" w:hAnsi="Arial Narrow" w:cs="Calibri"/>
                <w:color w:val="auto"/>
                <w:sz w:val="22"/>
              </w:rPr>
              <w:t>Le sous projet a-t-il un impact direct sur les producteurs locaux en termes d’amélioration des revenus</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r w:rsidRPr="006D4E62">
              <w:rPr>
                <w:rFonts w:ascii="Arial Narrow" w:eastAsia="Times New Roman" w:hAnsi="Arial Narrow" w:cs="Calibri"/>
                <w:color w:val="auto"/>
                <w:sz w:val="22"/>
              </w:rPr>
              <w:t>12,5</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r w:rsidRPr="006D4E62">
              <w:rPr>
                <w:rFonts w:ascii="Arial Narrow" w:eastAsia="Times New Roman" w:hAnsi="Arial Narrow" w:cs="Calibri"/>
                <w:color w:val="auto"/>
                <w:sz w:val="22"/>
              </w:rPr>
              <w:t> </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r w:rsidRPr="006D4E62">
              <w:rPr>
                <w:rFonts w:ascii="Arial Narrow" w:eastAsia="Times New Roman" w:hAnsi="Arial Narrow" w:cs="Calibri"/>
                <w:color w:val="auto"/>
                <w:sz w:val="22"/>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r w:rsidRPr="006D4E62">
              <w:rPr>
                <w:rFonts w:ascii="Arial Narrow" w:eastAsia="Times New Roman" w:hAnsi="Arial Narrow" w:cs="Calibri"/>
                <w:color w:val="auto"/>
                <w:sz w:val="22"/>
              </w:rPr>
              <w:t> </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r w:rsidRPr="006D4E62">
              <w:rPr>
                <w:rFonts w:ascii="Arial Narrow" w:eastAsia="Times New Roman" w:hAnsi="Arial Narrow" w:cs="Calibri"/>
                <w:color w:val="auto"/>
                <w:sz w:val="22"/>
              </w:rPr>
              <w:t> </w:t>
            </w:r>
          </w:p>
        </w:tc>
      </w:tr>
      <w:tr w:rsidR="0020195E" w:rsidRPr="006D4E62" w:rsidTr="008B7A67">
        <w:trPr>
          <w:trHeight w:val="375"/>
        </w:trPr>
        <w:tc>
          <w:tcPr>
            <w:tcW w:w="368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left"/>
              <w:rPr>
                <w:rFonts w:ascii="Arial Narrow" w:eastAsia="Times New Roman" w:hAnsi="Arial Narrow" w:cs="Calibri"/>
                <w:color w:val="auto"/>
                <w:sz w:val="22"/>
              </w:rPr>
            </w:pPr>
            <w:r w:rsidRPr="006D4E62">
              <w:rPr>
                <w:rFonts w:ascii="Arial Narrow" w:eastAsia="Times New Roman" w:hAnsi="Arial Narrow" w:cs="Calibri"/>
                <w:color w:val="auto"/>
                <w:sz w:val="22"/>
              </w:rPr>
              <w:t>Le sous projet a-t-il un impact direct sur les producteurs locaux en termes de création d’emplois notamment pour les jeunes et les femmes.</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r w:rsidRPr="006D4E62">
              <w:rPr>
                <w:rFonts w:ascii="Arial Narrow" w:eastAsia="Times New Roman" w:hAnsi="Arial Narrow" w:cs="Calibri"/>
                <w:color w:val="auto"/>
                <w:sz w:val="22"/>
              </w:rPr>
              <w:t>12,5</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r w:rsidRPr="006D4E62">
              <w:rPr>
                <w:rFonts w:ascii="Arial Narrow" w:eastAsia="Times New Roman" w:hAnsi="Arial Narrow" w:cs="Calibri"/>
                <w:color w:val="auto"/>
                <w:sz w:val="22"/>
              </w:rPr>
              <w:t> </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r w:rsidRPr="006D4E62">
              <w:rPr>
                <w:rFonts w:ascii="Arial Narrow" w:eastAsia="Times New Roman" w:hAnsi="Arial Narrow" w:cs="Calibri"/>
                <w:color w:val="auto"/>
                <w:sz w:val="22"/>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r w:rsidRPr="006D4E62">
              <w:rPr>
                <w:rFonts w:ascii="Arial Narrow" w:eastAsia="Times New Roman" w:hAnsi="Arial Narrow" w:cs="Calibri"/>
                <w:color w:val="auto"/>
                <w:sz w:val="22"/>
              </w:rPr>
              <w:t> </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r w:rsidRPr="006D4E62">
              <w:rPr>
                <w:rFonts w:ascii="Arial Narrow" w:eastAsia="Times New Roman" w:hAnsi="Arial Narrow" w:cs="Calibri"/>
                <w:color w:val="auto"/>
                <w:sz w:val="22"/>
              </w:rPr>
              <w:t> </w:t>
            </w:r>
          </w:p>
        </w:tc>
      </w:tr>
      <w:tr w:rsidR="0020195E" w:rsidRPr="006D4E62" w:rsidTr="008B7A67">
        <w:trPr>
          <w:trHeight w:val="457"/>
        </w:trPr>
        <w:tc>
          <w:tcPr>
            <w:tcW w:w="368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0195E" w:rsidRPr="006D4E62" w:rsidRDefault="0020195E" w:rsidP="008B7A67">
            <w:pPr>
              <w:spacing w:after="0" w:line="240" w:lineRule="auto"/>
              <w:ind w:left="0" w:firstLine="0"/>
              <w:jc w:val="left"/>
              <w:rPr>
                <w:rFonts w:ascii="Arial Narrow" w:eastAsia="Times New Roman" w:hAnsi="Arial Narrow" w:cs="Calibri"/>
                <w:b/>
                <w:bCs/>
                <w:color w:val="auto"/>
                <w:sz w:val="22"/>
              </w:rPr>
            </w:pPr>
            <w:r w:rsidRPr="006D4E62">
              <w:rPr>
                <w:rFonts w:ascii="Arial Narrow" w:eastAsia="Times New Roman" w:hAnsi="Arial Narrow" w:cs="Calibri"/>
                <w:b/>
                <w:bCs/>
                <w:color w:val="auto"/>
                <w:sz w:val="22"/>
              </w:rPr>
              <w:t xml:space="preserve">5. LA PROMOTION PAR LE SOUS PROJET DES PRATIQUES ET TECHNOLOGIES AGRICOLES, ENVIRONNEMENTALES ET AUTRES </w:t>
            </w:r>
          </w:p>
        </w:tc>
        <w:tc>
          <w:tcPr>
            <w:tcW w:w="3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b/>
                <w:bCs/>
                <w:color w:val="auto"/>
                <w:sz w:val="22"/>
              </w:rPr>
            </w:pPr>
            <w:r w:rsidRPr="006D4E62">
              <w:rPr>
                <w:rFonts w:ascii="Arial Narrow" w:eastAsia="Times New Roman" w:hAnsi="Arial Narrow" w:cs="Calibri"/>
                <w:b/>
                <w:bCs/>
                <w:color w:val="auto"/>
                <w:sz w:val="22"/>
              </w:rPr>
              <w:t>20</w:t>
            </w:r>
          </w:p>
        </w:tc>
        <w:tc>
          <w:tcPr>
            <w:tcW w:w="1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b/>
                <w:bCs/>
                <w:color w:val="auto"/>
                <w:sz w:val="22"/>
              </w:rPr>
            </w:pPr>
            <w:r w:rsidRPr="006D4E62">
              <w:rPr>
                <w:rFonts w:ascii="Arial Narrow" w:eastAsia="Times New Roman" w:hAnsi="Arial Narrow" w:cs="Calibri"/>
                <w:b/>
                <w:bCs/>
                <w:color w:val="auto"/>
                <w:sz w:val="22"/>
              </w:rPr>
              <w:t> </w:t>
            </w:r>
          </w:p>
        </w:tc>
        <w:tc>
          <w:tcPr>
            <w:tcW w:w="1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b/>
                <w:bCs/>
                <w:color w:val="auto"/>
                <w:sz w:val="22"/>
              </w:rPr>
            </w:pPr>
            <w:r w:rsidRPr="006D4E62">
              <w:rPr>
                <w:rFonts w:ascii="Arial Narrow" w:eastAsia="Times New Roman" w:hAnsi="Arial Narrow" w:cs="Calibri"/>
                <w:b/>
                <w:bCs/>
                <w:color w:val="auto"/>
                <w:sz w:val="22"/>
              </w:rPr>
              <w:t> </w:t>
            </w:r>
          </w:p>
        </w:tc>
        <w:tc>
          <w:tcPr>
            <w:tcW w:w="2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b/>
                <w:bCs/>
                <w:color w:val="auto"/>
                <w:sz w:val="22"/>
              </w:rPr>
            </w:pPr>
            <w:r w:rsidRPr="006D4E62">
              <w:rPr>
                <w:rFonts w:ascii="Arial Narrow" w:eastAsia="Times New Roman" w:hAnsi="Arial Narrow" w:cs="Calibri"/>
                <w:b/>
                <w:bCs/>
                <w:color w:val="auto"/>
                <w:sz w:val="22"/>
              </w:rPr>
              <w:t> </w:t>
            </w:r>
          </w:p>
        </w:tc>
        <w:tc>
          <w:tcPr>
            <w:tcW w:w="3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b/>
                <w:bCs/>
                <w:color w:val="auto"/>
                <w:sz w:val="22"/>
              </w:rPr>
            </w:pPr>
            <w:r w:rsidRPr="006D4E62">
              <w:rPr>
                <w:rFonts w:ascii="Arial Narrow" w:eastAsia="Times New Roman" w:hAnsi="Arial Narrow" w:cs="Calibri"/>
                <w:b/>
                <w:bCs/>
                <w:color w:val="auto"/>
                <w:sz w:val="22"/>
              </w:rPr>
              <w:t> </w:t>
            </w:r>
          </w:p>
        </w:tc>
      </w:tr>
      <w:tr w:rsidR="0020195E" w:rsidRPr="006D4E62" w:rsidTr="008B7A67">
        <w:trPr>
          <w:trHeight w:val="124"/>
        </w:trPr>
        <w:tc>
          <w:tcPr>
            <w:tcW w:w="368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95E" w:rsidRPr="006D4E62" w:rsidRDefault="0020195E" w:rsidP="008B7A67">
            <w:pPr>
              <w:spacing w:after="0" w:line="240" w:lineRule="auto"/>
              <w:ind w:left="0" w:firstLine="0"/>
              <w:jc w:val="left"/>
              <w:rPr>
                <w:rFonts w:ascii="Arial Narrow" w:eastAsia="Times New Roman" w:hAnsi="Arial Narrow" w:cs="Calibri"/>
                <w:color w:val="auto"/>
                <w:sz w:val="22"/>
              </w:rPr>
            </w:pPr>
            <w:r w:rsidRPr="006D4E62">
              <w:rPr>
                <w:rFonts w:ascii="Arial Narrow" w:hAnsi="Arial Narrow" w:cs="Times New Roman"/>
                <w:bCs/>
                <w:color w:val="auto"/>
                <w:sz w:val="22"/>
              </w:rPr>
              <w:t>Le choix technologique est novateur (solutions digitales, technologies résilientes face au climat, solaire., technologies genres sensibles…)</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r w:rsidRPr="006D4E62">
              <w:rPr>
                <w:rFonts w:ascii="Arial Narrow" w:eastAsia="Times New Roman" w:hAnsi="Arial Narrow" w:cs="Calibri"/>
                <w:color w:val="auto"/>
                <w:sz w:val="22"/>
              </w:rPr>
              <w:t>10,0</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r w:rsidRPr="006D4E62">
              <w:rPr>
                <w:rFonts w:ascii="Arial Narrow" w:eastAsia="Times New Roman" w:hAnsi="Arial Narrow" w:cs="Calibri"/>
                <w:color w:val="auto"/>
                <w:sz w:val="22"/>
              </w:rPr>
              <w:t> </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r w:rsidRPr="006D4E62">
              <w:rPr>
                <w:rFonts w:ascii="Arial Narrow" w:eastAsia="Times New Roman" w:hAnsi="Arial Narrow" w:cs="Calibri"/>
                <w:color w:val="auto"/>
                <w:sz w:val="22"/>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r w:rsidRPr="006D4E62">
              <w:rPr>
                <w:rFonts w:ascii="Arial Narrow" w:eastAsia="Times New Roman" w:hAnsi="Arial Narrow" w:cs="Calibri"/>
                <w:color w:val="auto"/>
                <w:sz w:val="22"/>
              </w:rPr>
              <w:t> </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r w:rsidRPr="006D4E62">
              <w:rPr>
                <w:rFonts w:ascii="Arial Narrow" w:eastAsia="Times New Roman" w:hAnsi="Arial Narrow" w:cs="Calibri"/>
                <w:color w:val="auto"/>
                <w:sz w:val="22"/>
              </w:rPr>
              <w:t> </w:t>
            </w:r>
          </w:p>
        </w:tc>
      </w:tr>
      <w:tr w:rsidR="0020195E" w:rsidRPr="006D4E62" w:rsidTr="008B7A67">
        <w:trPr>
          <w:trHeight w:val="321"/>
        </w:trPr>
        <w:tc>
          <w:tcPr>
            <w:tcW w:w="368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left"/>
              <w:rPr>
                <w:rFonts w:ascii="Arial Narrow" w:eastAsia="Times New Roman" w:hAnsi="Arial Narrow" w:cs="Calibri"/>
                <w:color w:val="auto"/>
                <w:sz w:val="22"/>
              </w:rPr>
            </w:pPr>
            <w:r w:rsidRPr="006D4E62">
              <w:rPr>
                <w:rFonts w:ascii="Arial Narrow" w:eastAsia="Times New Roman" w:hAnsi="Arial Narrow" w:cs="Calibri"/>
                <w:color w:val="auto"/>
                <w:sz w:val="22"/>
              </w:rPr>
              <w:t>L'impact environnemental et social du sous projet est-il expliqué et des mesures d'atténuation adéquate sont-elles proposées</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r w:rsidRPr="006D4E62">
              <w:rPr>
                <w:rFonts w:ascii="Arial Narrow" w:eastAsia="Times New Roman" w:hAnsi="Arial Narrow" w:cs="Calibri"/>
                <w:color w:val="auto"/>
                <w:sz w:val="22"/>
              </w:rPr>
              <w:t>10,0</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r w:rsidRPr="006D4E62">
              <w:rPr>
                <w:rFonts w:ascii="Arial Narrow" w:eastAsia="Times New Roman" w:hAnsi="Arial Narrow" w:cs="Calibri"/>
                <w:color w:val="auto"/>
                <w:sz w:val="22"/>
              </w:rPr>
              <w:t> </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r w:rsidRPr="006D4E62">
              <w:rPr>
                <w:rFonts w:ascii="Arial Narrow" w:eastAsia="Times New Roman" w:hAnsi="Arial Narrow" w:cs="Calibri"/>
                <w:color w:val="auto"/>
                <w:sz w:val="22"/>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r w:rsidRPr="006D4E62">
              <w:rPr>
                <w:rFonts w:ascii="Arial Narrow" w:eastAsia="Times New Roman" w:hAnsi="Arial Narrow" w:cs="Calibri"/>
                <w:color w:val="auto"/>
                <w:sz w:val="22"/>
              </w:rPr>
              <w:t> </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r w:rsidRPr="006D4E62">
              <w:rPr>
                <w:rFonts w:ascii="Arial Narrow" w:eastAsia="Times New Roman" w:hAnsi="Arial Narrow" w:cs="Calibri"/>
                <w:color w:val="auto"/>
                <w:sz w:val="22"/>
              </w:rPr>
              <w:t> </w:t>
            </w:r>
          </w:p>
        </w:tc>
      </w:tr>
      <w:tr w:rsidR="0020195E" w:rsidRPr="006D4E62" w:rsidTr="00C516EA">
        <w:trPr>
          <w:trHeight w:val="99"/>
        </w:trPr>
        <w:tc>
          <w:tcPr>
            <w:tcW w:w="3683" w:type="pct"/>
            <w:gridSpan w:val="2"/>
            <w:tcBorders>
              <w:top w:val="nil"/>
              <w:left w:val="nil"/>
              <w:bottom w:val="single" w:sz="4" w:space="0" w:color="auto"/>
              <w:right w:val="nil"/>
            </w:tcBorders>
            <w:shd w:val="clear" w:color="auto" w:fill="auto"/>
            <w:noWrap/>
            <w:vAlign w:val="bottom"/>
            <w:hideMark/>
          </w:tcPr>
          <w:p w:rsidR="0020195E" w:rsidRPr="006D4E62" w:rsidRDefault="0020195E" w:rsidP="008B7A67">
            <w:pPr>
              <w:spacing w:after="0" w:line="240" w:lineRule="auto"/>
              <w:ind w:left="0" w:firstLine="0"/>
              <w:jc w:val="left"/>
              <w:rPr>
                <w:rFonts w:ascii="Arial Narrow" w:eastAsia="Times New Roman" w:hAnsi="Arial Narrow" w:cs="Calibri"/>
                <w:color w:val="auto"/>
                <w:sz w:val="4"/>
                <w:szCs w:val="4"/>
              </w:rPr>
            </w:pPr>
            <w:r w:rsidRPr="006D4E62">
              <w:rPr>
                <w:rFonts w:ascii="Arial Narrow" w:eastAsia="Times New Roman" w:hAnsi="Arial Narrow" w:cs="Calibri"/>
                <w:color w:val="auto"/>
                <w:sz w:val="22"/>
              </w:rPr>
              <w:t> </w:t>
            </w:r>
          </w:p>
        </w:tc>
        <w:tc>
          <w:tcPr>
            <w:tcW w:w="341" w:type="pct"/>
            <w:tcBorders>
              <w:top w:val="nil"/>
              <w:left w:val="nil"/>
              <w:bottom w:val="single" w:sz="4" w:space="0" w:color="auto"/>
              <w:right w:val="nil"/>
            </w:tcBorders>
            <w:shd w:val="clear" w:color="auto" w:fill="auto"/>
            <w:noWrap/>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r w:rsidRPr="006D4E62">
              <w:rPr>
                <w:rFonts w:ascii="Arial Narrow" w:eastAsia="Times New Roman" w:hAnsi="Arial Narrow" w:cs="Calibri"/>
                <w:color w:val="auto"/>
                <w:sz w:val="22"/>
              </w:rPr>
              <w:t> </w:t>
            </w:r>
          </w:p>
        </w:tc>
        <w:tc>
          <w:tcPr>
            <w:tcW w:w="195" w:type="pct"/>
            <w:tcBorders>
              <w:top w:val="nil"/>
              <w:left w:val="nil"/>
              <w:bottom w:val="single" w:sz="4" w:space="0" w:color="auto"/>
              <w:right w:val="nil"/>
            </w:tcBorders>
            <w:shd w:val="clear" w:color="auto" w:fill="auto"/>
            <w:noWrap/>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r w:rsidRPr="006D4E62">
              <w:rPr>
                <w:rFonts w:ascii="Arial Narrow" w:eastAsia="Times New Roman" w:hAnsi="Arial Narrow" w:cs="Calibri"/>
                <w:color w:val="auto"/>
                <w:sz w:val="22"/>
              </w:rPr>
              <w:t> </w:t>
            </w:r>
          </w:p>
        </w:tc>
        <w:tc>
          <w:tcPr>
            <w:tcW w:w="195" w:type="pct"/>
            <w:tcBorders>
              <w:top w:val="nil"/>
              <w:left w:val="nil"/>
              <w:bottom w:val="single" w:sz="4" w:space="0" w:color="auto"/>
              <w:right w:val="nil"/>
            </w:tcBorders>
            <w:shd w:val="clear" w:color="auto" w:fill="auto"/>
            <w:noWrap/>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r w:rsidRPr="006D4E62">
              <w:rPr>
                <w:rFonts w:ascii="Arial Narrow" w:eastAsia="Times New Roman" w:hAnsi="Arial Narrow" w:cs="Calibri"/>
                <w:color w:val="auto"/>
                <w:sz w:val="22"/>
              </w:rPr>
              <w:t> </w:t>
            </w:r>
          </w:p>
        </w:tc>
        <w:tc>
          <w:tcPr>
            <w:tcW w:w="244" w:type="pct"/>
            <w:tcBorders>
              <w:top w:val="nil"/>
              <w:left w:val="nil"/>
              <w:bottom w:val="single" w:sz="4" w:space="0" w:color="auto"/>
              <w:right w:val="nil"/>
            </w:tcBorders>
            <w:shd w:val="clear" w:color="auto" w:fill="auto"/>
            <w:noWrap/>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r w:rsidRPr="006D4E62">
              <w:rPr>
                <w:rFonts w:ascii="Arial Narrow" w:eastAsia="Times New Roman" w:hAnsi="Arial Narrow" w:cs="Calibri"/>
                <w:color w:val="auto"/>
                <w:sz w:val="22"/>
              </w:rPr>
              <w:t> </w:t>
            </w:r>
          </w:p>
        </w:tc>
        <w:tc>
          <w:tcPr>
            <w:tcW w:w="342" w:type="pct"/>
            <w:tcBorders>
              <w:top w:val="nil"/>
              <w:left w:val="nil"/>
              <w:bottom w:val="single" w:sz="4" w:space="0" w:color="auto"/>
              <w:right w:val="nil"/>
            </w:tcBorders>
            <w:shd w:val="clear" w:color="auto" w:fill="auto"/>
            <w:noWrap/>
            <w:vAlign w:val="center"/>
            <w:hideMark/>
          </w:tcPr>
          <w:p w:rsidR="0020195E" w:rsidRPr="006D4E62" w:rsidRDefault="0020195E" w:rsidP="008B7A67">
            <w:pPr>
              <w:spacing w:after="0" w:line="240" w:lineRule="auto"/>
              <w:ind w:left="0" w:firstLine="0"/>
              <w:jc w:val="center"/>
              <w:rPr>
                <w:rFonts w:ascii="Arial Narrow" w:eastAsia="Times New Roman" w:hAnsi="Arial Narrow" w:cs="Calibri"/>
                <w:color w:val="auto"/>
                <w:sz w:val="22"/>
              </w:rPr>
            </w:pPr>
            <w:r w:rsidRPr="006D4E62">
              <w:rPr>
                <w:rFonts w:ascii="Arial Narrow" w:eastAsia="Times New Roman" w:hAnsi="Arial Narrow" w:cs="Calibri"/>
                <w:color w:val="auto"/>
                <w:sz w:val="22"/>
              </w:rPr>
              <w:t> </w:t>
            </w:r>
          </w:p>
        </w:tc>
      </w:tr>
      <w:tr w:rsidR="00C516EA" w:rsidRPr="006D4E62" w:rsidTr="00C516EA">
        <w:trPr>
          <w:trHeight w:val="575"/>
        </w:trPr>
        <w:tc>
          <w:tcPr>
            <w:tcW w:w="3302" w:type="pct"/>
            <w:tcBorders>
              <w:top w:val="single" w:sz="4" w:space="0" w:color="auto"/>
              <w:left w:val="single" w:sz="4" w:space="0" w:color="auto"/>
              <w:bottom w:val="single" w:sz="4" w:space="0" w:color="auto"/>
              <w:right w:val="single" w:sz="4" w:space="0" w:color="auto"/>
            </w:tcBorders>
            <w:shd w:val="clear" w:color="auto" w:fill="auto"/>
            <w:noWrap/>
            <w:hideMark/>
          </w:tcPr>
          <w:p w:rsidR="00C516EA" w:rsidRPr="006D4E62" w:rsidRDefault="00C516EA" w:rsidP="00C516EA">
            <w:pPr>
              <w:spacing w:after="0" w:line="240" w:lineRule="auto"/>
              <w:ind w:left="0" w:firstLine="0"/>
              <w:jc w:val="left"/>
              <w:rPr>
                <w:rFonts w:ascii="Arial Narrow" w:eastAsia="Times New Roman" w:hAnsi="Arial Narrow" w:cs="Calibri"/>
                <w:b/>
                <w:bCs/>
                <w:color w:val="auto"/>
                <w:sz w:val="22"/>
              </w:rPr>
            </w:pPr>
            <w:r w:rsidRPr="006D4E62">
              <w:rPr>
                <w:rFonts w:ascii="Arial Narrow" w:eastAsia="Times New Roman" w:hAnsi="Arial Narrow" w:cs="Calibri"/>
                <w:b/>
                <w:bCs/>
                <w:color w:val="auto"/>
                <w:sz w:val="22"/>
              </w:rPr>
              <w:t>PRENOM</w:t>
            </w:r>
            <w:r>
              <w:rPr>
                <w:rFonts w:ascii="Arial Narrow" w:eastAsia="Times New Roman" w:hAnsi="Arial Narrow" w:cs="Calibri"/>
                <w:b/>
                <w:bCs/>
                <w:color w:val="auto"/>
                <w:sz w:val="22"/>
              </w:rPr>
              <w:t xml:space="preserve"> </w:t>
            </w:r>
            <w:r w:rsidRPr="006D4E62">
              <w:rPr>
                <w:rFonts w:ascii="Arial Narrow" w:eastAsia="Times New Roman" w:hAnsi="Arial Narrow" w:cs="Calibri"/>
                <w:b/>
                <w:bCs/>
                <w:color w:val="auto"/>
                <w:sz w:val="22"/>
              </w:rPr>
              <w:t>&amp;</w:t>
            </w:r>
            <w:r>
              <w:rPr>
                <w:rFonts w:ascii="Arial Narrow" w:eastAsia="Times New Roman" w:hAnsi="Arial Narrow" w:cs="Calibri"/>
                <w:b/>
                <w:bCs/>
                <w:color w:val="auto"/>
                <w:sz w:val="22"/>
              </w:rPr>
              <w:t xml:space="preserve"> </w:t>
            </w:r>
            <w:r w:rsidRPr="006D4E62">
              <w:rPr>
                <w:rFonts w:ascii="Arial Narrow" w:eastAsia="Times New Roman" w:hAnsi="Arial Narrow" w:cs="Calibri"/>
                <w:b/>
                <w:bCs/>
                <w:color w:val="auto"/>
                <w:sz w:val="22"/>
              </w:rPr>
              <w:t xml:space="preserve">NOM DE L'EVALUATEUR : </w:t>
            </w:r>
          </w:p>
        </w:tc>
        <w:tc>
          <w:tcPr>
            <w:tcW w:w="1698" w:type="pct"/>
            <w:gridSpan w:val="6"/>
            <w:tcBorders>
              <w:top w:val="single" w:sz="4" w:space="0" w:color="auto"/>
              <w:left w:val="single" w:sz="4" w:space="0" w:color="auto"/>
              <w:bottom w:val="single" w:sz="4" w:space="0" w:color="auto"/>
              <w:right w:val="single" w:sz="4" w:space="0" w:color="auto"/>
            </w:tcBorders>
            <w:shd w:val="clear" w:color="auto" w:fill="auto"/>
          </w:tcPr>
          <w:p w:rsidR="00C516EA" w:rsidRPr="006D4E62" w:rsidRDefault="00C516EA" w:rsidP="00C516EA">
            <w:pPr>
              <w:spacing w:after="0" w:line="240" w:lineRule="auto"/>
              <w:ind w:left="0" w:firstLine="0"/>
              <w:jc w:val="left"/>
              <w:rPr>
                <w:rFonts w:ascii="Arial Narrow" w:eastAsia="Times New Roman" w:hAnsi="Arial Narrow" w:cs="Calibri"/>
                <w:b/>
                <w:bCs/>
                <w:color w:val="auto"/>
                <w:sz w:val="22"/>
              </w:rPr>
            </w:pPr>
            <w:r w:rsidRPr="006D4E62">
              <w:rPr>
                <w:rFonts w:ascii="Arial Narrow" w:eastAsia="Times New Roman" w:hAnsi="Arial Narrow" w:cs="Calibri"/>
                <w:b/>
                <w:bCs/>
                <w:color w:val="auto"/>
                <w:sz w:val="22"/>
              </w:rPr>
              <w:t>DATE ET SIGNATURE :</w:t>
            </w:r>
          </w:p>
        </w:tc>
      </w:tr>
    </w:tbl>
    <w:p w:rsidR="0020195E" w:rsidRPr="00DB5BB6" w:rsidRDefault="0020195E" w:rsidP="0020195E">
      <w:pPr>
        <w:spacing w:after="0" w:line="259" w:lineRule="auto"/>
        <w:ind w:left="0" w:firstLine="0"/>
        <w:jc w:val="left"/>
        <w:rPr>
          <w:rFonts w:ascii="Arial Narrow" w:hAnsi="Arial Narrow"/>
        </w:rPr>
        <w:sectPr w:rsidR="0020195E" w:rsidRPr="00DB5BB6" w:rsidSect="00C516EA">
          <w:footnotePr>
            <w:numRestart w:val="eachPage"/>
          </w:footnotePr>
          <w:pgSz w:w="16841" w:h="11899" w:orient="landscape"/>
          <w:pgMar w:top="1247" w:right="1418" w:bottom="1247" w:left="1418" w:header="720" w:footer="720" w:gutter="0"/>
          <w:cols w:space="720"/>
          <w:titlePg/>
          <w:docGrid w:linePitch="245"/>
        </w:sectPr>
      </w:pPr>
    </w:p>
    <w:p w:rsidR="001538C0" w:rsidRPr="002F6173" w:rsidRDefault="001538C0" w:rsidP="001538C0">
      <w:pPr>
        <w:pStyle w:val="Titre2"/>
        <w:ind w:left="0" w:right="405" w:firstLine="0"/>
        <w:rPr>
          <w:rFonts w:ascii="Arial Narrow" w:hAnsi="Arial Narrow"/>
          <w:color w:val="auto"/>
          <w:sz w:val="28"/>
          <w:szCs w:val="28"/>
        </w:rPr>
      </w:pPr>
      <w:r w:rsidRPr="002F6173">
        <w:rPr>
          <w:rFonts w:ascii="Arial Narrow" w:hAnsi="Arial Narrow"/>
          <w:color w:val="auto"/>
          <w:sz w:val="28"/>
          <w:szCs w:val="28"/>
        </w:rPr>
        <w:lastRenderedPageBreak/>
        <w:t>ANNEXE</w:t>
      </w:r>
      <w:r>
        <w:rPr>
          <w:rFonts w:ascii="Arial Narrow" w:hAnsi="Arial Narrow"/>
          <w:color w:val="auto"/>
          <w:sz w:val="28"/>
          <w:szCs w:val="28"/>
        </w:rPr>
        <w:t xml:space="preserve"> 1 </w:t>
      </w:r>
      <w:r w:rsidRPr="002F6173">
        <w:rPr>
          <w:rFonts w:ascii="Arial Narrow" w:hAnsi="Arial Narrow"/>
          <w:color w:val="auto"/>
          <w:sz w:val="28"/>
          <w:szCs w:val="28"/>
        </w:rPr>
        <w:t>: Modèle de déclaration du soumissionnaire</w:t>
      </w:r>
    </w:p>
    <w:p w:rsidR="001538C0" w:rsidRDefault="001538C0" w:rsidP="001538C0">
      <w:pPr>
        <w:pStyle w:val="BankNormal"/>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Arial Narrow" w:hAnsi="Arial Narrow"/>
        </w:rPr>
      </w:pPr>
    </w:p>
    <w:p w:rsidR="001538C0" w:rsidRDefault="001538C0" w:rsidP="001538C0">
      <w:pPr>
        <w:pStyle w:val="BankNormal"/>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Arial Narrow" w:hAnsi="Arial Narrow"/>
        </w:rPr>
      </w:pPr>
    </w:p>
    <w:p w:rsidR="001538C0" w:rsidRPr="00DB5BB6" w:rsidRDefault="001538C0" w:rsidP="001538C0">
      <w:pPr>
        <w:pStyle w:val="BankNormal"/>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Arial Narrow" w:hAnsi="Arial Narrow"/>
        </w:rPr>
      </w:pPr>
      <w:r>
        <w:rPr>
          <w:rFonts w:ascii="Arial Narrow" w:hAnsi="Arial Narrow"/>
        </w:rPr>
        <w:t>Je soussigné(e) ………………………………………………agissant en qualité de …….....………….. déclare</w:t>
      </w:r>
      <w:r w:rsidRPr="00DB5BB6">
        <w:rPr>
          <w:rFonts w:ascii="Arial Narrow" w:hAnsi="Arial Narrow"/>
        </w:rPr>
        <w:t xml:space="preserve"> </w:t>
      </w:r>
      <w:r>
        <w:rPr>
          <w:rFonts w:ascii="Arial Narrow" w:hAnsi="Arial Narrow"/>
        </w:rPr>
        <w:t>ne pas être</w:t>
      </w:r>
      <w:r w:rsidRPr="00DB5BB6">
        <w:rPr>
          <w:rFonts w:ascii="Arial Narrow" w:hAnsi="Arial Narrow"/>
        </w:rPr>
        <w:t> :</w:t>
      </w:r>
    </w:p>
    <w:p w:rsidR="001538C0" w:rsidRPr="00DB5BB6" w:rsidRDefault="001538C0" w:rsidP="00153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Narrow" w:eastAsia="Times New Roman" w:hAnsi="Arial Narrow"/>
          <w:color w:val="212121"/>
          <w:bdr w:val="none" w:sz="0" w:space="0" w:color="auto" w:frame="1"/>
        </w:rPr>
      </w:pPr>
    </w:p>
    <w:p w:rsidR="001538C0" w:rsidRPr="00DB5BB6" w:rsidRDefault="001538C0" w:rsidP="001538C0">
      <w:pPr>
        <w:pStyle w:val="Paragraphedeliste"/>
        <w:numPr>
          <w:ilvl w:val="0"/>
          <w:numId w:val="21"/>
        </w:numPr>
        <w:spacing w:before="0" w:beforeAutospacing="0" w:after="0" w:afterAutospacing="0"/>
        <w:contextualSpacing/>
        <w:jc w:val="both"/>
        <w:rPr>
          <w:rFonts w:ascii="Arial Narrow" w:hAnsi="Arial Narrow"/>
          <w:color w:val="212121"/>
          <w:bdr w:val="none" w:sz="0" w:space="0" w:color="auto" w:frame="1"/>
        </w:rPr>
      </w:pPr>
      <w:r w:rsidRPr="00DB5BB6">
        <w:rPr>
          <w:rFonts w:ascii="Arial Narrow" w:hAnsi="Arial Narrow"/>
        </w:rPr>
        <w:t xml:space="preserve">directement ou indirectement lié au Gouvernement par (un contrat de travail, un contrat de fournitures de services, ne pas avoir de membre de famille proche dans le gouvernement...) ou politiquement exposé ; </w:t>
      </w:r>
    </w:p>
    <w:p w:rsidR="001538C0" w:rsidRPr="00DB5BB6" w:rsidRDefault="001538C0" w:rsidP="001538C0">
      <w:pPr>
        <w:pStyle w:val="Paragraphedeliste"/>
        <w:numPr>
          <w:ilvl w:val="0"/>
          <w:numId w:val="21"/>
        </w:numPr>
        <w:spacing w:before="0" w:beforeAutospacing="0" w:after="0" w:afterAutospacing="0"/>
        <w:contextualSpacing/>
        <w:jc w:val="both"/>
        <w:rPr>
          <w:rFonts w:ascii="Arial Narrow" w:hAnsi="Arial Narrow"/>
          <w:color w:val="212121"/>
        </w:rPr>
      </w:pPr>
      <w:r w:rsidRPr="00DB5BB6">
        <w:rPr>
          <w:rFonts w:ascii="Arial Narrow" w:hAnsi="Arial Narrow"/>
          <w:color w:val="212121"/>
          <w:bdr w:val="none" w:sz="0" w:space="0" w:color="auto" w:frame="1"/>
        </w:rPr>
        <w:t>Impliqué ou engagé dans aucune des activités illicites, fraudes, corruption et toutes autres activités figurant sur la liste d'exclusion du Groupe de la Banque Mondiale ; </w:t>
      </w:r>
    </w:p>
    <w:p w:rsidR="001538C0" w:rsidRPr="00DB5BB6" w:rsidRDefault="001538C0" w:rsidP="001538C0">
      <w:pPr>
        <w:pStyle w:val="Paragraphedeliste"/>
        <w:numPr>
          <w:ilvl w:val="0"/>
          <w:numId w:val="21"/>
        </w:numPr>
        <w:spacing w:before="0" w:beforeAutospacing="0" w:after="0" w:afterAutospacing="0"/>
        <w:contextualSpacing/>
        <w:jc w:val="both"/>
        <w:rPr>
          <w:rFonts w:ascii="Arial Narrow" w:hAnsi="Arial Narrow"/>
          <w:color w:val="212121"/>
        </w:rPr>
      </w:pPr>
      <w:r>
        <w:rPr>
          <w:rFonts w:ascii="Arial Narrow" w:hAnsi="Arial Narrow"/>
          <w:color w:val="212121"/>
        </w:rPr>
        <w:t>promoteur d’a</w:t>
      </w:r>
      <w:r w:rsidRPr="00DB5BB6">
        <w:rPr>
          <w:rFonts w:ascii="Arial Narrow" w:hAnsi="Arial Narrow"/>
          <w:color w:val="212121"/>
        </w:rPr>
        <w:t>ctivités de sous-projet sont conformes aux prescriptions de la Banque mondiale et aux exigences environnementale et sociale applicables en Guinée ;</w:t>
      </w:r>
    </w:p>
    <w:p w:rsidR="001538C0" w:rsidRPr="00DB5BB6" w:rsidRDefault="001538C0" w:rsidP="001538C0">
      <w:pPr>
        <w:pStyle w:val="Paragraphedeliste"/>
        <w:numPr>
          <w:ilvl w:val="0"/>
          <w:numId w:val="21"/>
        </w:numPr>
        <w:spacing w:before="0" w:beforeAutospacing="0" w:after="0" w:afterAutospacing="0"/>
        <w:contextualSpacing/>
        <w:jc w:val="both"/>
        <w:rPr>
          <w:rFonts w:ascii="Arial Narrow" w:hAnsi="Arial Narrow"/>
          <w:color w:val="212121"/>
        </w:rPr>
      </w:pPr>
      <w:r w:rsidRPr="00DB5BB6">
        <w:rPr>
          <w:rFonts w:ascii="Arial Narrow" w:hAnsi="Arial Narrow"/>
          <w:color w:val="212121"/>
        </w:rPr>
        <w:t>bénéficiaire de dons ou de financement d’autres projets et programmes identiques aux activités du sous-projet soumis.</w:t>
      </w:r>
    </w:p>
    <w:p w:rsidR="001538C0" w:rsidRPr="000978DF" w:rsidRDefault="001538C0" w:rsidP="001538C0">
      <w:pPr>
        <w:pStyle w:val="BankNormal"/>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Arial Narrow" w:hAnsi="Arial Narrow"/>
        </w:rPr>
      </w:pPr>
    </w:p>
    <w:p w:rsidR="001538C0" w:rsidRDefault="001538C0" w:rsidP="001538C0">
      <w:pPr>
        <w:pStyle w:val="BankNormal"/>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Arial Narrow" w:hAnsi="Arial Narrow"/>
        </w:rPr>
      </w:pPr>
      <w:r>
        <w:rPr>
          <w:rFonts w:ascii="Arial Narrow" w:hAnsi="Arial Narrow"/>
        </w:rPr>
        <w:t>En foi de quoi, je délivre la présente déclaration pour servir et valoir ce que de droit.</w:t>
      </w:r>
    </w:p>
    <w:p w:rsidR="001538C0" w:rsidRDefault="001538C0" w:rsidP="001538C0">
      <w:pPr>
        <w:pStyle w:val="BankNormal"/>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Arial Narrow" w:hAnsi="Arial Narrow"/>
        </w:rPr>
      </w:pPr>
    </w:p>
    <w:p w:rsidR="001538C0" w:rsidRDefault="001538C0" w:rsidP="001538C0">
      <w:pPr>
        <w:pStyle w:val="BankNormal"/>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Arial Narrow" w:hAnsi="Arial Narrow"/>
        </w:rPr>
      </w:pPr>
      <w:r>
        <w:rPr>
          <w:rFonts w:ascii="Arial Narrow" w:hAnsi="Arial Narrow"/>
        </w:rPr>
        <w:t xml:space="preserve">Fait à ……………… , </w:t>
      </w:r>
    </w:p>
    <w:p w:rsidR="001538C0" w:rsidRDefault="001538C0" w:rsidP="001538C0">
      <w:pPr>
        <w:pStyle w:val="BankNormal"/>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Arial Narrow" w:hAnsi="Arial Narrow"/>
        </w:rPr>
      </w:pPr>
    </w:p>
    <w:p w:rsidR="001538C0" w:rsidRPr="000978DF" w:rsidRDefault="001538C0" w:rsidP="001538C0">
      <w:pPr>
        <w:pStyle w:val="BankNormal"/>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Arial Narrow" w:hAnsi="Arial Narrow"/>
        </w:rPr>
      </w:pPr>
      <w:r>
        <w:rPr>
          <w:rFonts w:ascii="Arial Narrow" w:hAnsi="Arial Narrow"/>
        </w:rPr>
        <w:t>Le, ……………</w:t>
      </w:r>
    </w:p>
    <w:p w:rsidR="001538C0" w:rsidRPr="000978DF" w:rsidRDefault="001538C0" w:rsidP="001538C0">
      <w:pPr>
        <w:pStyle w:val="BankNormal"/>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Arial Narrow" w:hAnsi="Arial Narrow"/>
        </w:rPr>
      </w:pPr>
    </w:p>
    <w:p w:rsidR="001538C0" w:rsidRDefault="001538C0" w:rsidP="001538C0">
      <w:pPr>
        <w:pStyle w:val="BankNormal"/>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Arial Narrow" w:hAnsi="Arial Narrow"/>
        </w:rPr>
      </w:pPr>
    </w:p>
    <w:p w:rsidR="001538C0" w:rsidRPr="000978DF" w:rsidRDefault="001538C0" w:rsidP="001538C0">
      <w:pPr>
        <w:pStyle w:val="BankNormal"/>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Arial Narrow" w:hAnsi="Arial Narrow"/>
        </w:rPr>
      </w:pPr>
      <w:r>
        <w:rPr>
          <w:rFonts w:ascii="Arial Narrow" w:hAnsi="Arial Narrow"/>
        </w:rPr>
        <w:t xml:space="preserve">Signature </w:t>
      </w:r>
    </w:p>
    <w:p w:rsidR="0020195E" w:rsidRPr="0020195E" w:rsidRDefault="0020195E" w:rsidP="00E0582F">
      <w:pPr>
        <w:pStyle w:val="Titre2"/>
        <w:ind w:left="0" w:right="405" w:firstLine="0"/>
        <w:rPr>
          <w:rFonts w:ascii="Arial Narrow" w:hAnsi="Arial Narrow" w:cs="Arial"/>
          <w:sz w:val="24"/>
          <w:szCs w:val="24"/>
        </w:rPr>
      </w:pPr>
    </w:p>
    <w:sectPr w:rsidR="0020195E" w:rsidRPr="0020195E" w:rsidSect="004904C9">
      <w:headerReference w:type="default" r:id="rId16"/>
      <w:footerReference w:type="default" r:id="rId17"/>
      <w:pgSz w:w="11907" w:h="16840" w:code="9"/>
      <w:pgMar w:top="1440" w:right="1440" w:bottom="1440" w:left="1440" w:header="794" w:footer="11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95A91" w:rsidRDefault="00995A91">
      <w:pPr>
        <w:spacing w:after="0" w:line="240" w:lineRule="auto"/>
      </w:pPr>
      <w:r>
        <w:separator/>
      </w:r>
    </w:p>
  </w:endnote>
  <w:endnote w:type="continuationSeparator" w:id="0">
    <w:p w:rsidR="00995A91" w:rsidRDefault="00995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tham">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vantGarde">
    <w:panose1 w:val="00000000000000000000"/>
    <w:charset w:val="00"/>
    <w:family w:val="swiss"/>
    <w:notTrueType/>
    <w:pitch w:val="variable"/>
    <w:sig w:usb0="00000003" w:usb1="00000000" w:usb2="00000000" w:usb3="00000000" w:csb0="00000001" w:csb1="00000000"/>
  </w:font>
  <w:font w:name="MS Sans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9595" w:tblpY="15772"/>
      <w:tblOverlap w:val="never"/>
      <w:tblW w:w="670" w:type="dxa"/>
      <w:tblInd w:w="0" w:type="dxa"/>
      <w:tblCellMar>
        <w:top w:w="45" w:type="dxa"/>
        <w:left w:w="115" w:type="dxa"/>
        <w:right w:w="115" w:type="dxa"/>
      </w:tblCellMar>
      <w:tblLook w:val="04A0" w:firstRow="1" w:lastRow="0" w:firstColumn="1" w:lastColumn="0" w:noHBand="0" w:noVBand="1"/>
    </w:tblPr>
    <w:tblGrid>
      <w:gridCol w:w="670"/>
    </w:tblGrid>
    <w:tr w:rsidR="00313A4E">
      <w:trPr>
        <w:trHeight w:val="221"/>
      </w:trPr>
      <w:tc>
        <w:tcPr>
          <w:tcW w:w="670" w:type="dxa"/>
          <w:tcBorders>
            <w:top w:val="nil"/>
            <w:left w:val="nil"/>
            <w:bottom w:val="nil"/>
            <w:right w:val="nil"/>
          </w:tcBorders>
          <w:shd w:val="clear" w:color="auto" w:fill="FF0000"/>
        </w:tcPr>
        <w:p w:rsidR="00313A4E" w:rsidRDefault="00000000">
          <w:pPr>
            <w:spacing w:after="0" w:line="259" w:lineRule="auto"/>
            <w:ind w:left="0" w:right="3" w:firstLine="0"/>
            <w:jc w:val="center"/>
          </w:pPr>
          <w:r>
            <w:rPr>
              <w:color w:val="FFFFFF"/>
            </w:rPr>
            <w:t xml:space="preserve">p. </w:t>
          </w:r>
          <w:r>
            <w:fldChar w:fldCharType="begin"/>
          </w:r>
          <w:r>
            <w:instrText xml:space="preserve"> PAGE   \* MERGEFORMAT </w:instrText>
          </w:r>
          <w:r>
            <w:fldChar w:fldCharType="separate"/>
          </w:r>
          <w:r w:rsidRPr="00693A38">
            <w:rPr>
              <w:noProof/>
              <w:color w:val="FFFFFF"/>
            </w:rPr>
            <w:t>14</w:t>
          </w:r>
          <w:r>
            <w:rPr>
              <w:color w:val="FFFFFF"/>
            </w:rPr>
            <w:fldChar w:fldCharType="end"/>
          </w:r>
          <w:r>
            <w:rPr>
              <w:color w:val="FFFFFF"/>
            </w:rPr>
            <w:t xml:space="preserve"> </w:t>
          </w:r>
        </w:p>
      </w:tc>
    </w:tr>
  </w:tbl>
  <w:p w:rsidR="00313A4E" w:rsidRDefault="00000000" w:rsidP="00313A4E">
    <w:pPr>
      <w:tabs>
        <w:tab w:val="center" w:pos="5231"/>
        <w:tab w:val="center" w:pos="7545"/>
      </w:tabs>
      <w:spacing w:after="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3A4E" w:rsidRDefault="00000000">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3A4E" w:rsidRDefault="00000000">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9001250"/>
      <w:docPartObj>
        <w:docPartGallery w:val="Page Numbers (Bottom of Page)"/>
        <w:docPartUnique/>
      </w:docPartObj>
    </w:sdtPr>
    <w:sdtContent>
      <w:p w:rsidR="00B031A8" w:rsidRDefault="00000000" w:rsidP="00D860CD">
        <w:pPr>
          <w:pStyle w:val="Pieddepage"/>
          <w:jc w:val="center"/>
        </w:pPr>
        <w:r w:rsidRPr="006046A3">
          <w:fldChar w:fldCharType="begin"/>
        </w:r>
        <w:r w:rsidRPr="006046A3">
          <w:instrText>PAGE   \* MERGEFORMAT</w:instrText>
        </w:r>
        <w:r w:rsidRPr="006046A3">
          <w:fldChar w:fldCharType="separate"/>
        </w:r>
        <w:r>
          <w:rPr>
            <w:noProof/>
          </w:rPr>
          <w:t>110</w:t>
        </w:r>
        <w:r w:rsidRPr="006046A3">
          <w:fldChar w:fldCharType="end"/>
        </w:r>
      </w:p>
    </w:sdtContent>
  </w:sdt>
  <w:p w:rsidR="00B031A8" w:rsidRDefault="00000000">
    <w:pPr>
      <w:pStyle w:val="Pieddepage"/>
    </w:pPr>
  </w:p>
  <w:p w:rsidR="00B031A8"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95A91" w:rsidRDefault="00995A91">
      <w:pPr>
        <w:spacing w:after="0" w:line="240" w:lineRule="auto"/>
      </w:pPr>
      <w:r>
        <w:separator/>
      </w:r>
    </w:p>
  </w:footnote>
  <w:footnote w:type="continuationSeparator" w:id="0">
    <w:p w:rsidR="00995A91" w:rsidRDefault="00995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3A4E" w:rsidRDefault="00000000" w:rsidP="00095A24">
    <w:pPr>
      <w:spacing w:after="0" w:line="259" w:lineRule="auto"/>
      <w:ind w:left="0" w:right="-714"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3A4E" w:rsidRDefault="00000000">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31A8" w:rsidRPr="00343B70" w:rsidRDefault="00000000" w:rsidP="00E84463">
    <w:pPr>
      <w:pStyle w:val="En-tte"/>
    </w:pPr>
  </w:p>
  <w:p w:rsidR="00B031A8"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5pt;height:11.5pt" o:bullet="t">
        <v:imagedata r:id="rId1" o:title="msoEE78"/>
      </v:shape>
    </w:pict>
  </w:numPicBullet>
  <w:abstractNum w:abstractNumId="0" w15:restartNumberingAfterBreak="0">
    <w:nsid w:val="14CA3141"/>
    <w:multiLevelType w:val="hybridMultilevel"/>
    <w:tmpl w:val="C8062E40"/>
    <w:lvl w:ilvl="0" w:tplc="FBCC719C">
      <w:start w:val="1"/>
      <w:numFmt w:val="decimal"/>
      <w:lvlText w:val="%1."/>
      <w:lvlJc w:val="left"/>
      <w:pPr>
        <w:ind w:left="720" w:hanging="360"/>
      </w:pPr>
      <w:rPr>
        <w:rFonts w:asciiTheme="minorHAnsi" w:hAnsiTheme="minorHAnsi" w:cstheme="minorHAnsi" w:hint="default"/>
        <w:b w:val="0"/>
        <w:i w:val="0"/>
        <w:sz w:val="18"/>
        <w:szCs w:val="18"/>
      </w:rPr>
    </w:lvl>
    <w:lvl w:ilvl="1" w:tplc="0ED8DD4A">
      <w:start w:val="1"/>
      <w:numFmt w:val="lowerLetter"/>
      <w:lvlText w:val="%2."/>
      <w:lvlJc w:val="left"/>
      <w:pPr>
        <w:ind w:left="1440" w:hanging="360"/>
      </w:pPr>
    </w:lvl>
    <w:lvl w:ilvl="2" w:tplc="F280C14A">
      <w:start w:val="1"/>
      <w:numFmt w:val="lowerRoman"/>
      <w:lvlText w:val="%3."/>
      <w:lvlJc w:val="right"/>
      <w:pPr>
        <w:ind w:left="2160" w:hanging="180"/>
      </w:pPr>
    </w:lvl>
    <w:lvl w:ilvl="3" w:tplc="BA468E14">
      <w:start w:val="1"/>
      <w:numFmt w:val="decimal"/>
      <w:lvlText w:val="%4."/>
      <w:lvlJc w:val="left"/>
      <w:pPr>
        <w:ind w:left="2880" w:hanging="360"/>
      </w:pPr>
    </w:lvl>
    <w:lvl w:ilvl="4" w:tplc="25A8166E">
      <w:start w:val="1"/>
      <w:numFmt w:val="lowerLetter"/>
      <w:lvlText w:val="%5."/>
      <w:lvlJc w:val="left"/>
      <w:pPr>
        <w:ind w:left="3600" w:hanging="360"/>
      </w:pPr>
    </w:lvl>
    <w:lvl w:ilvl="5" w:tplc="ECF03B8A">
      <w:start w:val="1"/>
      <w:numFmt w:val="lowerRoman"/>
      <w:lvlText w:val="%6."/>
      <w:lvlJc w:val="right"/>
      <w:pPr>
        <w:ind w:left="4320" w:hanging="180"/>
      </w:pPr>
    </w:lvl>
    <w:lvl w:ilvl="6" w:tplc="7DF80290">
      <w:start w:val="1"/>
      <w:numFmt w:val="decimal"/>
      <w:lvlText w:val="%7."/>
      <w:lvlJc w:val="left"/>
      <w:pPr>
        <w:ind w:left="5040" w:hanging="360"/>
      </w:pPr>
    </w:lvl>
    <w:lvl w:ilvl="7" w:tplc="B4944808">
      <w:start w:val="1"/>
      <w:numFmt w:val="lowerLetter"/>
      <w:lvlText w:val="%8."/>
      <w:lvlJc w:val="left"/>
      <w:pPr>
        <w:ind w:left="5760" w:hanging="360"/>
      </w:pPr>
    </w:lvl>
    <w:lvl w:ilvl="8" w:tplc="EE7CB26C">
      <w:start w:val="1"/>
      <w:numFmt w:val="lowerRoman"/>
      <w:lvlText w:val="%9."/>
      <w:lvlJc w:val="right"/>
      <w:pPr>
        <w:ind w:left="6480" w:hanging="180"/>
      </w:pPr>
    </w:lvl>
  </w:abstractNum>
  <w:abstractNum w:abstractNumId="1" w15:restartNumberingAfterBreak="0">
    <w:nsid w:val="1FBB0C82"/>
    <w:multiLevelType w:val="hybridMultilevel"/>
    <w:tmpl w:val="08AE370C"/>
    <w:lvl w:ilvl="0" w:tplc="96BE67FA">
      <w:start w:val="2"/>
      <w:numFmt w:val="bullet"/>
      <w:lvlText w:val="-"/>
      <w:lvlJc w:val="left"/>
      <w:pPr>
        <w:ind w:left="-2136" w:hanging="360"/>
      </w:pPr>
      <w:rPr>
        <w:rFonts w:ascii="Arial Narrow" w:eastAsia="Times New Roman" w:hAnsi="Arial Narrow" w:cs="Arial" w:hint="default"/>
      </w:rPr>
    </w:lvl>
    <w:lvl w:ilvl="1" w:tplc="20000003" w:tentative="1">
      <w:start w:val="1"/>
      <w:numFmt w:val="bullet"/>
      <w:lvlText w:val="o"/>
      <w:lvlJc w:val="left"/>
      <w:pPr>
        <w:ind w:left="-1416" w:hanging="360"/>
      </w:pPr>
      <w:rPr>
        <w:rFonts w:ascii="Courier New" w:hAnsi="Courier New" w:cs="Courier New" w:hint="default"/>
      </w:rPr>
    </w:lvl>
    <w:lvl w:ilvl="2" w:tplc="20000005" w:tentative="1">
      <w:start w:val="1"/>
      <w:numFmt w:val="bullet"/>
      <w:lvlText w:val=""/>
      <w:lvlJc w:val="left"/>
      <w:pPr>
        <w:ind w:left="-696" w:hanging="360"/>
      </w:pPr>
      <w:rPr>
        <w:rFonts w:ascii="Wingdings" w:hAnsi="Wingdings" w:hint="default"/>
      </w:rPr>
    </w:lvl>
    <w:lvl w:ilvl="3" w:tplc="20000001" w:tentative="1">
      <w:start w:val="1"/>
      <w:numFmt w:val="bullet"/>
      <w:lvlText w:val=""/>
      <w:lvlJc w:val="left"/>
      <w:pPr>
        <w:ind w:left="24" w:hanging="360"/>
      </w:pPr>
      <w:rPr>
        <w:rFonts w:ascii="Symbol" w:hAnsi="Symbol" w:hint="default"/>
      </w:rPr>
    </w:lvl>
    <w:lvl w:ilvl="4" w:tplc="20000003" w:tentative="1">
      <w:start w:val="1"/>
      <w:numFmt w:val="bullet"/>
      <w:lvlText w:val="o"/>
      <w:lvlJc w:val="left"/>
      <w:pPr>
        <w:ind w:left="744" w:hanging="360"/>
      </w:pPr>
      <w:rPr>
        <w:rFonts w:ascii="Courier New" w:hAnsi="Courier New" w:cs="Courier New" w:hint="default"/>
      </w:rPr>
    </w:lvl>
    <w:lvl w:ilvl="5" w:tplc="20000005" w:tentative="1">
      <w:start w:val="1"/>
      <w:numFmt w:val="bullet"/>
      <w:lvlText w:val=""/>
      <w:lvlJc w:val="left"/>
      <w:pPr>
        <w:ind w:left="1464" w:hanging="360"/>
      </w:pPr>
      <w:rPr>
        <w:rFonts w:ascii="Wingdings" w:hAnsi="Wingdings" w:hint="default"/>
      </w:rPr>
    </w:lvl>
    <w:lvl w:ilvl="6" w:tplc="20000001" w:tentative="1">
      <w:start w:val="1"/>
      <w:numFmt w:val="bullet"/>
      <w:lvlText w:val=""/>
      <w:lvlJc w:val="left"/>
      <w:pPr>
        <w:ind w:left="2184" w:hanging="360"/>
      </w:pPr>
      <w:rPr>
        <w:rFonts w:ascii="Symbol" w:hAnsi="Symbol" w:hint="default"/>
      </w:rPr>
    </w:lvl>
    <w:lvl w:ilvl="7" w:tplc="20000003" w:tentative="1">
      <w:start w:val="1"/>
      <w:numFmt w:val="bullet"/>
      <w:lvlText w:val="o"/>
      <w:lvlJc w:val="left"/>
      <w:pPr>
        <w:ind w:left="2904" w:hanging="360"/>
      </w:pPr>
      <w:rPr>
        <w:rFonts w:ascii="Courier New" w:hAnsi="Courier New" w:cs="Courier New" w:hint="default"/>
      </w:rPr>
    </w:lvl>
    <w:lvl w:ilvl="8" w:tplc="20000005" w:tentative="1">
      <w:start w:val="1"/>
      <w:numFmt w:val="bullet"/>
      <w:lvlText w:val=""/>
      <w:lvlJc w:val="left"/>
      <w:pPr>
        <w:ind w:left="3624" w:hanging="360"/>
      </w:pPr>
      <w:rPr>
        <w:rFonts w:ascii="Wingdings" w:hAnsi="Wingdings" w:hint="default"/>
      </w:rPr>
    </w:lvl>
  </w:abstractNum>
  <w:abstractNum w:abstractNumId="2" w15:restartNumberingAfterBreak="0">
    <w:nsid w:val="24534135"/>
    <w:multiLevelType w:val="hybridMultilevel"/>
    <w:tmpl w:val="7EC6170C"/>
    <w:lvl w:ilvl="0" w:tplc="9D6EFB3A">
      <w:numFmt w:val="bullet"/>
      <w:lvlText w:val="·"/>
      <w:lvlJc w:val="left"/>
      <w:pPr>
        <w:ind w:left="360" w:hanging="360"/>
      </w:pPr>
      <w:rPr>
        <w:rFonts w:ascii="Times New Roman" w:eastAsia="Cambria" w:hAnsi="Times New Roman"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9D80F5F"/>
    <w:multiLevelType w:val="hybridMultilevel"/>
    <w:tmpl w:val="AFAE1366"/>
    <w:lvl w:ilvl="0" w:tplc="73C4CA5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CB130AB"/>
    <w:multiLevelType w:val="hybridMultilevel"/>
    <w:tmpl w:val="993E5044"/>
    <w:lvl w:ilvl="0" w:tplc="67C44D5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19439E6"/>
    <w:multiLevelType w:val="multilevel"/>
    <w:tmpl w:val="07CEE57E"/>
    <w:lvl w:ilvl="0">
      <w:start w:val="1"/>
      <w:numFmt w:val="none"/>
      <w:pStyle w:val="Sub-Para2underX"/>
      <w:suff w:val="nothing"/>
      <w:lvlText w:val="%1"/>
      <w:lvlJc w:val="left"/>
      <w:rPr>
        <w:rFonts w:cs="Times New Roman" w:hint="default"/>
      </w:rPr>
    </w:lvl>
    <w:lvl w:ilvl="1">
      <w:start w:val="1"/>
      <w:numFmt w:val="decimal"/>
      <w:pStyle w:val="Sub-Para3underX"/>
      <w:lvlText w:val="%2."/>
      <w:lvlJc w:val="left"/>
      <w:pPr>
        <w:tabs>
          <w:tab w:val="num" w:pos="720"/>
        </w:tabs>
        <w:ind w:left="720" w:hanging="720"/>
      </w:pPr>
      <w:rPr>
        <w:rFonts w:cs="Times New Roman" w:hint="default"/>
      </w:rPr>
    </w:lvl>
    <w:lvl w:ilvl="2">
      <w:start w:val="1"/>
      <w:numFmt w:val="lowerLetter"/>
      <w:pStyle w:val="Sub-Para4underX"/>
      <w:lvlText w:val="(%3)"/>
      <w:lvlJc w:val="left"/>
      <w:pPr>
        <w:tabs>
          <w:tab w:val="num" w:pos="1080"/>
        </w:tabs>
        <w:ind w:left="720" w:hanging="360"/>
      </w:pPr>
      <w:rPr>
        <w:rFonts w:cs="Times New Roman" w:hint="default"/>
      </w:rPr>
    </w:lvl>
    <w:lvl w:ilvl="3">
      <w:start w:val="1"/>
      <w:numFmt w:val="lowerRoman"/>
      <w:pStyle w:val="Sub-Para2underX"/>
      <w:lvlText w:val="(%4)"/>
      <w:lvlJc w:val="left"/>
      <w:pPr>
        <w:tabs>
          <w:tab w:val="num" w:pos="1800"/>
        </w:tabs>
        <w:ind w:left="1080" w:hanging="360"/>
      </w:pPr>
      <w:rPr>
        <w:rFonts w:cs="Times New Roman" w:hint="default"/>
      </w:rPr>
    </w:lvl>
    <w:lvl w:ilvl="4">
      <w:start w:val="1"/>
      <w:numFmt w:val="lowerLetter"/>
      <w:pStyle w:val="Sub-Para3underX"/>
      <w:lvlText w:val="%5."/>
      <w:lvlJc w:val="left"/>
      <w:pPr>
        <w:tabs>
          <w:tab w:val="num" w:pos="1440"/>
        </w:tabs>
        <w:ind w:left="1440" w:hanging="360"/>
      </w:pPr>
      <w:rPr>
        <w:rFonts w:cs="Times New Roman" w:hint="default"/>
      </w:rPr>
    </w:lvl>
    <w:lvl w:ilvl="5">
      <w:start w:val="1"/>
      <w:numFmt w:val="lowerRoman"/>
      <w:pStyle w:val="Sub-Para4underX"/>
      <w:lvlText w:val="%6."/>
      <w:lvlJc w:val="left"/>
      <w:pPr>
        <w:tabs>
          <w:tab w:val="num" w:pos="2160"/>
        </w:tabs>
        <w:ind w:left="180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15:restartNumberingAfterBreak="0">
    <w:nsid w:val="323E2CE2"/>
    <w:multiLevelType w:val="hybridMultilevel"/>
    <w:tmpl w:val="1F92A884"/>
    <w:lvl w:ilvl="0" w:tplc="96BE67FA">
      <w:start w:val="2"/>
      <w:numFmt w:val="bullet"/>
      <w:lvlText w:val="-"/>
      <w:lvlJc w:val="left"/>
      <w:pPr>
        <w:ind w:left="720" w:hanging="360"/>
      </w:pPr>
      <w:rPr>
        <w:rFonts w:ascii="Arial Narrow" w:eastAsia="Times New Roman" w:hAnsi="Arial Narrow"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9484CF9"/>
    <w:multiLevelType w:val="hybridMultilevel"/>
    <w:tmpl w:val="A398A2F8"/>
    <w:lvl w:ilvl="0" w:tplc="040C0001">
      <w:numFmt w:val="bullet"/>
      <w:pStyle w:val="Enum1"/>
      <w:lvlText w:val="-"/>
      <w:lvlJc w:val="left"/>
      <w:pPr>
        <w:tabs>
          <w:tab w:val="num" w:pos="720"/>
        </w:tabs>
        <w:ind w:left="720" w:hanging="360"/>
      </w:pPr>
      <w:rPr>
        <w:rFonts w:ascii="Times New Roman" w:eastAsia="Times New Roman" w:hAnsi="Times New Roman" w:cs="Times New Roman" w:hint="default"/>
      </w:rPr>
    </w:lvl>
    <w:lvl w:ilvl="1" w:tplc="040C0001"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F31D2F"/>
    <w:multiLevelType w:val="hybridMultilevel"/>
    <w:tmpl w:val="7D280FCA"/>
    <w:lvl w:ilvl="0" w:tplc="213699F2">
      <w:start w:val="1"/>
      <w:numFmt w:val="bullet"/>
      <w:lvlText w:val=""/>
      <w:lvlJc w:val="left"/>
      <w:pPr>
        <w:ind w:left="720" w:hanging="360"/>
      </w:pPr>
      <w:rPr>
        <w:rFonts w:ascii="Symbol" w:hAnsi="Symbol" w:hint="default"/>
      </w:rPr>
    </w:lvl>
    <w:lvl w:ilvl="1" w:tplc="67F45B72">
      <w:start w:val="1"/>
      <w:numFmt w:val="bullet"/>
      <w:lvlText w:val="o"/>
      <w:lvlJc w:val="left"/>
      <w:pPr>
        <w:ind w:left="1440" w:hanging="360"/>
      </w:pPr>
      <w:rPr>
        <w:rFonts w:ascii="Courier New" w:hAnsi="Courier New" w:cs="Courier New" w:hint="default"/>
      </w:rPr>
    </w:lvl>
    <w:lvl w:ilvl="2" w:tplc="99583B3E">
      <w:start w:val="1"/>
      <w:numFmt w:val="bullet"/>
      <w:lvlText w:val=""/>
      <w:lvlJc w:val="left"/>
      <w:pPr>
        <w:ind w:left="2160" w:hanging="360"/>
      </w:pPr>
      <w:rPr>
        <w:rFonts w:ascii="Wingdings" w:hAnsi="Wingdings" w:hint="default"/>
      </w:rPr>
    </w:lvl>
    <w:lvl w:ilvl="3" w:tplc="09B49710">
      <w:start w:val="1"/>
      <w:numFmt w:val="bullet"/>
      <w:lvlText w:val=""/>
      <w:lvlJc w:val="left"/>
      <w:pPr>
        <w:ind w:left="2880" w:hanging="360"/>
      </w:pPr>
      <w:rPr>
        <w:rFonts w:ascii="Symbol" w:hAnsi="Symbol" w:hint="default"/>
      </w:rPr>
    </w:lvl>
    <w:lvl w:ilvl="4" w:tplc="B72EED18">
      <w:start w:val="1"/>
      <w:numFmt w:val="bullet"/>
      <w:lvlText w:val="o"/>
      <w:lvlJc w:val="left"/>
      <w:pPr>
        <w:ind w:left="3600" w:hanging="360"/>
      </w:pPr>
      <w:rPr>
        <w:rFonts w:ascii="Courier New" w:hAnsi="Courier New" w:cs="Courier New" w:hint="default"/>
      </w:rPr>
    </w:lvl>
    <w:lvl w:ilvl="5" w:tplc="6D108524">
      <w:start w:val="1"/>
      <w:numFmt w:val="bullet"/>
      <w:lvlText w:val=""/>
      <w:lvlJc w:val="left"/>
      <w:pPr>
        <w:ind w:left="4320" w:hanging="360"/>
      </w:pPr>
      <w:rPr>
        <w:rFonts w:ascii="Wingdings" w:hAnsi="Wingdings" w:hint="default"/>
      </w:rPr>
    </w:lvl>
    <w:lvl w:ilvl="6" w:tplc="2C1478AC">
      <w:start w:val="1"/>
      <w:numFmt w:val="bullet"/>
      <w:lvlText w:val=""/>
      <w:lvlJc w:val="left"/>
      <w:pPr>
        <w:ind w:left="5040" w:hanging="360"/>
      </w:pPr>
      <w:rPr>
        <w:rFonts w:ascii="Symbol" w:hAnsi="Symbol" w:hint="default"/>
      </w:rPr>
    </w:lvl>
    <w:lvl w:ilvl="7" w:tplc="CBAC0592">
      <w:start w:val="1"/>
      <w:numFmt w:val="bullet"/>
      <w:lvlText w:val="o"/>
      <w:lvlJc w:val="left"/>
      <w:pPr>
        <w:ind w:left="5760" w:hanging="360"/>
      </w:pPr>
      <w:rPr>
        <w:rFonts w:ascii="Courier New" w:hAnsi="Courier New" w:cs="Courier New" w:hint="default"/>
      </w:rPr>
    </w:lvl>
    <w:lvl w:ilvl="8" w:tplc="0180DDBA">
      <w:start w:val="1"/>
      <w:numFmt w:val="bullet"/>
      <w:lvlText w:val=""/>
      <w:lvlJc w:val="left"/>
      <w:pPr>
        <w:ind w:left="6480" w:hanging="360"/>
      </w:pPr>
      <w:rPr>
        <w:rFonts w:ascii="Wingdings" w:hAnsi="Wingdings" w:hint="default"/>
      </w:rPr>
    </w:lvl>
  </w:abstractNum>
  <w:abstractNum w:abstractNumId="9" w15:restartNumberingAfterBreak="0">
    <w:nsid w:val="43154583"/>
    <w:multiLevelType w:val="hybridMultilevel"/>
    <w:tmpl w:val="09789F6E"/>
    <w:lvl w:ilvl="0" w:tplc="3EE2EE86">
      <w:start w:val="1"/>
      <w:numFmt w:val="bullet"/>
      <w:lvlText w:val="."/>
      <w:lvlJc w:val="left"/>
      <w:pPr>
        <w:ind w:left="360" w:hanging="360"/>
      </w:pPr>
      <w:rPr>
        <w:rFonts w:ascii="Courier New" w:hAnsi="Courier New"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511A24F9"/>
    <w:multiLevelType w:val="hybridMultilevel"/>
    <w:tmpl w:val="289C7284"/>
    <w:lvl w:ilvl="0" w:tplc="3EE2EE86">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FB85BA2"/>
    <w:multiLevelType w:val="hybridMultilevel"/>
    <w:tmpl w:val="26644C70"/>
    <w:lvl w:ilvl="0" w:tplc="4EB25BEE">
      <w:start w:val="1"/>
      <w:numFmt w:val="bullet"/>
      <w:lvlText w:val="•"/>
      <w:lvlJc w:val="left"/>
      <w:pPr>
        <w:ind w:left="360" w:hanging="360"/>
      </w:pPr>
      <w:rPr>
        <w:rFonts w:ascii="Times New Roman" w:eastAsia="Times New Roman" w:hAnsi="Times New Roman" w:cs="Times New Roman" w:hint="default"/>
        <w:b w:val="0"/>
        <w:i w:val="0"/>
        <w:strike w:val="0"/>
        <w:dstrike w:val="0"/>
        <w:color w:val="292934"/>
        <w:sz w:val="24"/>
        <w:szCs w:val="24"/>
        <w:u w:val="none" w:color="000000"/>
        <w:bdr w:val="none" w:sz="0" w:space="0" w:color="auto"/>
        <w:shd w:val="clear" w:color="auto" w:fill="auto"/>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61E1504C"/>
    <w:multiLevelType w:val="hybridMultilevel"/>
    <w:tmpl w:val="7722B9D8"/>
    <w:lvl w:ilvl="0" w:tplc="96BE67FA">
      <w:start w:val="2"/>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2D84217"/>
    <w:multiLevelType w:val="hybridMultilevel"/>
    <w:tmpl w:val="5C5C95E2"/>
    <w:lvl w:ilvl="0" w:tplc="3EE2EE86">
      <w:start w:val="1"/>
      <w:numFmt w:val="bullet"/>
      <w:lvlText w:val="."/>
      <w:lvlJc w:val="left"/>
      <w:pPr>
        <w:ind w:left="360" w:hanging="360"/>
      </w:pPr>
      <w:rPr>
        <w:rFonts w:ascii="Courier New" w:hAnsi="Courier New"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AB61350"/>
    <w:multiLevelType w:val="hybridMultilevel"/>
    <w:tmpl w:val="DE9EFA30"/>
    <w:lvl w:ilvl="0" w:tplc="4EB25BEE">
      <w:start w:val="1"/>
      <w:numFmt w:val="bullet"/>
      <w:lvlText w:val="•"/>
      <w:lvlJc w:val="left"/>
      <w:pPr>
        <w:ind w:left="360" w:hanging="360"/>
      </w:pPr>
      <w:rPr>
        <w:rFonts w:ascii="Times New Roman" w:eastAsia="Times New Roman" w:hAnsi="Times New Roman" w:cs="Times New Roman" w:hint="default"/>
        <w:b w:val="0"/>
        <w:i w:val="0"/>
        <w:strike w:val="0"/>
        <w:dstrike w:val="0"/>
        <w:color w:val="292934"/>
        <w:sz w:val="24"/>
        <w:szCs w:val="24"/>
        <w:u w:val="none" w:color="000000"/>
        <w:bdr w:val="none" w:sz="0" w:space="0" w:color="auto"/>
        <w:shd w:val="clear" w:color="auto" w:fill="auto"/>
        <w:vertAlign w:val="baseli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6ADF360F"/>
    <w:multiLevelType w:val="hybridMultilevel"/>
    <w:tmpl w:val="7248CB60"/>
    <w:lvl w:ilvl="0" w:tplc="C8225F52">
      <w:start w:val="1"/>
      <w:numFmt w:val="upperRoman"/>
      <w:lvlText w:val="%1."/>
      <w:lvlJc w:val="right"/>
      <w:pPr>
        <w:ind w:left="720" w:hanging="360"/>
      </w:pPr>
      <w:rPr>
        <w:i w:val="0"/>
        <w:iCs/>
        <w:sz w:val="24"/>
        <w:szCs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6D08232E"/>
    <w:multiLevelType w:val="hybridMultilevel"/>
    <w:tmpl w:val="3D461BF8"/>
    <w:lvl w:ilvl="0" w:tplc="4A5AC042">
      <w:start w:val="1"/>
      <w:numFmt w:val="lowerRoman"/>
      <w:lvlText w:val="(%1)"/>
      <w:lvlJc w:val="left"/>
      <w:pPr>
        <w:ind w:left="630" w:hanging="360"/>
      </w:pPr>
      <w:rPr>
        <w:rFonts w:hint="default"/>
        <w:color w:val="2222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51965788">
      <w:start w:val="6"/>
      <w:numFmt w:val="bullet"/>
      <w:lvlText w:val="-"/>
      <w:lvlJc w:val="left"/>
      <w:pPr>
        <w:ind w:left="3600" w:hanging="360"/>
      </w:pPr>
      <w:rPr>
        <w:rFonts w:ascii="Cambria" w:eastAsia="Cambria" w:hAnsi="Cambria" w:cs="Times New Roman" w:hint="default"/>
      </w:rPr>
    </w:lvl>
    <w:lvl w:ilvl="5" w:tplc="CED68860">
      <w:start w:val="1"/>
      <w:numFmt w:val="lowerLetter"/>
      <w:lvlText w:val="%6)"/>
      <w:lvlJc w:val="left"/>
      <w:pPr>
        <w:ind w:left="4320" w:hanging="360"/>
      </w:pPr>
      <w:rPr>
        <w:rFont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3B3E0F"/>
    <w:multiLevelType w:val="hybridMultilevel"/>
    <w:tmpl w:val="BCF808BE"/>
    <w:lvl w:ilvl="0" w:tplc="47A87058">
      <w:start w:val="1"/>
      <w:numFmt w:val="bullet"/>
      <w:lvlText w:val=""/>
      <w:lvlJc w:val="left"/>
      <w:pPr>
        <w:ind w:left="-189" w:hanging="360"/>
      </w:pPr>
      <w:rPr>
        <w:rFonts w:ascii="Segoe UI Symbol" w:eastAsia="Segoe UI Symbol" w:hAnsi="Segoe UI Symbol" w:cs="Segoe UI Symbol" w:hint="default"/>
        <w:b w:val="0"/>
        <w:i w:val="0"/>
        <w:strike w:val="0"/>
        <w:dstrike w:val="0"/>
        <w:color w:val="1D1D1D"/>
        <w:spacing w:val="-2"/>
        <w:position w:val="0"/>
        <w:sz w:val="18"/>
        <w:szCs w:val="18"/>
        <w:u w:val="none" w:color="000000"/>
        <w:bdr w:val="none" w:sz="0" w:space="0" w:color="auto"/>
        <w:shd w:val="clear" w:color="auto" w:fill="auto"/>
        <w:vertAlign w:val="baseline"/>
      </w:rPr>
    </w:lvl>
    <w:lvl w:ilvl="1" w:tplc="040C0019" w:tentative="1">
      <w:start w:val="1"/>
      <w:numFmt w:val="lowerLetter"/>
      <w:lvlText w:val="%2."/>
      <w:lvlJc w:val="left"/>
      <w:pPr>
        <w:ind w:left="531" w:hanging="360"/>
      </w:pPr>
    </w:lvl>
    <w:lvl w:ilvl="2" w:tplc="040C001B" w:tentative="1">
      <w:start w:val="1"/>
      <w:numFmt w:val="lowerRoman"/>
      <w:lvlText w:val="%3."/>
      <w:lvlJc w:val="right"/>
      <w:pPr>
        <w:ind w:left="1251" w:hanging="180"/>
      </w:pPr>
    </w:lvl>
    <w:lvl w:ilvl="3" w:tplc="040C000F" w:tentative="1">
      <w:start w:val="1"/>
      <w:numFmt w:val="decimal"/>
      <w:lvlText w:val="%4."/>
      <w:lvlJc w:val="left"/>
      <w:pPr>
        <w:ind w:left="1971" w:hanging="360"/>
      </w:pPr>
    </w:lvl>
    <w:lvl w:ilvl="4" w:tplc="040C0019" w:tentative="1">
      <w:start w:val="1"/>
      <w:numFmt w:val="lowerLetter"/>
      <w:lvlText w:val="%5."/>
      <w:lvlJc w:val="left"/>
      <w:pPr>
        <w:ind w:left="2691" w:hanging="360"/>
      </w:pPr>
    </w:lvl>
    <w:lvl w:ilvl="5" w:tplc="040C001B" w:tentative="1">
      <w:start w:val="1"/>
      <w:numFmt w:val="lowerRoman"/>
      <w:lvlText w:val="%6."/>
      <w:lvlJc w:val="right"/>
      <w:pPr>
        <w:ind w:left="3411" w:hanging="180"/>
      </w:pPr>
    </w:lvl>
    <w:lvl w:ilvl="6" w:tplc="040C000F" w:tentative="1">
      <w:start w:val="1"/>
      <w:numFmt w:val="decimal"/>
      <w:lvlText w:val="%7."/>
      <w:lvlJc w:val="left"/>
      <w:pPr>
        <w:ind w:left="4131" w:hanging="360"/>
      </w:pPr>
    </w:lvl>
    <w:lvl w:ilvl="7" w:tplc="040C0019" w:tentative="1">
      <w:start w:val="1"/>
      <w:numFmt w:val="lowerLetter"/>
      <w:lvlText w:val="%8."/>
      <w:lvlJc w:val="left"/>
      <w:pPr>
        <w:ind w:left="4851" w:hanging="360"/>
      </w:pPr>
    </w:lvl>
    <w:lvl w:ilvl="8" w:tplc="040C001B" w:tentative="1">
      <w:start w:val="1"/>
      <w:numFmt w:val="lowerRoman"/>
      <w:lvlText w:val="%9."/>
      <w:lvlJc w:val="right"/>
      <w:pPr>
        <w:ind w:left="5571" w:hanging="180"/>
      </w:pPr>
    </w:lvl>
  </w:abstractNum>
  <w:abstractNum w:abstractNumId="18" w15:restartNumberingAfterBreak="0">
    <w:nsid w:val="74651BF8"/>
    <w:multiLevelType w:val="hybridMultilevel"/>
    <w:tmpl w:val="77709B58"/>
    <w:lvl w:ilvl="0" w:tplc="3EE2EE86">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59E05DC"/>
    <w:multiLevelType w:val="hybridMultilevel"/>
    <w:tmpl w:val="2016385A"/>
    <w:lvl w:ilvl="0" w:tplc="040C0013">
      <w:start w:val="1"/>
      <w:numFmt w:val="upperRoman"/>
      <w:lvlText w:val="%1."/>
      <w:lvlJc w:val="right"/>
      <w:pPr>
        <w:ind w:left="720" w:hanging="360"/>
      </w:pPr>
      <w:rPr>
        <w:rFonts w:hint="default"/>
      </w:rPr>
    </w:lvl>
    <w:lvl w:ilvl="1" w:tplc="FCBAFC0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B16230"/>
    <w:multiLevelType w:val="hybridMultilevel"/>
    <w:tmpl w:val="3EE09900"/>
    <w:lvl w:ilvl="0" w:tplc="90E6673E">
      <w:start w:val="1"/>
      <w:numFmt w:val="decimal"/>
      <w:lvlText w:val="%1."/>
      <w:lvlJc w:val="left"/>
      <w:pPr>
        <w:ind w:left="-1740" w:hanging="360"/>
      </w:pPr>
      <w:rPr>
        <w:rFonts w:asciiTheme="minorHAnsi" w:hAnsiTheme="minorHAnsi" w:cstheme="minorHAnsi" w:hint="default"/>
        <w:b w:val="0"/>
        <w:i w:val="0"/>
        <w:sz w:val="18"/>
        <w:szCs w:val="18"/>
      </w:rPr>
    </w:lvl>
    <w:lvl w:ilvl="1" w:tplc="0AA24C1A">
      <w:start w:val="1"/>
      <w:numFmt w:val="lowerLetter"/>
      <w:lvlText w:val="%2."/>
      <w:lvlJc w:val="left"/>
      <w:pPr>
        <w:ind w:left="-1020" w:hanging="360"/>
      </w:pPr>
    </w:lvl>
    <w:lvl w:ilvl="2" w:tplc="17321D66">
      <w:start w:val="1"/>
      <w:numFmt w:val="lowerRoman"/>
      <w:lvlText w:val="%3."/>
      <w:lvlJc w:val="right"/>
      <w:pPr>
        <w:ind w:left="-300" w:hanging="180"/>
      </w:pPr>
    </w:lvl>
    <w:lvl w:ilvl="3" w:tplc="463CE63C">
      <w:start w:val="1"/>
      <w:numFmt w:val="decimal"/>
      <w:lvlText w:val="%4."/>
      <w:lvlJc w:val="left"/>
      <w:pPr>
        <w:ind w:left="420" w:hanging="360"/>
      </w:pPr>
    </w:lvl>
    <w:lvl w:ilvl="4" w:tplc="0A26ACEC">
      <w:start w:val="1"/>
      <w:numFmt w:val="lowerLetter"/>
      <w:lvlText w:val="%5."/>
      <w:lvlJc w:val="left"/>
      <w:pPr>
        <w:ind w:left="1140" w:hanging="360"/>
      </w:pPr>
    </w:lvl>
    <w:lvl w:ilvl="5" w:tplc="6B8A1A9A">
      <w:start w:val="1"/>
      <w:numFmt w:val="lowerRoman"/>
      <w:lvlText w:val="%6."/>
      <w:lvlJc w:val="right"/>
      <w:pPr>
        <w:ind w:left="1860" w:hanging="180"/>
      </w:pPr>
    </w:lvl>
    <w:lvl w:ilvl="6" w:tplc="0BCA8EB0">
      <w:start w:val="1"/>
      <w:numFmt w:val="decimal"/>
      <w:lvlText w:val="%7."/>
      <w:lvlJc w:val="left"/>
      <w:pPr>
        <w:ind w:left="2580" w:hanging="360"/>
      </w:pPr>
    </w:lvl>
    <w:lvl w:ilvl="7" w:tplc="6958C932">
      <w:start w:val="1"/>
      <w:numFmt w:val="lowerLetter"/>
      <w:lvlText w:val="%8."/>
      <w:lvlJc w:val="left"/>
      <w:pPr>
        <w:ind w:left="3300" w:hanging="360"/>
      </w:pPr>
    </w:lvl>
    <w:lvl w:ilvl="8" w:tplc="02887F88">
      <w:start w:val="1"/>
      <w:numFmt w:val="lowerRoman"/>
      <w:lvlText w:val="%9."/>
      <w:lvlJc w:val="right"/>
      <w:pPr>
        <w:ind w:left="4020" w:hanging="180"/>
      </w:pPr>
    </w:lvl>
  </w:abstractNum>
  <w:num w:numId="1" w16cid:durableId="1192382270">
    <w:abstractNumId w:val="16"/>
  </w:num>
  <w:num w:numId="2" w16cid:durableId="1420836254">
    <w:abstractNumId w:val="4"/>
  </w:num>
  <w:num w:numId="3" w16cid:durableId="208418124">
    <w:abstractNumId w:val="8"/>
  </w:num>
  <w:num w:numId="4" w16cid:durableId="1672759663">
    <w:abstractNumId w:val="20"/>
  </w:num>
  <w:num w:numId="5" w16cid:durableId="1638024866">
    <w:abstractNumId w:val="0"/>
  </w:num>
  <w:num w:numId="6" w16cid:durableId="1926643647">
    <w:abstractNumId w:val="19"/>
  </w:num>
  <w:num w:numId="7" w16cid:durableId="1423188933">
    <w:abstractNumId w:val="3"/>
  </w:num>
  <w:num w:numId="8" w16cid:durableId="51737721">
    <w:abstractNumId w:val="18"/>
  </w:num>
  <w:num w:numId="9" w16cid:durableId="70540673">
    <w:abstractNumId w:val="13"/>
  </w:num>
  <w:num w:numId="10" w16cid:durableId="1485506423">
    <w:abstractNumId w:val="9"/>
  </w:num>
  <w:num w:numId="11" w16cid:durableId="28803066">
    <w:abstractNumId w:val="10"/>
  </w:num>
  <w:num w:numId="12" w16cid:durableId="924343152">
    <w:abstractNumId w:val="17"/>
  </w:num>
  <w:num w:numId="13" w16cid:durableId="2002807131">
    <w:abstractNumId w:val="14"/>
  </w:num>
  <w:num w:numId="14" w16cid:durableId="1597904501">
    <w:abstractNumId w:val="11"/>
  </w:num>
  <w:num w:numId="15" w16cid:durableId="1701471791">
    <w:abstractNumId w:val="7"/>
  </w:num>
  <w:num w:numId="16" w16cid:durableId="561135360">
    <w:abstractNumId w:val="5"/>
  </w:num>
  <w:num w:numId="17" w16cid:durableId="1009059646">
    <w:abstractNumId w:val="1"/>
  </w:num>
  <w:num w:numId="18" w16cid:durableId="1815370706">
    <w:abstractNumId w:val="12"/>
  </w:num>
  <w:num w:numId="19" w16cid:durableId="687374277">
    <w:abstractNumId w:val="6"/>
  </w:num>
  <w:num w:numId="20" w16cid:durableId="186532239">
    <w:abstractNumId w:val="15"/>
  </w:num>
  <w:num w:numId="21" w16cid:durableId="2067953421">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95E"/>
    <w:rsid w:val="00014D7E"/>
    <w:rsid w:val="0003282B"/>
    <w:rsid w:val="000440E4"/>
    <w:rsid w:val="00046F5A"/>
    <w:rsid w:val="000603F6"/>
    <w:rsid w:val="000606C5"/>
    <w:rsid w:val="00095792"/>
    <w:rsid w:val="000C372F"/>
    <w:rsid w:val="000D5BC7"/>
    <w:rsid w:val="00117026"/>
    <w:rsid w:val="0015103D"/>
    <w:rsid w:val="001538C0"/>
    <w:rsid w:val="001C2193"/>
    <w:rsid w:val="001C44E1"/>
    <w:rsid w:val="001D70BA"/>
    <w:rsid w:val="001E1376"/>
    <w:rsid w:val="001F16DF"/>
    <w:rsid w:val="0020195E"/>
    <w:rsid w:val="00220173"/>
    <w:rsid w:val="0028126D"/>
    <w:rsid w:val="0028495F"/>
    <w:rsid w:val="0028652E"/>
    <w:rsid w:val="002939C6"/>
    <w:rsid w:val="002C1761"/>
    <w:rsid w:val="002F561C"/>
    <w:rsid w:val="003301BF"/>
    <w:rsid w:val="00330614"/>
    <w:rsid w:val="00341432"/>
    <w:rsid w:val="00385242"/>
    <w:rsid w:val="003D7735"/>
    <w:rsid w:val="0040345C"/>
    <w:rsid w:val="00405694"/>
    <w:rsid w:val="00414A5A"/>
    <w:rsid w:val="00416B9A"/>
    <w:rsid w:val="004527CB"/>
    <w:rsid w:val="004749DD"/>
    <w:rsid w:val="004A14E7"/>
    <w:rsid w:val="004A1DAF"/>
    <w:rsid w:val="004C441D"/>
    <w:rsid w:val="004D773F"/>
    <w:rsid w:val="004D7D88"/>
    <w:rsid w:val="004D7FDA"/>
    <w:rsid w:val="004E2D37"/>
    <w:rsid w:val="004E4DE1"/>
    <w:rsid w:val="0050496E"/>
    <w:rsid w:val="00547E62"/>
    <w:rsid w:val="005927C6"/>
    <w:rsid w:val="0059395D"/>
    <w:rsid w:val="00597561"/>
    <w:rsid w:val="005D0337"/>
    <w:rsid w:val="005E3865"/>
    <w:rsid w:val="00632015"/>
    <w:rsid w:val="00670FB8"/>
    <w:rsid w:val="00676069"/>
    <w:rsid w:val="00717DE2"/>
    <w:rsid w:val="00721EA5"/>
    <w:rsid w:val="00754840"/>
    <w:rsid w:val="00767ABD"/>
    <w:rsid w:val="00785B3A"/>
    <w:rsid w:val="007E69D3"/>
    <w:rsid w:val="007E79BE"/>
    <w:rsid w:val="007E7DA1"/>
    <w:rsid w:val="008258CC"/>
    <w:rsid w:val="0085527F"/>
    <w:rsid w:val="008B2EDD"/>
    <w:rsid w:val="008C4DD3"/>
    <w:rsid w:val="008D6AA5"/>
    <w:rsid w:val="008E2A3D"/>
    <w:rsid w:val="00910D7B"/>
    <w:rsid w:val="00921D6F"/>
    <w:rsid w:val="00957230"/>
    <w:rsid w:val="0096602C"/>
    <w:rsid w:val="00974837"/>
    <w:rsid w:val="00995A91"/>
    <w:rsid w:val="009A537C"/>
    <w:rsid w:val="009B6BE2"/>
    <w:rsid w:val="009D2335"/>
    <w:rsid w:val="00A17176"/>
    <w:rsid w:val="00A26037"/>
    <w:rsid w:val="00A27D21"/>
    <w:rsid w:val="00A357EA"/>
    <w:rsid w:val="00A509DC"/>
    <w:rsid w:val="00A9077B"/>
    <w:rsid w:val="00AA60B2"/>
    <w:rsid w:val="00AF0181"/>
    <w:rsid w:val="00AF1E7A"/>
    <w:rsid w:val="00B572E2"/>
    <w:rsid w:val="00B606EE"/>
    <w:rsid w:val="00B843E9"/>
    <w:rsid w:val="00B93048"/>
    <w:rsid w:val="00BB0928"/>
    <w:rsid w:val="00BD0DAE"/>
    <w:rsid w:val="00BD4D38"/>
    <w:rsid w:val="00C02805"/>
    <w:rsid w:val="00C34F0B"/>
    <w:rsid w:val="00C5166E"/>
    <w:rsid w:val="00C516EA"/>
    <w:rsid w:val="00C54C39"/>
    <w:rsid w:val="00C9029F"/>
    <w:rsid w:val="00CB5220"/>
    <w:rsid w:val="00D11FB3"/>
    <w:rsid w:val="00D200B8"/>
    <w:rsid w:val="00DB454D"/>
    <w:rsid w:val="00DE22C4"/>
    <w:rsid w:val="00DE7143"/>
    <w:rsid w:val="00E0582F"/>
    <w:rsid w:val="00E30D9B"/>
    <w:rsid w:val="00E41DB9"/>
    <w:rsid w:val="00E62520"/>
    <w:rsid w:val="00E77CCC"/>
    <w:rsid w:val="00E87254"/>
    <w:rsid w:val="00EC5422"/>
    <w:rsid w:val="00EE1454"/>
    <w:rsid w:val="00EE525B"/>
    <w:rsid w:val="00F41A11"/>
    <w:rsid w:val="00F6215D"/>
    <w:rsid w:val="00F92B17"/>
    <w:rsid w:val="00FE0F00"/>
    <w:rsid w:val="00FF29E7"/>
    <w:rsid w:val="00FF5B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D99BA"/>
  <w15:chartTrackingRefBased/>
  <w15:docId w15:val="{D2204977-728C-4591-A652-43E5C4FC0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95E"/>
    <w:pPr>
      <w:spacing w:after="4" w:line="249" w:lineRule="auto"/>
      <w:ind w:left="1162" w:hanging="10"/>
      <w:jc w:val="both"/>
    </w:pPr>
    <w:rPr>
      <w:rFonts w:ascii="Century Gothic" w:eastAsia="Century Gothic" w:hAnsi="Century Gothic" w:cs="Century Gothic"/>
      <w:color w:val="1D1D1D"/>
      <w:kern w:val="0"/>
      <w:sz w:val="18"/>
      <w:lang w:eastAsia="fr-FR"/>
      <w14:ligatures w14:val="none"/>
    </w:rPr>
  </w:style>
  <w:style w:type="paragraph" w:styleId="Titre1">
    <w:name w:val="heading 1"/>
    <w:next w:val="Normal"/>
    <w:link w:val="Titre1Car"/>
    <w:uiPriority w:val="9"/>
    <w:unhideWhenUsed/>
    <w:qFormat/>
    <w:rsid w:val="0020195E"/>
    <w:pPr>
      <w:keepNext/>
      <w:keepLines/>
      <w:spacing w:after="26"/>
      <w:ind w:left="1152"/>
      <w:outlineLvl w:val="0"/>
    </w:pPr>
    <w:rPr>
      <w:rFonts w:ascii="Century Gothic" w:eastAsia="Century Gothic" w:hAnsi="Century Gothic" w:cs="Century Gothic"/>
      <w:color w:val="1D1D1D"/>
      <w:kern w:val="0"/>
      <w:sz w:val="42"/>
      <w:lang w:eastAsia="fr-FR"/>
      <w14:ligatures w14:val="none"/>
    </w:rPr>
  </w:style>
  <w:style w:type="paragraph" w:styleId="Titre2">
    <w:name w:val="heading 2"/>
    <w:next w:val="Normal"/>
    <w:link w:val="Titre2Car"/>
    <w:uiPriority w:val="9"/>
    <w:unhideWhenUsed/>
    <w:qFormat/>
    <w:rsid w:val="0020195E"/>
    <w:pPr>
      <w:keepNext/>
      <w:keepLines/>
      <w:spacing w:after="13" w:line="249" w:lineRule="auto"/>
      <w:ind w:left="822" w:hanging="10"/>
      <w:outlineLvl w:val="1"/>
    </w:pPr>
    <w:rPr>
      <w:rFonts w:ascii="Century Gothic" w:eastAsia="Century Gothic" w:hAnsi="Century Gothic" w:cs="Century Gothic"/>
      <w:color w:val="FF0000"/>
      <w:kern w:val="0"/>
      <w:sz w:val="32"/>
      <w:lang w:eastAsia="fr-FR"/>
      <w14:ligatures w14:val="none"/>
    </w:rPr>
  </w:style>
  <w:style w:type="paragraph" w:styleId="Titre3">
    <w:name w:val="heading 3"/>
    <w:next w:val="Normal"/>
    <w:link w:val="Titre3Car"/>
    <w:uiPriority w:val="9"/>
    <w:unhideWhenUsed/>
    <w:qFormat/>
    <w:rsid w:val="0020195E"/>
    <w:pPr>
      <w:keepNext/>
      <w:keepLines/>
      <w:spacing w:after="32"/>
      <w:ind w:left="1162" w:hanging="10"/>
      <w:outlineLvl w:val="2"/>
    </w:pPr>
    <w:rPr>
      <w:rFonts w:ascii="Century Gothic" w:eastAsia="Century Gothic" w:hAnsi="Century Gothic" w:cs="Century Gothic"/>
      <w:b/>
      <w:color w:val="FF0000"/>
      <w:kern w:val="0"/>
      <w:sz w:val="24"/>
      <w:lang w:eastAsia="fr-FR"/>
      <w14:ligatures w14:val="none"/>
    </w:rPr>
  </w:style>
  <w:style w:type="paragraph" w:styleId="Titre4">
    <w:name w:val="heading 4"/>
    <w:next w:val="Normal"/>
    <w:link w:val="Titre4Car"/>
    <w:uiPriority w:val="9"/>
    <w:unhideWhenUsed/>
    <w:qFormat/>
    <w:rsid w:val="0020195E"/>
    <w:pPr>
      <w:keepNext/>
      <w:keepLines/>
      <w:spacing w:after="101"/>
      <w:ind w:left="1333" w:hanging="10"/>
      <w:outlineLvl w:val="3"/>
    </w:pPr>
    <w:rPr>
      <w:rFonts w:ascii="Arial" w:eastAsia="Arial" w:hAnsi="Arial" w:cs="Arial"/>
      <w:b/>
      <w:color w:val="000000"/>
      <w:kern w:val="0"/>
      <w:sz w:val="20"/>
      <w:lang w:eastAsia="fr-FR"/>
      <w14:ligatures w14:val="none"/>
    </w:rPr>
  </w:style>
  <w:style w:type="paragraph" w:styleId="Titre5">
    <w:name w:val="heading 5"/>
    <w:basedOn w:val="Normal"/>
    <w:next w:val="Normal"/>
    <w:link w:val="Titre5Car"/>
    <w:unhideWhenUsed/>
    <w:qFormat/>
    <w:rsid w:val="0020195E"/>
    <w:pPr>
      <w:keepNext/>
      <w:keepLines/>
      <w:spacing w:before="40" w:after="0" w:line="240" w:lineRule="auto"/>
      <w:ind w:left="0" w:firstLine="0"/>
      <w:jc w:val="left"/>
      <w:outlineLvl w:val="4"/>
    </w:pPr>
    <w:rPr>
      <w:rFonts w:asciiTheme="majorHAnsi" w:eastAsiaTheme="majorEastAsia" w:hAnsiTheme="majorHAnsi" w:cstheme="majorBidi"/>
      <w:color w:val="2F5496" w:themeColor="accent1" w:themeShade="BF"/>
      <w:sz w:val="24"/>
      <w:szCs w:val="24"/>
      <w:lang w:eastAsia="en-US"/>
    </w:rPr>
  </w:style>
  <w:style w:type="paragraph" w:styleId="Titre6">
    <w:name w:val="heading 6"/>
    <w:basedOn w:val="Normal"/>
    <w:next w:val="Normal"/>
    <w:link w:val="Titre6Car"/>
    <w:qFormat/>
    <w:rsid w:val="0020195E"/>
    <w:pPr>
      <w:spacing w:before="240" w:after="60" w:line="240" w:lineRule="auto"/>
      <w:ind w:left="0" w:firstLine="0"/>
      <w:jc w:val="left"/>
      <w:outlineLvl w:val="5"/>
    </w:pPr>
    <w:rPr>
      <w:rFonts w:ascii="Times New Roman" w:eastAsia="MS Mincho" w:hAnsi="Times New Roman" w:cs="Times New Roman"/>
      <w:b/>
      <w:bCs/>
      <w:color w:val="auto"/>
      <w:sz w:val="20"/>
      <w:szCs w:val="20"/>
    </w:rPr>
  </w:style>
  <w:style w:type="paragraph" w:styleId="Titre7">
    <w:name w:val="heading 7"/>
    <w:basedOn w:val="Normal"/>
    <w:next w:val="Normal"/>
    <w:link w:val="Titre7Car"/>
    <w:unhideWhenUsed/>
    <w:qFormat/>
    <w:rsid w:val="0020195E"/>
    <w:pPr>
      <w:keepNext/>
      <w:keepLines/>
      <w:spacing w:before="200" w:after="0" w:line="240" w:lineRule="auto"/>
      <w:ind w:left="0" w:firstLine="0"/>
      <w:jc w:val="left"/>
      <w:outlineLvl w:val="6"/>
    </w:pPr>
    <w:rPr>
      <w:rFonts w:asciiTheme="majorHAnsi" w:eastAsiaTheme="majorEastAsia" w:hAnsiTheme="majorHAnsi" w:cstheme="majorBidi"/>
      <w:i/>
      <w:iCs/>
      <w:color w:val="404040" w:themeColor="text1" w:themeTint="BF"/>
      <w:sz w:val="24"/>
      <w:szCs w:val="24"/>
      <w:lang w:eastAsia="en-US"/>
    </w:rPr>
  </w:style>
  <w:style w:type="paragraph" w:styleId="Titre9">
    <w:name w:val="heading 9"/>
    <w:basedOn w:val="Normal"/>
    <w:next w:val="Normal"/>
    <w:link w:val="Titre9Car"/>
    <w:unhideWhenUsed/>
    <w:qFormat/>
    <w:rsid w:val="0020195E"/>
    <w:pPr>
      <w:keepNext/>
      <w:keepLines/>
      <w:spacing w:before="200" w:after="0" w:line="240" w:lineRule="auto"/>
      <w:ind w:left="0" w:firstLine="0"/>
      <w:jc w:val="left"/>
      <w:outlineLvl w:val="8"/>
    </w:pPr>
    <w:rPr>
      <w:rFonts w:ascii="Cambria" w:eastAsia="Times New Roman" w:hAnsi="Cambria" w:cs="Times New Roman"/>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0195E"/>
    <w:rPr>
      <w:rFonts w:ascii="Century Gothic" w:eastAsia="Century Gothic" w:hAnsi="Century Gothic" w:cs="Century Gothic"/>
      <w:color w:val="1D1D1D"/>
      <w:kern w:val="0"/>
      <w:sz w:val="42"/>
      <w:lang w:eastAsia="fr-FR"/>
      <w14:ligatures w14:val="none"/>
    </w:rPr>
  </w:style>
  <w:style w:type="character" w:customStyle="1" w:styleId="Titre2Car">
    <w:name w:val="Titre 2 Car"/>
    <w:basedOn w:val="Policepardfaut"/>
    <w:link w:val="Titre2"/>
    <w:uiPriority w:val="9"/>
    <w:rsid w:val="0020195E"/>
    <w:rPr>
      <w:rFonts w:ascii="Century Gothic" w:eastAsia="Century Gothic" w:hAnsi="Century Gothic" w:cs="Century Gothic"/>
      <w:color w:val="FF0000"/>
      <w:kern w:val="0"/>
      <w:sz w:val="32"/>
      <w:lang w:eastAsia="fr-FR"/>
      <w14:ligatures w14:val="none"/>
    </w:rPr>
  </w:style>
  <w:style w:type="character" w:customStyle="1" w:styleId="Titre3Car">
    <w:name w:val="Titre 3 Car"/>
    <w:basedOn w:val="Policepardfaut"/>
    <w:link w:val="Titre3"/>
    <w:uiPriority w:val="9"/>
    <w:rsid w:val="0020195E"/>
    <w:rPr>
      <w:rFonts w:ascii="Century Gothic" w:eastAsia="Century Gothic" w:hAnsi="Century Gothic" w:cs="Century Gothic"/>
      <w:b/>
      <w:color w:val="FF0000"/>
      <w:kern w:val="0"/>
      <w:sz w:val="24"/>
      <w:lang w:eastAsia="fr-FR"/>
      <w14:ligatures w14:val="none"/>
    </w:rPr>
  </w:style>
  <w:style w:type="character" w:customStyle="1" w:styleId="Titre4Car">
    <w:name w:val="Titre 4 Car"/>
    <w:basedOn w:val="Policepardfaut"/>
    <w:link w:val="Titre4"/>
    <w:uiPriority w:val="9"/>
    <w:rsid w:val="0020195E"/>
    <w:rPr>
      <w:rFonts w:ascii="Arial" w:eastAsia="Arial" w:hAnsi="Arial" w:cs="Arial"/>
      <w:b/>
      <w:color w:val="000000"/>
      <w:kern w:val="0"/>
      <w:sz w:val="20"/>
      <w:lang w:eastAsia="fr-FR"/>
      <w14:ligatures w14:val="none"/>
    </w:rPr>
  </w:style>
  <w:style w:type="character" w:customStyle="1" w:styleId="Titre5Car">
    <w:name w:val="Titre 5 Car"/>
    <w:basedOn w:val="Policepardfaut"/>
    <w:link w:val="Titre5"/>
    <w:rsid w:val="0020195E"/>
    <w:rPr>
      <w:rFonts w:asciiTheme="majorHAnsi" w:eastAsiaTheme="majorEastAsia" w:hAnsiTheme="majorHAnsi" w:cstheme="majorBidi"/>
      <w:color w:val="2F5496" w:themeColor="accent1" w:themeShade="BF"/>
      <w:kern w:val="0"/>
      <w:sz w:val="24"/>
      <w:szCs w:val="24"/>
      <w14:ligatures w14:val="none"/>
    </w:rPr>
  </w:style>
  <w:style w:type="character" w:customStyle="1" w:styleId="Titre6Car">
    <w:name w:val="Titre 6 Car"/>
    <w:basedOn w:val="Policepardfaut"/>
    <w:link w:val="Titre6"/>
    <w:rsid w:val="0020195E"/>
    <w:rPr>
      <w:rFonts w:ascii="Times New Roman" w:eastAsia="MS Mincho" w:hAnsi="Times New Roman" w:cs="Times New Roman"/>
      <w:b/>
      <w:bCs/>
      <w:kern w:val="0"/>
      <w:sz w:val="20"/>
      <w:szCs w:val="20"/>
      <w:lang w:eastAsia="fr-FR"/>
      <w14:ligatures w14:val="none"/>
    </w:rPr>
  </w:style>
  <w:style w:type="character" w:customStyle="1" w:styleId="Titre7Car">
    <w:name w:val="Titre 7 Car"/>
    <w:basedOn w:val="Policepardfaut"/>
    <w:link w:val="Titre7"/>
    <w:rsid w:val="0020195E"/>
    <w:rPr>
      <w:rFonts w:asciiTheme="majorHAnsi" w:eastAsiaTheme="majorEastAsia" w:hAnsiTheme="majorHAnsi" w:cstheme="majorBidi"/>
      <w:i/>
      <w:iCs/>
      <w:color w:val="404040" w:themeColor="text1" w:themeTint="BF"/>
      <w:kern w:val="0"/>
      <w:sz w:val="24"/>
      <w:szCs w:val="24"/>
      <w14:ligatures w14:val="none"/>
    </w:rPr>
  </w:style>
  <w:style w:type="character" w:customStyle="1" w:styleId="Titre9Car">
    <w:name w:val="Titre 9 Car"/>
    <w:basedOn w:val="Policepardfaut"/>
    <w:link w:val="Titre9"/>
    <w:rsid w:val="0020195E"/>
    <w:rPr>
      <w:rFonts w:ascii="Cambria" w:eastAsia="Times New Roman" w:hAnsi="Cambria" w:cs="Times New Roman"/>
      <w:i/>
      <w:iCs/>
      <w:color w:val="404040"/>
      <w:kern w:val="0"/>
      <w:sz w:val="20"/>
      <w:szCs w:val="20"/>
      <w:lang w:eastAsia="fr-FR"/>
      <w14:ligatures w14:val="none"/>
    </w:rPr>
  </w:style>
  <w:style w:type="paragraph" w:customStyle="1" w:styleId="footnotedescription">
    <w:name w:val="footnote description"/>
    <w:next w:val="Normal"/>
    <w:link w:val="footnotedescriptionChar"/>
    <w:hidden/>
    <w:rsid w:val="0020195E"/>
    <w:pPr>
      <w:spacing w:after="0" w:line="267" w:lineRule="auto"/>
      <w:ind w:left="1095" w:right="982" w:hanging="283"/>
      <w:jc w:val="both"/>
    </w:pPr>
    <w:rPr>
      <w:rFonts w:ascii="Times New Roman" w:eastAsia="Times New Roman" w:hAnsi="Times New Roman" w:cs="Times New Roman"/>
      <w:color w:val="000000"/>
      <w:kern w:val="0"/>
      <w:sz w:val="18"/>
      <w:lang w:eastAsia="fr-FR"/>
      <w14:ligatures w14:val="none"/>
    </w:rPr>
  </w:style>
  <w:style w:type="character" w:customStyle="1" w:styleId="footnotedescriptionChar">
    <w:name w:val="footnote description Char"/>
    <w:link w:val="footnotedescription"/>
    <w:rsid w:val="0020195E"/>
    <w:rPr>
      <w:rFonts w:ascii="Times New Roman" w:eastAsia="Times New Roman" w:hAnsi="Times New Roman" w:cs="Times New Roman"/>
      <w:color w:val="000000"/>
      <w:kern w:val="0"/>
      <w:sz w:val="18"/>
      <w:lang w:eastAsia="fr-FR"/>
      <w14:ligatures w14:val="none"/>
    </w:rPr>
  </w:style>
  <w:style w:type="character" w:customStyle="1" w:styleId="footnotemark">
    <w:name w:val="footnote mark"/>
    <w:hidden/>
    <w:rsid w:val="0020195E"/>
    <w:rPr>
      <w:rFonts w:ascii="Times New Roman" w:eastAsia="Times New Roman" w:hAnsi="Times New Roman" w:cs="Times New Roman"/>
      <w:color w:val="000000"/>
      <w:sz w:val="18"/>
      <w:vertAlign w:val="superscript"/>
    </w:rPr>
  </w:style>
  <w:style w:type="table" w:customStyle="1" w:styleId="TableGrid">
    <w:name w:val="TableGrid"/>
    <w:rsid w:val="0020195E"/>
    <w:pPr>
      <w:spacing w:after="0" w:line="240" w:lineRule="auto"/>
    </w:pPr>
    <w:rPr>
      <w:rFonts w:eastAsiaTheme="minorEastAsia"/>
      <w:kern w:val="0"/>
      <w:lang w:eastAsia="fr-FR"/>
      <w14:ligatures w14:val="none"/>
    </w:rPr>
    <w:tblPr>
      <w:tblCellMar>
        <w:top w:w="0" w:type="dxa"/>
        <w:left w:w="0" w:type="dxa"/>
        <w:bottom w:w="0" w:type="dxa"/>
        <w:right w:w="0" w:type="dxa"/>
      </w:tblCellMar>
    </w:tblPr>
  </w:style>
  <w:style w:type="paragraph" w:styleId="En-tte">
    <w:name w:val="header"/>
    <w:aliases w:val="En-tête client"/>
    <w:basedOn w:val="Normal"/>
    <w:link w:val="En-tteCar"/>
    <w:uiPriority w:val="99"/>
    <w:unhideWhenUsed/>
    <w:rsid w:val="0020195E"/>
    <w:pPr>
      <w:tabs>
        <w:tab w:val="center" w:pos="4536"/>
        <w:tab w:val="right" w:pos="9072"/>
      </w:tabs>
      <w:spacing w:after="0" w:line="240" w:lineRule="auto"/>
    </w:pPr>
  </w:style>
  <w:style w:type="character" w:customStyle="1" w:styleId="En-tteCar">
    <w:name w:val="En-tête Car"/>
    <w:aliases w:val="En-tête client Car"/>
    <w:basedOn w:val="Policepardfaut"/>
    <w:link w:val="En-tte"/>
    <w:uiPriority w:val="99"/>
    <w:rsid w:val="0020195E"/>
    <w:rPr>
      <w:rFonts w:ascii="Century Gothic" w:eastAsia="Century Gothic" w:hAnsi="Century Gothic" w:cs="Century Gothic"/>
      <w:color w:val="1D1D1D"/>
      <w:kern w:val="0"/>
      <w:sz w:val="18"/>
      <w:lang w:eastAsia="fr-FR"/>
      <w14:ligatures w14:val="none"/>
    </w:rPr>
  </w:style>
  <w:style w:type="paragraph" w:styleId="Paragraphedeliste">
    <w:name w:val="List Paragraph"/>
    <w:aliases w:val="RM1,Bullets,List Paragraph nowy,IBL List Paragraph,Medium Grid 1 - Accent 21,List Paragraph1,References,Numbered paragraph,ADB paragraph numbering,Colorful List - Accent 11,List Paragraph (numbered (a)),Paragraphe  revu,Liste 1,Ha"/>
    <w:basedOn w:val="Normal"/>
    <w:link w:val="ParagraphedelisteCar"/>
    <w:uiPriority w:val="34"/>
    <w:qFormat/>
    <w:rsid w:val="0020195E"/>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styleId="Lienhypertexte">
    <w:name w:val="Hyperlink"/>
    <w:basedOn w:val="Policepardfaut"/>
    <w:uiPriority w:val="99"/>
    <w:unhideWhenUsed/>
    <w:rsid w:val="0020195E"/>
    <w:rPr>
      <w:color w:val="0000FF"/>
      <w:u w:val="single"/>
    </w:rPr>
  </w:style>
  <w:style w:type="character" w:customStyle="1" w:styleId="ParagraphedelisteCar">
    <w:name w:val="Paragraphe de liste Car"/>
    <w:aliases w:val="RM1 Car,Bullets Car,List Paragraph nowy Car,IBL List Paragraph Car,Medium Grid 1 - Accent 21 Car,List Paragraph1 Car,References Car,Numbered paragraph Car,ADB paragraph numbering Car,Colorful List - Accent 11 Car,Liste 1 Car"/>
    <w:link w:val="Paragraphedeliste"/>
    <w:uiPriority w:val="34"/>
    <w:qFormat/>
    <w:locked/>
    <w:rsid w:val="0020195E"/>
    <w:rPr>
      <w:rFonts w:ascii="Times New Roman" w:eastAsia="Times New Roman" w:hAnsi="Times New Roman" w:cs="Times New Roman"/>
      <w:kern w:val="0"/>
      <w:sz w:val="24"/>
      <w:szCs w:val="24"/>
      <w:lang w:eastAsia="fr-FR"/>
      <w14:ligatures w14:val="none"/>
    </w:rPr>
  </w:style>
  <w:style w:type="paragraph" w:customStyle="1" w:styleId="BankNormal">
    <w:name w:val="BankNormal"/>
    <w:link w:val="BankNormalChar"/>
    <w:rsid w:val="0020195E"/>
    <w:pPr>
      <w:pBdr>
        <w:top w:val="nil"/>
        <w:left w:val="nil"/>
        <w:bottom w:val="nil"/>
        <w:right w:val="nil"/>
        <w:between w:val="nil"/>
        <w:bar w:val="nil"/>
      </w:pBdr>
      <w:spacing w:after="240" w:line="240" w:lineRule="auto"/>
    </w:pPr>
    <w:rPr>
      <w:rFonts w:ascii="Times New Roman" w:eastAsia="Times New Roman" w:hAnsi="Times New Roman" w:cs="Times New Roman"/>
      <w:color w:val="000000"/>
      <w:kern w:val="0"/>
      <w:sz w:val="24"/>
      <w:szCs w:val="24"/>
      <w:u w:color="000000"/>
      <w:bdr w:val="nil"/>
      <w:lang w:eastAsia="fr-FR"/>
      <w14:ligatures w14:val="none"/>
    </w:rPr>
  </w:style>
  <w:style w:type="character" w:customStyle="1" w:styleId="BankNormalChar">
    <w:name w:val="BankNormal Char"/>
    <w:link w:val="BankNormal"/>
    <w:rsid w:val="0020195E"/>
    <w:rPr>
      <w:rFonts w:ascii="Times New Roman" w:eastAsia="Times New Roman" w:hAnsi="Times New Roman" w:cs="Times New Roman"/>
      <w:color w:val="000000"/>
      <w:kern w:val="0"/>
      <w:sz w:val="24"/>
      <w:szCs w:val="24"/>
      <w:u w:color="000000"/>
      <w:bdr w:val="nil"/>
      <w:lang w:eastAsia="fr-FR"/>
      <w14:ligatures w14:val="none"/>
    </w:rPr>
  </w:style>
  <w:style w:type="paragraph" w:styleId="PrformatHTML">
    <w:name w:val="HTML Preformatted"/>
    <w:basedOn w:val="Normal"/>
    <w:link w:val="PrformatHTMLCar"/>
    <w:uiPriority w:val="99"/>
    <w:unhideWhenUsed/>
    <w:rsid w:val="0020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eastAsia="Times New Roman" w:hAnsi="Courier New" w:cs="Courier New"/>
      <w:color w:val="auto"/>
      <w:sz w:val="20"/>
      <w:szCs w:val="20"/>
      <w:lang w:val="en-US" w:eastAsia="en-US"/>
    </w:rPr>
  </w:style>
  <w:style w:type="character" w:customStyle="1" w:styleId="PrformatHTMLCar">
    <w:name w:val="Préformaté HTML Car"/>
    <w:basedOn w:val="Policepardfaut"/>
    <w:link w:val="PrformatHTML"/>
    <w:uiPriority w:val="99"/>
    <w:rsid w:val="0020195E"/>
    <w:rPr>
      <w:rFonts w:ascii="Courier New" w:eastAsia="Times New Roman" w:hAnsi="Courier New" w:cs="Courier New"/>
      <w:kern w:val="0"/>
      <w:sz w:val="20"/>
      <w:szCs w:val="20"/>
      <w:lang w:val="en-US"/>
      <w14:ligatures w14:val="none"/>
    </w:rPr>
  </w:style>
  <w:style w:type="table" w:styleId="Grilledutableau">
    <w:name w:val="Table Grid"/>
    <w:basedOn w:val="TableauNormal"/>
    <w:rsid w:val="0020195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visiondefinition">
    <w:name w:val="divisiondefinition"/>
    <w:basedOn w:val="Normal"/>
    <w:rsid w:val="0020195E"/>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n-US" w:eastAsia="en-US"/>
    </w:rPr>
  </w:style>
  <w:style w:type="paragraph" w:styleId="Sansinterligne">
    <w:name w:val="No Spacing"/>
    <w:uiPriority w:val="1"/>
    <w:qFormat/>
    <w:rsid w:val="0020195E"/>
    <w:pPr>
      <w:spacing w:after="0" w:line="240" w:lineRule="auto"/>
    </w:pPr>
    <w:rPr>
      <w:rFonts w:ascii="Cambria" w:eastAsia="Cambria" w:hAnsi="Cambria" w:cs="Times New Roman"/>
      <w:kern w:val="0"/>
      <w:sz w:val="24"/>
      <w:szCs w:val="24"/>
      <w14:ligatures w14:val="none"/>
    </w:rPr>
  </w:style>
  <w:style w:type="paragraph" w:styleId="Commentaire">
    <w:name w:val="annotation text"/>
    <w:basedOn w:val="Normal"/>
    <w:link w:val="CommentaireCar"/>
    <w:uiPriority w:val="99"/>
    <w:unhideWhenUsed/>
    <w:rsid w:val="0020195E"/>
    <w:pPr>
      <w:spacing w:after="200" w:line="240" w:lineRule="auto"/>
      <w:ind w:left="0" w:firstLine="0"/>
      <w:jc w:val="left"/>
    </w:pPr>
    <w:rPr>
      <w:rFonts w:ascii="Cambria" w:eastAsia="Cambria" w:hAnsi="Cambria" w:cs="Times New Roman"/>
      <w:color w:val="auto"/>
      <w:sz w:val="24"/>
      <w:szCs w:val="24"/>
      <w:lang w:eastAsia="en-US"/>
    </w:rPr>
  </w:style>
  <w:style w:type="character" w:customStyle="1" w:styleId="CommentaireCar">
    <w:name w:val="Commentaire Car"/>
    <w:basedOn w:val="Policepardfaut"/>
    <w:link w:val="Commentaire"/>
    <w:uiPriority w:val="99"/>
    <w:rsid w:val="0020195E"/>
    <w:rPr>
      <w:rFonts w:ascii="Cambria" w:eastAsia="Cambria" w:hAnsi="Cambria" w:cs="Times New Roman"/>
      <w:kern w:val="0"/>
      <w:sz w:val="24"/>
      <w:szCs w:val="24"/>
      <w14:ligatures w14:val="none"/>
    </w:rPr>
  </w:style>
  <w:style w:type="character" w:styleId="Mentionnonrsolue">
    <w:name w:val="Unresolved Mention"/>
    <w:basedOn w:val="Policepardfaut"/>
    <w:uiPriority w:val="99"/>
    <w:semiHidden/>
    <w:unhideWhenUsed/>
    <w:rsid w:val="0020195E"/>
    <w:rPr>
      <w:color w:val="605E5C"/>
      <w:shd w:val="clear" w:color="auto" w:fill="E1DFDD"/>
    </w:rPr>
  </w:style>
  <w:style w:type="paragraph" w:customStyle="1" w:styleId="Default">
    <w:name w:val="Default"/>
    <w:rsid w:val="0020195E"/>
    <w:pPr>
      <w:autoSpaceDE w:val="0"/>
      <w:autoSpaceDN w:val="0"/>
      <w:adjustRightInd w:val="0"/>
      <w:spacing w:after="0" w:line="240" w:lineRule="auto"/>
    </w:pPr>
    <w:rPr>
      <w:rFonts w:ascii="Calibri" w:hAnsi="Calibri" w:cs="Calibri"/>
      <w:color w:val="000000"/>
      <w:kern w:val="0"/>
      <w:sz w:val="24"/>
      <w:szCs w:val="24"/>
      <w14:ligatures w14:val="none"/>
    </w:rPr>
  </w:style>
  <w:style w:type="paragraph" w:customStyle="1" w:styleId="textearticle">
    <w:name w:val="textearticle"/>
    <w:basedOn w:val="Normal"/>
    <w:rsid w:val="0020195E"/>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hps">
    <w:name w:val="hps"/>
    <w:basedOn w:val="Policepardfaut"/>
    <w:rsid w:val="0020195E"/>
  </w:style>
  <w:style w:type="paragraph" w:customStyle="1" w:styleId="Txt">
    <w:name w:val="Txt"/>
    <w:basedOn w:val="Normal"/>
    <w:rsid w:val="0020195E"/>
    <w:pPr>
      <w:spacing w:after="240" w:line="240" w:lineRule="auto"/>
      <w:ind w:left="1166" w:right="547" w:firstLine="0"/>
    </w:pPr>
    <w:rPr>
      <w:rFonts w:ascii="Arial" w:eastAsia="Times New Roman" w:hAnsi="Arial" w:cs="Arial"/>
      <w:color w:val="auto"/>
      <w:sz w:val="22"/>
      <w:lang w:val="fr-CA"/>
    </w:rPr>
  </w:style>
  <w:style w:type="character" w:styleId="CitationHTML">
    <w:name w:val="HTML Cite"/>
    <w:basedOn w:val="Policepardfaut"/>
    <w:uiPriority w:val="99"/>
    <w:semiHidden/>
    <w:unhideWhenUsed/>
    <w:rsid w:val="0020195E"/>
    <w:rPr>
      <w:i/>
      <w:iCs/>
    </w:rPr>
  </w:style>
  <w:style w:type="character" w:customStyle="1" w:styleId="Mentionnonrsolue1">
    <w:name w:val="Mention non résolue1"/>
    <w:basedOn w:val="Policepardfaut"/>
    <w:uiPriority w:val="99"/>
    <w:semiHidden/>
    <w:unhideWhenUsed/>
    <w:rsid w:val="0020195E"/>
    <w:rPr>
      <w:color w:val="605E5C"/>
      <w:shd w:val="clear" w:color="auto" w:fill="E1DFDD"/>
    </w:rPr>
  </w:style>
  <w:style w:type="paragraph" w:styleId="Notedebasdepage">
    <w:name w:val="footnote text"/>
    <w:aliases w:val="single space,fn,Footnote text,FOOTNOTES,ADB,footnote text Char,fn Char,ADB Char,single space Char Char,ft,Footnote Text Char Char Char Char Char Char,Footnote Text Char1,Fußnotentext Char,Footno,pod carou,RG Footnote Text,FN,Geneva 9"/>
    <w:basedOn w:val="Normal"/>
    <w:link w:val="NotedebasdepageCar"/>
    <w:qFormat/>
    <w:rsid w:val="0020195E"/>
    <w:pPr>
      <w:spacing w:after="0" w:line="240" w:lineRule="auto"/>
      <w:ind w:left="0" w:firstLine="0"/>
      <w:jc w:val="left"/>
    </w:pPr>
    <w:rPr>
      <w:rFonts w:ascii="Times New Roman" w:eastAsia="Times New Roman" w:hAnsi="Times New Roman" w:cs="Times New Roman"/>
      <w:color w:val="auto"/>
      <w:sz w:val="20"/>
      <w:szCs w:val="20"/>
      <w:lang w:eastAsia="en-US"/>
    </w:rPr>
  </w:style>
  <w:style w:type="character" w:customStyle="1" w:styleId="NotedebasdepageCar">
    <w:name w:val="Note de bas de page Car"/>
    <w:aliases w:val="single space Car,fn Car,Footnote text Car,FOOTNOTES Car,ADB Car,footnote text Char Car,fn Char Car,ADB Char Car,single space Char Char Car,ft Car,Footnote Text Char Char Char Char Char Char Car,Footnote Text Char1 Car,Footno Car"/>
    <w:basedOn w:val="Policepardfaut"/>
    <w:link w:val="Notedebasdepage"/>
    <w:rsid w:val="0020195E"/>
    <w:rPr>
      <w:rFonts w:ascii="Times New Roman" w:eastAsia="Times New Roman" w:hAnsi="Times New Roman" w:cs="Times New Roman"/>
      <w:kern w:val="0"/>
      <w:sz w:val="20"/>
      <w:szCs w:val="20"/>
      <w14:ligatures w14:val="none"/>
    </w:rPr>
  </w:style>
  <w:style w:type="character" w:styleId="Appelnotedebasdep">
    <w:name w:val="footnote reference"/>
    <w:aliases w:val="ftref,Footnote Reference Number,Footnote Reference_LVL6,Footnote Reference_LVL61,Footnote Reference_LVL62,Footnote Reference_LVL63,Footnote Reference_LVL64,16 Point,Superscript 6 Point,Знак сноски-FN,Ref,de nota al pie,BVI fnr,fr"/>
    <w:basedOn w:val="Policepardfaut"/>
    <w:link w:val="FNRefeCharChar"/>
    <w:qFormat/>
    <w:rsid w:val="0020195E"/>
    <w:rPr>
      <w:vertAlign w:val="superscript"/>
    </w:rPr>
  </w:style>
  <w:style w:type="paragraph" w:customStyle="1" w:styleId="FNRefeCharChar">
    <w:name w:val="FNRefe Char Char"/>
    <w:aliases w:val="BVI fnr Char Char, BVI fnr Char Char Char, BVI fnr Car Car Char Char Char,BVI fnr Car Char Char Char, BVI fnr Car Car Car Car Char Char Char Char Char,BVI fnr Car Car Char Char Char,BVI fnr Car Car Car Car Char Char Char Char Char"/>
    <w:basedOn w:val="Normal"/>
    <w:link w:val="Appelnotedebasdep"/>
    <w:rsid w:val="0020195E"/>
    <w:pPr>
      <w:spacing w:after="160" w:line="240" w:lineRule="exact"/>
      <w:ind w:left="0" w:firstLine="0"/>
      <w:jc w:val="left"/>
    </w:pPr>
    <w:rPr>
      <w:rFonts w:asciiTheme="minorHAnsi" w:eastAsiaTheme="minorHAnsi" w:hAnsiTheme="minorHAnsi" w:cstheme="minorBidi"/>
      <w:color w:val="auto"/>
      <w:kern w:val="2"/>
      <w:sz w:val="22"/>
      <w:vertAlign w:val="superscript"/>
      <w:lang w:eastAsia="en-US"/>
      <w14:ligatures w14:val="standardContextual"/>
    </w:rPr>
  </w:style>
  <w:style w:type="paragraph" w:styleId="NormalWeb">
    <w:name w:val="Normal (Web)"/>
    <w:basedOn w:val="Normal"/>
    <w:uiPriority w:val="99"/>
    <w:unhideWhenUsed/>
    <w:rsid w:val="0020195E"/>
    <w:pPr>
      <w:spacing w:before="100" w:beforeAutospacing="1" w:after="100" w:afterAutospacing="1" w:line="240" w:lineRule="auto"/>
      <w:ind w:left="0" w:firstLine="0"/>
      <w:jc w:val="left"/>
    </w:pPr>
    <w:rPr>
      <w:rFonts w:ascii="Times New Roman" w:eastAsiaTheme="minorEastAsia" w:hAnsi="Times New Roman" w:cs="Times New Roman"/>
      <w:color w:val="auto"/>
      <w:sz w:val="24"/>
      <w:szCs w:val="24"/>
    </w:rPr>
  </w:style>
  <w:style w:type="paragraph" w:styleId="Notedefin">
    <w:name w:val="endnote text"/>
    <w:basedOn w:val="Normal"/>
    <w:link w:val="NotedefinCar"/>
    <w:uiPriority w:val="99"/>
    <w:semiHidden/>
    <w:unhideWhenUsed/>
    <w:rsid w:val="0020195E"/>
    <w:pPr>
      <w:spacing w:after="0" w:line="240" w:lineRule="auto"/>
      <w:ind w:left="0" w:firstLine="0"/>
      <w:jc w:val="left"/>
    </w:pPr>
    <w:rPr>
      <w:rFonts w:ascii="Cambria" w:eastAsia="Cambria" w:hAnsi="Cambria" w:cs="Times New Roman"/>
      <w:color w:val="auto"/>
      <w:sz w:val="20"/>
      <w:szCs w:val="20"/>
      <w:lang w:eastAsia="en-US"/>
    </w:rPr>
  </w:style>
  <w:style w:type="character" w:customStyle="1" w:styleId="NotedefinCar">
    <w:name w:val="Note de fin Car"/>
    <w:basedOn w:val="Policepardfaut"/>
    <w:link w:val="Notedefin"/>
    <w:uiPriority w:val="99"/>
    <w:semiHidden/>
    <w:rsid w:val="0020195E"/>
    <w:rPr>
      <w:rFonts w:ascii="Cambria" w:eastAsia="Cambria" w:hAnsi="Cambria" w:cs="Times New Roman"/>
      <w:kern w:val="0"/>
      <w:sz w:val="20"/>
      <w:szCs w:val="20"/>
      <w14:ligatures w14:val="none"/>
    </w:rPr>
  </w:style>
  <w:style w:type="character" w:styleId="Appeldenotedefin">
    <w:name w:val="endnote reference"/>
    <w:basedOn w:val="Policepardfaut"/>
    <w:uiPriority w:val="99"/>
    <w:semiHidden/>
    <w:unhideWhenUsed/>
    <w:rsid w:val="0020195E"/>
    <w:rPr>
      <w:vertAlign w:val="superscript"/>
    </w:rPr>
  </w:style>
  <w:style w:type="paragraph" w:styleId="Corpsdetexte">
    <w:name w:val="Body Text"/>
    <w:basedOn w:val="Normal"/>
    <w:link w:val="CorpsdetexteCar"/>
    <w:uiPriority w:val="99"/>
    <w:rsid w:val="0020195E"/>
    <w:pPr>
      <w:spacing w:after="120" w:line="240" w:lineRule="auto"/>
      <w:ind w:left="0" w:firstLine="0"/>
      <w:jc w:val="left"/>
    </w:pPr>
    <w:rPr>
      <w:rFonts w:ascii="Times New Roman" w:eastAsia="MS Mincho" w:hAnsi="Times New Roman" w:cs="Times New Roman"/>
      <w:color w:val="auto"/>
      <w:sz w:val="24"/>
      <w:szCs w:val="24"/>
    </w:rPr>
  </w:style>
  <w:style w:type="character" w:customStyle="1" w:styleId="CorpsdetexteCar">
    <w:name w:val="Corps de texte Car"/>
    <w:basedOn w:val="Policepardfaut"/>
    <w:link w:val="Corpsdetexte"/>
    <w:uiPriority w:val="99"/>
    <w:rsid w:val="0020195E"/>
    <w:rPr>
      <w:rFonts w:ascii="Times New Roman" w:eastAsia="MS Mincho" w:hAnsi="Times New Roman" w:cs="Times New Roman"/>
      <w:kern w:val="0"/>
      <w:sz w:val="24"/>
      <w:szCs w:val="24"/>
      <w:lang w:eastAsia="fr-FR"/>
      <w14:ligatures w14:val="none"/>
    </w:rPr>
  </w:style>
  <w:style w:type="paragraph" w:customStyle="1" w:styleId="para">
    <w:name w:val="para"/>
    <w:basedOn w:val="Normal"/>
    <w:rsid w:val="0020195E"/>
    <w:pPr>
      <w:spacing w:before="120" w:after="0" w:line="240" w:lineRule="auto"/>
      <w:ind w:left="0" w:firstLine="709"/>
    </w:pPr>
    <w:rPr>
      <w:rFonts w:ascii="Times New Roman" w:eastAsia="Times New Roman" w:hAnsi="Times New Roman" w:cs="Times New Roman"/>
      <w:color w:val="auto"/>
      <w:sz w:val="24"/>
      <w:szCs w:val="20"/>
    </w:rPr>
  </w:style>
  <w:style w:type="paragraph" w:customStyle="1" w:styleId="Pa5">
    <w:name w:val="Pa5"/>
    <w:basedOn w:val="Normal"/>
    <w:next w:val="Normal"/>
    <w:uiPriority w:val="99"/>
    <w:rsid w:val="0020195E"/>
    <w:pPr>
      <w:widowControl w:val="0"/>
      <w:autoSpaceDE w:val="0"/>
      <w:autoSpaceDN w:val="0"/>
      <w:adjustRightInd w:val="0"/>
      <w:spacing w:after="0" w:line="161" w:lineRule="atLeast"/>
      <w:ind w:left="0" w:firstLine="0"/>
      <w:jc w:val="left"/>
    </w:pPr>
    <w:rPr>
      <w:rFonts w:ascii="Gotham" w:eastAsia="Calibri" w:hAnsi="Gotham" w:cs="Times New Roman"/>
      <w:color w:val="auto"/>
      <w:sz w:val="24"/>
      <w:szCs w:val="24"/>
      <w:lang w:eastAsia="en-US"/>
    </w:rPr>
  </w:style>
  <w:style w:type="paragraph" w:customStyle="1" w:styleId="Text1">
    <w:name w:val="Text 1"/>
    <w:basedOn w:val="Normal"/>
    <w:rsid w:val="0020195E"/>
    <w:pPr>
      <w:spacing w:after="240" w:line="240" w:lineRule="auto"/>
      <w:ind w:left="482" w:firstLine="0"/>
    </w:pPr>
    <w:rPr>
      <w:rFonts w:ascii="Times New Roman" w:eastAsia="Times New Roman" w:hAnsi="Times New Roman" w:cs="Times New Roman"/>
      <w:snapToGrid w:val="0"/>
      <w:color w:val="auto"/>
      <w:sz w:val="24"/>
      <w:szCs w:val="20"/>
    </w:rPr>
  </w:style>
  <w:style w:type="character" w:styleId="Marquedecommentaire">
    <w:name w:val="annotation reference"/>
    <w:basedOn w:val="Policepardfaut"/>
    <w:uiPriority w:val="99"/>
    <w:unhideWhenUsed/>
    <w:rsid w:val="0020195E"/>
    <w:rPr>
      <w:sz w:val="18"/>
      <w:szCs w:val="18"/>
    </w:rPr>
  </w:style>
  <w:style w:type="paragraph" w:styleId="Pieddepage">
    <w:name w:val="footer"/>
    <w:basedOn w:val="Normal"/>
    <w:link w:val="PieddepageCar"/>
    <w:uiPriority w:val="99"/>
    <w:unhideWhenUsed/>
    <w:rsid w:val="0020195E"/>
    <w:pPr>
      <w:tabs>
        <w:tab w:val="center" w:pos="4680"/>
        <w:tab w:val="right" w:pos="9360"/>
      </w:tabs>
      <w:spacing w:after="0" w:line="240" w:lineRule="auto"/>
      <w:ind w:left="0" w:firstLine="0"/>
      <w:jc w:val="left"/>
    </w:pPr>
    <w:rPr>
      <w:rFonts w:ascii="Cambria" w:eastAsia="Cambria" w:hAnsi="Cambria" w:cs="Times New Roman"/>
      <w:color w:val="auto"/>
      <w:sz w:val="24"/>
      <w:szCs w:val="24"/>
      <w:lang w:eastAsia="en-US"/>
    </w:rPr>
  </w:style>
  <w:style w:type="character" w:customStyle="1" w:styleId="PieddepageCar">
    <w:name w:val="Pied de page Car"/>
    <w:basedOn w:val="Policepardfaut"/>
    <w:link w:val="Pieddepage"/>
    <w:uiPriority w:val="99"/>
    <w:rsid w:val="0020195E"/>
    <w:rPr>
      <w:rFonts w:ascii="Cambria" w:eastAsia="Cambria" w:hAnsi="Cambria" w:cs="Times New Roman"/>
      <w:kern w:val="0"/>
      <w:sz w:val="24"/>
      <w:szCs w:val="24"/>
      <w14:ligatures w14:val="none"/>
    </w:rPr>
  </w:style>
  <w:style w:type="character" w:customStyle="1" w:styleId="tlid-translation">
    <w:name w:val="tlid-translation"/>
    <w:basedOn w:val="Policepardfaut"/>
    <w:rsid w:val="0020195E"/>
  </w:style>
  <w:style w:type="paragraph" w:styleId="En-ttedetabledesmatires">
    <w:name w:val="TOC Heading"/>
    <w:basedOn w:val="Titre1"/>
    <w:next w:val="Normal"/>
    <w:uiPriority w:val="39"/>
    <w:unhideWhenUsed/>
    <w:qFormat/>
    <w:rsid w:val="0020195E"/>
    <w:pPr>
      <w:spacing w:before="240" w:after="0"/>
      <w:ind w:left="0"/>
      <w:outlineLvl w:val="9"/>
    </w:pPr>
    <w:rPr>
      <w:rFonts w:asciiTheme="majorHAnsi" w:eastAsiaTheme="majorEastAsia" w:hAnsiTheme="majorHAnsi" w:cstheme="majorBidi"/>
      <w:color w:val="2F5496" w:themeColor="accent1" w:themeShade="BF"/>
      <w:sz w:val="32"/>
      <w:szCs w:val="32"/>
      <w:lang w:val="en-US" w:eastAsia="en-US"/>
    </w:rPr>
  </w:style>
  <w:style w:type="paragraph" w:styleId="TM3">
    <w:name w:val="toc 3"/>
    <w:basedOn w:val="Normal"/>
    <w:next w:val="Normal"/>
    <w:autoRedefine/>
    <w:uiPriority w:val="39"/>
    <w:unhideWhenUsed/>
    <w:qFormat/>
    <w:rsid w:val="0020195E"/>
    <w:pPr>
      <w:tabs>
        <w:tab w:val="right" w:leader="dot" w:pos="9350"/>
      </w:tabs>
      <w:spacing w:after="100" w:line="240" w:lineRule="auto"/>
      <w:ind w:left="480" w:firstLine="0"/>
      <w:jc w:val="left"/>
    </w:pPr>
    <w:rPr>
      <w:rFonts w:ascii="Times New Roman" w:eastAsiaTheme="majorEastAsia" w:hAnsi="Times New Roman" w:cs="Times New Roman"/>
      <w:noProof/>
      <w:color w:val="auto"/>
      <w:sz w:val="24"/>
      <w:szCs w:val="24"/>
      <w:lang w:eastAsia="en-US"/>
    </w:rPr>
  </w:style>
  <w:style w:type="paragraph" w:styleId="TM1">
    <w:name w:val="toc 1"/>
    <w:basedOn w:val="Normal"/>
    <w:next w:val="Normal"/>
    <w:autoRedefine/>
    <w:uiPriority w:val="39"/>
    <w:unhideWhenUsed/>
    <w:qFormat/>
    <w:rsid w:val="0020195E"/>
    <w:pPr>
      <w:spacing w:after="100" w:line="240" w:lineRule="auto"/>
      <w:ind w:left="0" w:firstLine="0"/>
      <w:jc w:val="left"/>
    </w:pPr>
    <w:rPr>
      <w:rFonts w:ascii="Cambria" w:eastAsia="Cambria" w:hAnsi="Cambria" w:cs="Times New Roman"/>
      <w:color w:val="auto"/>
      <w:sz w:val="24"/>
      <w:szCs w:val="24"/>
      <w:lang w:eastAsia="en-US"/>
    </w:rPr>
  </w:style>
  <w:style w:type="paragraph" w:styleId="TM2">
    <w:name w:val="toc 2"/>
    <w:basedOn w:val="Normal"/>
    <w:next w:val="Normal"/>
    <w:autoRedefine/>
    <w:uiPriority w:val="39"/>
    <w:unhideWhenUsed/>
    <w:qFormat/>
    <w:rsid w:val="0020195E"/>
    <w:pPr>
      <w:tabs>
        <w:tab w:val="right" w:leader="dot" w:pos="9017"/>
      </w:tabs>
      <w:spacing w:after="100" w:line="240" w:lineRule="auto"/>
      <w:ind w:left="240" w:firstLine="0"/>
      <w:jc w:val="left"/>
    </w:pPr>
    <w:rPr>
      <w:rFonts w:ascii="Cambria" w:eastAsia="Cambria" w:hAnsi="Cambria" w:cs="Times New Roman"/>
      <w:noProof/>
      <w:color w:val="auto"/>
      <w:sz w:val="24"/>
      <w:szCs w:val="24"/>
      <w:lang w:eastAsia="en-US"/>
    </w:rPr>
  </w:style>
  <w:style w:type="character" w:customStyle="1" w:styleId="TextedebullesCar">
    <w:name w:val="Texte de bulles Car"/>
    <w:basedOn w:val="Policepardfaut"/>
    <w:link w:val="Textedebulles"/>
    <w:rsid w:val="0020195E"/>
    <w:rPr>
      <w:rFonts w:ascii="Tahoma" w:eastAsia="Calibri" w:hAnsi="Tahoma" w:cs="Times New Roman"/>
      <w:sz w:val="16"/>
      <w:szCs w:val="16"/>
    </w:rPr>
  </w:style>
  <w:style w:type="paragraph" w:styleId="Textedebulles">
    <w:name w:val="Balloon Text"/>
    <w:basedOn w:val="Normal"/>
    <w:link w:val="TextedebullesCar"/>
    <w:unhideWhenUsed/>
    <w:rsid w:val="0020195E"/>
    <w:pPr>
      <w:spacing w:after="0" w:line="240" w:lineRule="auto"/>
      <w:ind w:left="0" w:firstLine="0"/>
      <w:jc w:val="left"/>
    </w:pPr>
    <w:rPr>
      <w:rFonts w:ascii="Tahoma" w:eastAsia="Calibri" w:hAnsi="Tahoma" w:cs="Times New Roman"/>
      <w:color w:val="auto"/>
      <w:kern w:val="2"/>
      <w:sz w:val="16"/>
      <w:szCs w:val="16"/>
      <w:lang w:eastAsia="en-US"/>
      <w14:ligatures w14:val="standardContextual"/>
    </w:rPr>
  </w:style>
  <w:style w:type="character" w:customStyle="1" w:styleId="TextedebullesCar1">
    <w:name w:val="Texte de bulles Car1"/>
    <w:basedOn w:val="Policepardfaut"/>
    <w:uiPriority w:val="99"/>
    <w:semiHidden/>
    <w:rsid w:val="0020195E"/>
    <w:rPr>
      <w:rFonts w:ascii="Segoe UI" w:eastAsia="Century Gothic" w:hAnsi="Segoe UI" w:cs="Segoe UI"/>
      <w:color w:val="1D1D1D"/>
      <w:kern w:val="0"/>
      <w:sz w:val="18"/>
      <w:szCs w:val="18"/>
      <w:lang w:eastAsia="fr-FR"/>
      <w14:ligatures w14:val="none"/>
    </w:rPr>
  </w:style>
  <w:style w:type="character" w:customStyle="1" w:styleId="ExplorateurdedocumentsCar">
    <w:name w:val="Explorateur de documents Car"/>
    <w:basedOn w:val="Policepardfaut"/>
    <w:link w:val="Explorateurdedocuments"/>
    <w:uiPriority w:val="99"/>
    <w:semiHidden/>
    <w:rsid w:val="0020195E"/>
    <w:rPr>
      <w:rFonts w:ascii="Tahoma" w:eastAsia="Calibri" w:hAnsi="Tahoma" w:cs="Times New Roman"/>
      <w:sz w:val="16"/>
      <w:szCs w:val="16"/>
    </w:rPr>
  </w:style>
  <w:style w:type="paragraph" w:styleId="Explorateurdedocuments">
    <w:name w:val="Document Map"/>
    <w:basedOn w:val="Normal"/>
    <w:link w:val="ExplorateurdedocumentsCar"/>
    <w:uiPriority w:val="99"/>
    <w:semiHidden/>
    <w:unhideWhenUsed/>
    <w:rsid w:val="0020195E"/>
    <w:pPr>
      <w:spacing w:after="0" w:line="240" w:lineRule="auto"/>
      <w:ind w:left="0" w:firstLine="0"/>
      <w:jc w:val="left"/>
    </w:pPr>
    <w:rPr>
      <w:rFonts w:ascii="Tahoma" w:eastAsia="Calibri" w:hAnsi="Tahoma" w:cs="Times New Roman"/>
      <w:color w:val="auto"/>
      <w:kern w:val="2"/>
      <w:sz w:val="16"/>
      <w:szCs w:val="16"/>
      <w:lang w:eastAsia="en-US"/>
      <w14:ligatures w14:val="standardContextual"/>
    </w:rPr>
  </w:style>
  <w:style w:type="character" w:customStyle="1" w:styleId="ExplorateurdedocumentsCar1">
    <w:name w:val="Explorateur de documents Car1"/>
    <w:basedOn w:val="Policepardfaut"/>
    <w:uiPriority w:val="99"/>
    <w:semiHidden/>
    <w:rsid w:val="0020195E"/>
    <w:rPr>
      <w:rFonts w:ascii="Segoe UI" w:eastAsia="Century Gothic" w:hAnsi="Segoe UI" w:cs="Segoe UI"/>
      <w:color w:val="1D1D1D"/>
      <w:kern w:val="0"/>
      <w:sz w:val="16"/>
      <w:szCs w:val="16"/>
      <w:lang w:eastAsia="fr-FR"/>
      <w14:ligatures w14:val="none"/>
    </w:rPr>
  </w:style>
  <w:style w:type="paragraph" w:customStyle="1" w:styleId="PIMnormal">
    <w:name w:val="PIM normal"/>
    <w:basedOn w:val="Normal"/>
    <w:uiPriority w:val="99"/>
    <w:rsid w:val="0020195E"/>
    <w:pPr>
      <w:spacing w:after="120" w:line="240" w:lineRule="auto"/>
      <w:ind w:left="0" w:firstLine="0"/>
    </w:pPr>
    <w:rPr>
      <w:rFonts w:ascii="Times New Roman" w:eastAsia="Times New Roman" w:hAnsi="Times New Roman" w:cs="Times New Roman"/>
      <w:color w:val="auto"/>
      <w:sz w:val="24"/>
      <w:szCs w:val="24"/>
      <w:lang w:eastAsia="en-US"/>
    </w:rPr>
  </w:style>
  <w:style w:type="paragraph" w:customStyle="1" w:styleId="Increment">
    <w:name w:val="Increment"/>
    <w:basedOn w:val="Normal"/>
    <w:uiPriority w:val="99"/>
    <w:rsid w:val="0020195E"/>
    <w:pPr>
      <w:spacing w:before="60" w:after="0" w:line="240" w:lineRule="auto"/>
      <w:ind w:left="720" w:hanging="360"/>
    </w:pPr>
    <w:rPr>
      <w:rFonts w:ascii="Times New Roman" w:eastAsia="Times New Roman" w:hAnsi="Times New Roman" w:cs="Times New Roman"/>
      <w:color w:val="auto"/>
      <w:sz w:val="24"/>
      <w:szCs w:val="24"/>
      <w:lang w:eastAsia="en-US"/>
    </w:rPr>
  </w:style>
  <w:style w:type="paragraph" w:customStyle="1" w:styleId="PersonalInfo">
    <w:name w:val="Personal Info"/>
    <w:basedOn w:val="Normal"/>
    <w:uiPriority w:val="99"/>
    <w:rsid w:val="0020195E"/>
    <w:pPr>
      <w:tabs>
        <w:tab w:val="num" w:pos="1440"/>
      </w:tabs>
      <w:spacing w:after="0" w:line="240" w:lineRule="auto"/>
      <w:ind w:left="1440" w:hanging="360"/>
      <w:jc w:val="left"/>
    </w:pPr>
    <w:rPr>
      <w:rFonts w:ascii="Times New Roman" w:eastAsia="Times New Roman" w:hAnsi="Times New Roman" w:cs="Times New Roman"/>
      <w:color w:val="auto"/>
      <w:sz w:val="24"/>
      <w:szCs w:val="24"/>
      <w:lang w:eastAsia="en-US"/>
    </w:rPr>
  </w:style>
  <w:style w:type="paragraph" w:customStyle="1" w:styleId="Texte">
    <w:name w:val="Texte"/>
    <w:basedOn w:val="Normal"/>
    <w:uiPriority w:val="99"/>
    <w:rsid w:val="0020195E"/>
    <w:pPr>
      <w:keepLines/>
      <w:spacing w:before="120" w:after="0" w:line="240" w:lineRule="auto"/>
      <w:ind w:left="0" w:firstLine="0"/>
    </w:pPr>
    <w:rPr>
      <w:rFonts w:ascii="Arial" w:eastAsia="Times New Roman" w:hAnsi="Arial" w:cs="Arial"/>
      <w:color w:val="auto"/>
      <w:sz w:val="20"/>
      <w:szCs w:val="20"/>
    </w:rPr>
  </w:style>
  <w:style w:type="paragraph" w:styleId="Textebrut">
    <w:name w:val="Plain Text"/>
    <w:basedOn w:val="Normal"/>
    <w:link w:val="TextebrutCar"/>
    <w:uiPriority w:val="99"/>
    <w:rsid w:val="0020195E"/>
    <w:pPr>
      <w:spacing w:after="0" w:line="240" w:lineRule="auto"/>
      <w:ind w:left="0" w:firstLine="0"/>
      <w:jc w:val="left"/>
    </w:pPr>
    <w:rPr>
      <w:rFonts w:ascii="Courier New" w:eastAsia="Times New Roman" w:hAnsi="Courier New" w:cs="Times New Roman"/>
      <w:color w:val="auto"/>
      <w:sz w:val="20"/>
      <w:szCs w:val="20"/>
    </w:rPr>
  </w:style>
  <w:style w:type="character" w:customStyle="1" w:styleId="TextebrutCar">
    <w:name w:val="Texte brut Car"/>
    <w:basedOn w:val="Policepardfaut"/>
    <w:link w:val="Textebrut"/>
    <w:uiPriority w:val="99"/>
    <w:rsid w:val="0020195E"/>
    <w:rPr>
      <w:rFonts w:ascii="Courier New" w:eastAsia="Times New Roman" w:hAnsi="Courier New" w:cs="Times New Roman"/>
      <w:kern w:val="0"/>
      <w:sz w:val="20"/>
      <w:szCs w:val="20"/>
      <w:lang w:eastAsia="fr-FR"/>
      <w14:ligatures w14:val="none"/>
    </w:rPr>
  </w:style>
  <w:style w:type="paragraph" w:customStyle="1" w:styleId="PDSAnnexHeading">
    <w:name w:val="PDS Annex Heading"/>
    <w:next w:val="Normal"/>
    <w:uiPriority w:val="99"/>
    <w:rsid w:val="0020195E"/>
    <w:pPr>
      <w:keepNext/>
      <w:spacing w:after="120" w:line="240" w:lineRule="auto"/>
      <w:jc w:val="center"/>
    </w:pPr>
    <w:rPr>
      <w:rFonts w:ascii="Times New Roman" w:eastAsia="Times New Roman" w:hAnsi="Times New Roman" w:cs="Times New Roman"/>
      <w:b/>
      <w:kern w:val="0"/>
      <w:sz w:val="24"/>
      <w:szCs w:val="20"/>
      <w:lang w:val="en-US"/>
      <w14:ligatures w14:val="none"/>
    </w:rPr>
  </w:style>
  <w:style w:type="paragraph" w:customStyle="1" w:styleId="Outline">
    <w:name w:val="Outline"/>
    <w:basedOn w:val="Normal"/>
    <w:rsid w:val="0020195E"/>
    <w:pPr>
      <w:spacing w:before="240" w:after="0" w:line="240" w:lineRule="auto"/>
      <w:ind w:left="0" w:firstLine="0"/>
      <w:jc w:val="left"/>
    </w:pPr>
    <w:rPr>
      <w:rFonts w:ascii="Times New Roman" w:eastAsia="Times New Roman" w:hAnsi="Times New Roman" w:cs="Times New Roman"/>
      <w:color w:val="auto"/>
      <w:kern w:val="28"/>
      <w:sz w:val="22"/>
      <w:szCs w:val="20"/>
      <w:lang w:val="en-US" w:eastAsia="en-US"/>
    </w:rPr>
  </w:style>
  <w:style w:type="paragraph" w:customStyle="1" w:styleId="BodyText22">
    <w:name w:val="Body Text 22"/>
    <w:basedOn w:val="Normal"/>
    <w:rsid w:val="0020195E"/>
    <w:pPr>
      <w:widowControl w:val="0"/>
      <w:spacing w:after="0" w:line="240" w:lineRule="auto"/>
      <w:ind w:left="0" w:firstLine="0"/>
    </w:pPr>
    <w:rPr>
      <w:rFonts w:ascii="Times New Roman" w:eastAsia="Times New Roman" w:hAnsi="Times New Roman" w:cs="Times New Roman"/>
      <w:color w:val="auto"/>
      <w:sz w:val="22"/>
      <w:szCs w:val="20"/>
      <w:lang w:val="en-US" w:eastAsia="en-US"/>
    </w:rPr>
  </w:style>
  <w:style w:type="paragraph" w:customStyle="1" w:styleId="BankNormal0">
    <w:name w:val="Bank Normal"/>
    <w:basedOn w:val="En-tte"/>
    <w:uiPriority w:val="99"/>
    <w:rsid w:val="0020195E"/>
    <w:pPr>
      <w:tabs>
        <w:tab w:val="clear" w:pos="4536"/>
        <w:tab w:val="clear" w:pos="9072"/>
      </w:tabs>
      <w:spacing w:after="240"/>
      <w:ind w:left="0" w:firstLine="0"/>
    </w:pPr>
    <w:rPr>
      <w:rFonts w:ascii="Times New Roman" w:eastAsia="Times New Roman" w:hAnsi="Times New Roman" w:cs="Arial"/>
      <w:bCs/>
      <w:color w:val="auto"/>
      <w:sz w:val="24"/>
      <w:szCs w:val="24"/>
    </w:rPr>
  </w:style>
  <w:style w:type="paragraph" w:customStyle="1" w:styleId="Opmaakprofiel1">
    <w:name w:val="Opmaakprofiel1"/>
    <w:basedOn w:val="Normal"/>
    <w:autoRedefine/>
    <w:rsid w:val="0020195E"/>
    <w:pPr>
      <w:widowControl w:val="0"/>
      <w:spacing w:after="0" w:line="240" w:lineRule="auto"/>
      <w:ind w:left="0" w:firstLine="0"/>
    </w:pPr>
    <w:rPr>
      <w:rFonts w:ascii="Times New Roman" w:eastAsia="Times New Roman" w:hAnsi="Times New Roman" w:cs="Times New Roman"/>
      <w:color w:val="auto"/>
      <w:sz w:val="24"/>
      <w:lang w:val="en-GB" w:eastAsia="nl-NL"/>
    </w:rPr>
  </w:style>
  <w:style w:type="paragraph" w:customStyle="1" w:styleId="ParaNbr">
    <w:name w:val="ParaNbr"/>
    <w:basedOn w:val="Normal"/>
    <w:rsid w:val="0020195E"/>
    <w:pPr>
      <w:tabs>
        <w:tab w:val="num" w:pos="720"/>
      </w:tabs>
      <w:spacing w:after="0" w:line="240" w:lineRule="auto"/>
      <w:ind w:left="0" w:firstLine="0"/>
    </w:pPr>
    <w:rPr>
      <w:rFonts w:ascii="Times New Roman" w:eastAsia="Calibri" w:hAnsi="Times New Roman" w:cs="Times New Roman"/>
      <w:color w:val="auto"/>
      <w:sz w:val="24"/>
      <w:lang w:eastAsia="en-US"/>
    </w:rPr>
  </w:style>
  <w:style w:type="paragraph" w:customStyle="1" w:styleId="Headinga">
    <w:name w:val="Heading a"/>
    <w:basedOn w:val="Normal"/>
    <w:uiPriority w:val="99"/>
    <w:rsid w:val="0020195E"/>
    <w:pPr>
      <w:widowControl w:val="0"/>
      <w:spacing w:after="120" w:line="240" w:lineRule="auto"/>
      <w:ind w:left="0" w:firstLine="0"/>
      <w:jc w:val="left"/>
    </w:pPr>
    <w:rPr>
      <w:rFonts w:ascii="Times New Roman" w:eastAsia="Times New Roman" w:hAnsi="Times New Roman" w:cs="Times New Roman"/>
      <w:color w:val="auto"/>
      <w:sz w:val="22"/>
      <w:szCs w:val="20"/>
      <w:lang w:eastAsia="en-US"/>
    </w:rPr>
  </w:style>
  <w:style w:type="paragraph" w:customStyle="1" w:styleId="style2a">
    <w:name w:val="style2a"/>
    <w:basedOn w:val="Normal"/>
    <w:uiPriority w:val="99"/>
    <w:rsid w:val="0020195E"/>
    <w:pPr>
      <w:spacing w:before="100" w:beforeAutospacing="1" w:after="100" w:afterAutospacing="1" w:line="330" w:lineRule="atLeast"/>
      <w:ind w:left="0" w:firstLine="0"/>
      <w:jc w:val="left"/>
    </w:pPr>
    <w:rPr>
      <w:rFonts w:ascii="Arial" w:eastAsia="Times New Roman" w:hAnsi="Arial" w:cs="Arial"/>
      <w:color w:val="000000"/>
      <w:sz w:val="20"/>
      <w:szCs w:val="20"/>
      <w:lang w:val="en-US" w:eastAsia="en-US"/>
    </w:rPr>
  </w:style>
  <w:style w:type="paragraph" w:customStyle="1" w:styleId="Referencestyle">
    <w:name w:val="Reference style"/>
    <w:basedOn w:val="Normal"/>
    <w:rsid w:val="0020195E"/>
    <w:pPr>
      <w:spacing w:after="0" w:line="240" w:lineRule="auto"/>
      <w:ind w:left="0" w:firstLine="0"/>
      <w:jc w:val="left"/>
    </w:pPr>
    <w:rPr>
      <w:rFonts w:ascii="Times New Roman" w:eastAsia="Times New Roman" w:hAnsi="Times New Roman" w:cs="Times New Roman"/>
      <w:color w:val="auto"/>
      <w:sz w:val="24"/>
      <w:szCs w:val="20"/>
      <w:lang w:val="en-US" w:eastAsia="en-US"/>
    </w:rPr>
  </w:style>
  <w:style w:type="paragraph" w:styleId="Listepuces4">
    <w:name w:val="List Bullet 4"/>
    <w:basedOn w:val="Normal"/>
    <w:uiPriority w:val="99"/>
    <w:rsid w:val="0020195E"/>
    <w:pPr>
      <w:tabs>
        <w:tab w:val="num" w:pos="1440"/>
      </w:tabs>
      <w:spacing w:after="0" w:line="240" w:lineRule="auto"/>
      <w:ind w:left="1440" w:hanging="360"/>
      <w:jc w:val="left"/>
    </w:pPr>
    <w:rPr>
      <w:rFonts w:ascii="Times New Roman" w:eastAsia="Times New Roman" w:hAnsi="Times New Roman" w:cs="Times New Roman"/>
      <w:color w:val="auto"/>
      <w:sz w:val="24"/>
      <w:szCs w:val="24"/>
      <w:lang w:val="en-US" w:eastAsia="en-US"/>
    </w:rPr>
  </w:style>
  <w:style w:type="paragraph" w:customStyle="1" w:styleId="Sous-titre1">
    <w:name w:val="Sous-titre1"/>
    <w:basedOn w:val="Normal"/>
    <w:next w:val="Normal"/>
    <w:uiPriority w:val="99"/>
    <w:rsid w:val="0020195E"/>
    <w:pPr>
      <w:keepNext/>
      <w:keepLines/>
      <w:spacing w:before="80" w:after="0" w:line="240" w:lineRule="auto"/>
      <w:ind w:left="737" w:firstLine="0"/>
      <w:jc w:val="left"/>
    </w:pPr>
    <w:rPr>
      <w:rFonts w:ascii="Times New Roman Bold" w:eastAsia="Times New Roman" w:hAnsi="Times New Roman Bold" w:cs="Times New Roman"/>
      <w:b/>
      <w:snapToGrid w:val="0"/>
      <w:color w:val="auto"/>
      <w:sz w:val="22"/>
      <w:szCs w:val="20"/>
      <w:lang w:eastAsia="en-US"/>
    </w:rPr>
  </w:style>
  <w:style w:type="paragraph" w:styleId="Listenumros">
    <w:name w:val="List Number"/>
    <w:basedOn w:val="Normal"/>
    <w:uiPriority w:val="99"/>
    <w:unhideWhenUsed/>
    <w:rsid w:val="0020195E"/>
    <w:pPr>
      <w:tabs>
        <w:tab w:val="num" w:pos="360"/>
      </w:tabs>
      <w:spacing w:after="200" w:line="276" w:lineRule="auto"/>
      <w:ind w:left="360" w:hanging="360"/>
      <w:contextualSpacing/>
      <w:jc w:val="left"/>
    </w:pPr>
    <w:rPr>
      <w:rFonts w:ascii="Calibri" w:eastAsia="Calibri" w:hAnsi="Calibri" w:cs="Times New Roman"/>
      <w:color w:val="auto"/>
      <w:sz w:val="22"/>
      <w:lang w:val="en-US" w:eastAsia="en-US"/>
    </w:rPr>
  </w:style>
  <w:style w:type="paragraph" w:customStyle="1" w:styleId="TableAnnex">
    <w:name w:val="Table Annex"/>
    <w:basedOn w:val="Normal"/>
    <w:autoRedefine/>
    <w:uiPriority w:val="99"/>
    <w:rsid w:val="0020195E"/>
    <w:pPr>
      <w:keepNext/>
      <w:keepLines/>
      <w:spacing w:before="240" w:after="120" w:line="240" w:lineRule="auto"/>
      <w:ind w:left="0" w:firstLine="0"/>
      <w:jc w:val="center"/>
    </w:pPr>
    <w:rPr>
      <w:rFonts w:ascii="Times New Roman" w:eastAsia="MS Mincho" w:hAnsi="Times New Roman" w:cs="Times New Roman"/>
      <w:b/>
      <w:color w:val="auto"/>
      <w:sz w:val="24"/>
      <w:szCs w:val="24"/>
      <w:lang w:val="en-US" w:eastAsia="en-US"/>
    </w:rPr>
  </w:style>
  <w:style w:type="paragraph" w:styleId="Retraitcorpsdetexte3">
    <w:name w:val="Body Text Indent 3"/>
    <w:basedOn w:val="Normal"/>
    <w:link w:val="Retraitcorpsdetexte3Car"/>
    <w:uiPriority w:val="99"/>
    <w:rsid w:val="0020195E"/>
    <w:pPr>
      <w:spacing w:after="120" w:line="240" w:lineRule="auto"/>
      <w:ind w:left="360" w:firstLine="0"/>
      <w:jc w:val="left"/>
    </w:pPr>
    <w:rPr>
      <w:rFonts w:ascii="Times New Roman" w:eastAsia="MS Mincho" w:hAnsi="Times New Roman" w:cs="Times New Roman"/>
      <w:color w:val="auto"/>
      <w:sz w:val="16"/>
      <w:szCs w:val="16"/>
    </w:rPr>
  </w:style>
  <w:style w:type="character" w:customStyle="1" w:styleId="Retraitcorpsdetexte3Car">
    <w:name w:val="Retrait corps de texte 3 Car"/>
    <w:basedOn w:val="Policepardfaut"/>
    <w:link w:val="Retraitcorpsdetexte3"/>
    <w:uiPriority w:val="99"/>
    <w:rsid w:val="0020195E"/>
    <w:rPr>
      <w:rFonts w:ascii="Times New Roman" w:eastAsia="MS Mincho" w:hAnsi="Times New Roman" w:cs="Times New Roman"/>
      <w:kern w:val="0"/>
      <w:sz w:val="16"/>
      <w:szCs w:val="16"/>
      <w:lang w:eastAsia="fr-FR"/>
      <w14:ligatures w14:val="none"/>
    </w:rPr>
  </w:style>
  <w:style w:type="paragraph" w:styleId="TM4">
    <w:name w:val="toc 4"/>
    <w:basedOn w:val="Normal"/>
    <w:next w:val="Normal"/>
    <w:autoRedefine/>
    <w:uiPriority w:val="39"/>
    <w:rsid w:val="0020195E"/>
    <w:pPr>
      <w:spacing w:after="0" w:line="276" w:lineRule="auto"/>
      <w:ind w:left="660" w:firstLine="0"/>
      <w:jc w:val="left"/>
    </w:pPr>
    <w:rPr>
      <w:rFonts w:ascii="Calibri" w:eastAsia="Calibri" w:hAnsi="Calibri" w:cs="Times New Roman"/>
      <w:color w:val="auto"/>
      <w:sz w:val="24"/>
      <w:szCs w:val="24"/>
      <w:lang w:eastAsia="en-US"/>
    </w:rPr>
  </w:style>
  <w:style w:type="paragraph" w:styleId="Corpsdetexte2">
    <w:name w:val="Body Text 2"/>
    <w:basedOn w:val="Normal"/>
    <w:link w:val="Corpsdetexte2Car"/>
    <w:uiPriority w:val="99"/>
    <w:rsid w:val="0020195E"/>
    <w:pPr>
      <w:spacing w:after="120" w:line="480" w:lineRule="auto"/>
      <w:ind w:left="0" w:firstLine="0"/>
      <w:jc w:val="left"/>
    </w:pPr>
    <w:rPr>
      <w:rFonts w:ascii="Times New Roman" w:eastAsia="Times New Roman" w:hAnsi="Times New Roman" w:cs="Times New Roman"/>
      <w:color w:val="auto"/>
      <w:sz w:val="24"/>
      <w:szCs w:val="24"/>
    </w:rPr>
  </w:style>
  <w:style w:type="character" w:customStyle="1" w:styleId="Corpsdetexte2Car">
    <w:name w:val="Corps de texte 2 Car"/>
    <w:basedOn w:val="Policepardfaut"/>
    <w:link w:val="Corpsdetexte2"/>
    <w:uiPriority w:val="99"/>
    <w:rsid w:val="0020195E"/>
    <w:rPr>
      <w:rFonts w:ascii="Times New Roman" w:eastAsia="Times New Roman" w:hAnsi="Times New Roman" w:cs="Times New Roman"/>
      <w:kern w:val="0"/>
      <w:sz w:val="24"/>
      <w:szCs w:val="24"/>
      <w:lang w:eastAsia="fr-FR"/>
      <w14:ligatures w14:val="none"/>
    </w:rPr>
  </w:style>
  <w:style w:type="paragraph" w:styleId="Retraitcorpsdetexte">
    <w:name w:val="Body Text Indent"/>
    <w:basedOn w:val="Normal"/>
    <w:link w:val="RetraitcorpsdetexteCar"/>
    <w:uiPriority w:val="99"/>
    <w:rsid w:val="0020195E"/>
    <w:pPr>
      <w:spacing w:after="120" w:line="240" w:lineRule="auto"/>
      <w:ind w:left="360" w:firstLine="0"/>
      <w:jc w:val="left"/>
    </w:pPr>
    <w:rPr>
      <w:rFonts w:ascii="Times New Roman" w:eastAsia="MS Mincho" w:hAnsi="Times New Roman" w:cs="Times New Roman"/>
      <w:color w:val="auto"/>
      <w:sz w:val="24"/>
      <w:szCs w:val="24"/>
    </w:rPr>
  </w:style>
  <w:style w:type="character" w:customStyle="1" w:styleId="RetraitcorpsdetexteCar">
    <w:name w:val="Retrait corps de texte Car"/>
    <w:basedOn w:val="Policepardfaut"/>
    <w:link w:val="Retraitcorpsdetexte"/>
    <w:uiPriority w:val="99"/>
    <w:rsid w:val="0020195E"/>
    <w:rPr>
      <w:rFonts w:ascii="Times New Roman" w:eastAsia="MS Mincho" w:hAnsi="Times New Roman" w:cs="Times New Roman"/>
      <w:kern w:val="0"/>
      <w:sz w:val="24"/>
      <w:szCs w:val="24"/>
      <w:lang w:eastAsia="fr-FR"/>
      <w14:ligatures w14:val="none"/>
    </w:rPr>
  </w:style>
  <w:style w:type="paragraph" w:styleId="Retraitcorpsdetexte2">
    <w:name w:val="Body Text Indent 2"/>
    <w:basedOn w:val="Normal"/>
    <w:link w:val="Retraitcorpsdetexte2Car"/>
    <w:rsid w:val="0020195E"/>
    <w:pPr>
      <w:spacing w:after="120" w:line="480" w:lineRule="auto"/>
      <w:ind w:left="360" w:firstLine="0"/>
      <w:jc w:val="left"/>
    </w:pPr>
    <w:rPr>
      <w:rFonts w:ascii="Times New Roman" w:eastAsia="MS Mincho" w:hAnsi="Times New Roman" w:cs="Times New Roman"/>
      <w:color w:val="auto"/>
      <w:sz w:val="24"/>
      <w:szCs w:val="24"/>
    </w:rPr>
  </w:style>
  <w:style w:type="character" w:customStyle="1" w:styleId="Retraitcorpsdetexte2Car">
    <w:name w:val="Retrait corps de texte 2 Car"/>
    <w:basedOn w:val="Policepardfaut"/>
    <w:link w:val="Retraitcorpsdetexte2"/>
    <w:rsid w:val="0020195E"/>
    <w:rPr>
      <w:rFonts w:ascii="Times New Roman" w:eastAsia="MS Mincho" w:hAnsi="Times New Roman" w:cs="Times New Roman"/>
      <w:kern w:val="0"/>
      <w:sz w:val="24"/>
      <w:szCs w:val="24"/>
      <w:lang w:eastAsia="fr-FR"/>
      <w14:ligatures w14:val="none"/>
    </w:rPr>
  </w:style>
  <w:style w:type="paragraph" w:styleId="Normalcentr">
    <w:name w:val="Block Text"/>
    <w:basedOn w:val="Normal"/>
    <w:uiPriority w:val="99"/>
    <w:rsid w:val="0020195E"/>
    <w:pPr>
      <w:spacing w:after="0" w:line="240" w:lineRule="auto"/>
      <w:ind w:left="-90" w:right="877" w:hanging="79"/>
    </w:pPr>
    <w:rPr>
      <w:rFonts w:ascii="Times New Roman" w:eastAsia="MS Mincho" w:hAnsi="Times New Roman" w:cs="Times New Roman"/>
      <w:color w:val="auto"/>
      <w:sz w:val="24"/>
      <w:szCs w:val="20"/>
      <w:lang w:eastAsia="en-US"/>
    </w:rPr>
  </w:style>
  <w:style w:type="paragraph" w:customStyle="1" w:styleId="Normalespaprs">
    <w:name w:val="Normal (esp après)"/>
    <w:basedOn w:val="Normal"/>
    <w:uiPriority w:val="99"/>
    <w:rsid w:val="0020195E"/>
    <w:pPr>
      <w:tabs>
        <w:tab w:val="left" w:pos="-720"/>
      </w:tabs>
      <w:suppressAutoHyphens/>
      <w:spacing w:before="120" w:after="120" w:line="240" w:lineRule="auto"/>
      <w:ind w:left="0" w:firstLine="0"/>
    </w:pPr>
    <w:rPr>
      <w:rFonts w:ascii="Times New Roman" w:eastAsia="Times New Roman" w:hAnsi="Times New Roman" w:cs="Times New Roman"/>
      <w:color w:val="auto"/>
      <w:spacing w:val="-3"/>
      <w:sz w:val="24"/>
      <w:szCs w:val="20"/>
      <w:lang w:eastAsia="en-US"/>
    </w:rPr>
  </w:style>
  <w:style w:type="paragraph" w:customStyle="1" w:styleId="Enum1">
    <w:name w:val="Enum1"/>
    <w:basedOn w:val="Normal"/>
    <w:rsid w:val="0020195E"/>
    <w:pPr>
      <w:numPr>
        <w:numId w:val="15"/>
      </w:numPr>
      <w:tabs>
        <w:tab w:val="clear" w:pos="720"/>
      </w:tabs>
      <w:overflowPunct w:val="0"/>
      <w:autoSpaceDE w:val="0"/>
      <w:autoSpaceDN w:val="0"/>
      <w:adjustRightInd w:val="0"/>
      <w:spacing w:after="0" w:line="288" w:lineRule="auto"/>
      <w:ind w:left="0" w:firstLine="0"/>
      <w:textAlignment w:val="baseline"/>
    </w:pPr>
    <w:rPr>
      <w:rFonts w:ascii="Times New Roman" w:eastAsia="Times New Roman" w:hAnsi="Times New Roman" w:cs="Times New Roman"/>
      <w:color w:val="auto"/>
      <w:spacing w:val="20"/>
      <w:sz w:val="22"/>
      <w:szCs w:val="20"/>
    </w:rPr>
  </w:style>
  <w:style w:type="paragraph" w:customStyle="1" w:styleId="n">
    <w:name w:val="n"/>
    <w:basedOn w:val="Titre2"/>
    <w:uiPriority w:val="99"/>
    <w:rsid w:val="0020195E"/>
    <w:pPr>
      <w:spacing w:before="120" w:after="240" w:line="240" w:lineRule="auto"/>
      <w:ind w:left="0" w:firstLine="0"/>
      <w:jc w:val="both"/>
    </w:pPr>
    <w:rPr>
      <w:rFonts w:ascii="Times New Roman" w:eastAsia="Times New Roman" w:hAnsi="Times New Roman" w:cs="Arial"/>
      <w:b/>
      <w:smallCaps/>
      <w:color w:val="auto"/>
      <w:sz w:val="22"/>
      <w:szCs w:val="28"/>
    </w:rPr>
  </w:style>
  <w:style w:type="paragraph" w:customStyle="1" w:styleId="ParagraphedelisteTimesNewRoman">
    <w:name w:val="Paragraphe de liste + Times New Roman"/>
    <w:aliases w:val="11.5 pt,Justified,Left:  0&quot;"/>
    <w:basedOn w:val="Normal"/>
    <w:rsid w:val="0020195E"/>
    <w:pPr>
      <w:tabs>
        <w:tab w:val="left" w:pos="720"/>
      </w:tabs>
      <w:spacing w:after="200" w:line="276" w:lineRule="auto"/>
      <w:ind w:left="0" w:firstLine="0"/>
      <w:contextualSpacing/>
    </w:pPr>
    <w:rPr>
      <w:rFonts w:ascii="Times New Roman" w:eastAsia="Calibri" w:hAnsi="Times New Roman" w:cs="Times New Roman"/>
      <w:color w:val="auto"/>
      <w:sz w:val="24"/>
      <w:lang w:eastAsia="en-US"/>
    </w:rPr>
  </w:style>
  <w:style w:type="character" w:customStyle="1" w:styleId="apple-style-span">
    <w:name w:val="apple-style-span"/>
    <w:basedOn w:val="Policepardfaut"/>
    <w:rsid w:val="0020195E"/>
  </w:style>
  <w:style w:type="character" w:customStyle="1" w:styleId="apple-converted-space">
    <w:name w:val="apple-converted-space"/>
    <w:basedOn w:val="Policepardfaut"/>
    <w:rsid w:val="0020195E"/>
  </w:style>
  <w:style w:type="character" w:customStyle="1" w:styleId="longtext">
    <w:name w:val="long_text"/>
    <w:basedOn w:val="Policepardfaut"/>
    <w:rsid w:val="0020195E"/>
  </w:style>
  <w:style w:type="paragraph" w:customStyle="1" w:styleId="PDSHeading1">
    <w:name w:val="PDSHeading1"/>
    <w:next w:val="Normal"/>
    <w:uiPriority w:val="99"/>
    <w:rsid w:val="0020195E"/>
    <w:pPr>
      <w:spacing w:after="0" w:line="240" w:lineRule="auto"/>
    </w:pPr>
    <w:rPr>
      <w:rFonts w:ascii="Times New Roman" w:eastAsia="Times New Roman" w:hAnsi="Times New Roman" w:cs="Times New Roman"/>
      <w:b/>
      <w:kern w:val="0"/>
      <w:sz w:val="24"/>
      <w:szCs w:val="20"/>
      <w:lang w:val="en-US"/>
      <w14:ligatures w14:val="none"/>
    </w:rPr>
  </w:style>
  <w:style w:type="character" w:customStyle="1" w:styleId="longtext1">
    <w:name w:val="long_text1"/>
    <w:rsid w:val="0020195E"/>
    <w:rPr>
      <w:sz w:val="20"/>
      <w:szCs w:val="20"/>
    </w:rPr>
  </w:style>
  <w:style w:type="paragraph" w:styleId="TM5">
    <w:name w:val="toc 5"/>
    <w:basedOn w:val="Normal"/>
    <w:next w:val="Normal"/>
    <w:autoRedefine/>
    <w:uiPriority w:val="39"/>
    <w:unhideWhenUsed/>
    <w:rsid w:val="0020195E"/>
    <w:pPr>
      <w:spacing w:after="0" w:line="276" w:lineRule="auto"/>
      <w:ind w:left="880" w:firstLine="0"/>
      <w:jc w:val="left"/>
    </w:pPr>
    <w:rPr>
      <w:rFonts w:ascii="Calibri" w:eastAsia="Calibri" w:hAnsi="Calibri" w:cs="Times New Roman"/>
      <w:color w:val="auto"/>
      <w:szCs w:val="18"/>
      <w:lang w:val="en-US" w:eastAsia="en-US"/>
    </w:rPr>
  </w:style>
  <w:style w:type="paragraph" w:styleId="TM6">
    <w:name w:val="toc 6"/>
    <w:basedOn w:val="Normal"/>
    <w:next w:val="Normal"/>
    <w:autoRedefine/>
    <w:uiPriority w:val="39"/>
    <w:unhideWhenUsed/>
    <w:rsid w:val="0020195E"/>
    <w:pPr>
      <w:spacing w:after="0" w:line="276" w:lineRule="auto"/>
      <w:ind w:left="1100" w:firstLine="0"/>
      <w:jc w:val="left"/>
    </w:pPr>
    <w:rPr>
      <w:rFonts w:ascii="Calibri" w:eastAsia="Calibri" w:hAnsi="Calibri" w:cs="Times New Roman"/>
      <w:color w:val="auto"/>
      <w:szCs w:val="18"/>
      <w:lang w:val="en-US" w:eastAsia="en-US"/>
    </w:rPr>
  </w:style>
  <w:style w:type="paragraph" w:styleId="TM7">
    <w:name w:val="toc 7"/>
    <w:basedOn w:val="Normal"/>
    <w:next w:val="Normal"/>
    <w:autoRedefine/>
    <w:uiPriority w:val="39"/>
    <w:unhideWhenUsed/>
    <w:rsid w:val="0020195E"/>
    <w:pPr>
      <w:spacing w:after="0" w:line="276" w:lineRule="auto"/>
      <w:ind w:left="1320" w:firstLine="0"/>
      <w:jc w:val="left"/>
    </w:pPr>
    <w:rPr>
      <w:rFonts w:ascii="Calibri" w:eastAsia="Calibri" w:hAnsi="Calibri" w:cs="Times New Roman"/>
      <w:color w:val="auto"/>
      <w:szCs w:val="18"/>
      <w:lang w:val="en-US" w:eastAsia="en-US"/>
    </w:rPr>
  </w:style>
  <w:style w:type="paragraph" w:styleId="TM8">
    <w:name w:val="toc 8"/>
    <w:basedOn w:val="Normal"/>
    <w:next w:val="Normal"/>
    <w:autoRedefine/>
    <w:uiPriority w:val="39"/>
    <w:unhideWhenUsed/>
    <w:rsid w:val="0020195E"/>
    <w:pPr>
      <w:spacing w:after="0" w:line="276" w:lineRule="auto"/>
      <w:ind w:left="1540" w:firstLine="0"/>
      <w:jc w:val="left"/>
    </w:pPr>
    <w:rPr>
      <w:rFonts w:ascii="Calibri" w:eastAsia="Calibri" w:hAnsi="Calibri" w:cs="Times New Roman"/>
      <w:color w:val="auto"/>
      <w:szCs w:val="18"/>
      <w:lang w:val="en-US" w:eastAsia="en-US"/>
    </w:rPr>
  </w:style>
  <w:style w:type="paragraph" w:styleId="TM9">
    <w:name w:val="toc 9"/>
    <w:basedOn w:val="Normal"/>
    <w:next w:val="Normal"/>
    <w:autoRedefine/>
    <w:uiPriority w:val="39"/>
    <w:unhideWhenUsed/>
    <w:rsid w:val="0020195E"/>
    <w:pPr>
      <w:spacing w:after="0" w:line="276" w:lineRule="auto"/>
      <w:ind w:left="1760" w:firstLine="0"/>
      <w:jc w:val="left"/>
    </w:pPr>
    <w:rPr>
      <w:rFonts w:ascii="Calibri" w:eastAsia="Calibri" w:hAnsi="Calibri" w:cs="Times New Roman"/>
      <w:color w:val="auto"/>
      <w:szCs w:val="18"/>
      <w:lang w:val="en-US" w:eastAsia="en-US"/>
    </w:rPr>
  </w:style>
  <w:style w:type="character" w:customStyle="1" w:styleId="ObjetducommentaireCar">
    <w:name w:val="Objet du commentaire Car"/>
    <w:basedOn w:val="CommentaireCar"/>
    <w:link w:val="Objetducommentaire"/>
    <w:uiPriority w:val="99"/>
    <w:semiHidden/>
    <w:rsid w:val="0020195E"/>
    <w:rPr>
      <w:rFonts w:ascii="Calibri" w:eastAsia="Calibri" w:hAnsi="Calibri" w:cs="Times New Roman"/>
      <w:b/>
      <w:bCs/>
      <w:kern w:val="0"/>
      <w:sz w:val="24"/>
      <w:szCs w:val="24"/>
      <w14:ligatures w14:val="none"/>
    </w:rPr>
  </w:style>
  <w:style w:type="paragraph" w:styleId="Objetducommentaire">
    <w:name w:val="annotation subject"/>
    <w:basedOn w:val="Commentaire"/>
    <w:next w:val="Commentaire"/>
    <w:link w:val="ObjetducommentaireCar"/>
    <w:uiPriority w:val="99"/>
    <w:semiHidden/>
    <w:unhideWhenUsed/>
    <w:rsid w:val="0020195E"/>
    <w:pPr>
      <w:spacing w:line="276" w:lineRule="auto"/>
    </w:pPr>
    <w:rPr>
      <w:rFonts w:ascii="Calibri" w:eastAsia="Calibri" w:hAnsi="Calibri"/>
      <w:b/>
      <w:bCs/>
    </w:rPr>
  </w:style>
  <w:style w:type="character" w:customStyle="1" w:styleId="ObjetducommentaireCar1">
    <w:name w:val="Objet du commentaire Car1"/>
    <w:basedOn w:val="CommentaireCar"/>
    <w:uiPriority w:val="99"/>
    <w:semiHidden/>
    <w:rsid w:val="0020195E"/>
    <w:rPr>
      <w:rFonts w:ascii="Cambria" w:eastAsia="Cambria" w:hAnsi="Cambria" w:cs="Times New Roman"/>
      <w:b/>
      <w:bCs/>
      <w:kern w:val="0"/>
      <w:sz w:val="24"/>
      <w:szCs w:val="24"/>
      <w14:ligatures w14:val="none"/>
    </w:rPr>
  </w:style>
  <w:style w:type="paragraph" w:styleId="Corpsdetexte3">
    <w:name w:val="Body Text 3"/>
    <w:basedOn w:val="Normal"/>
    <w:link w:val="Corpsdetexte3Car"/>
    <w:uiPriority w:val="99"/>
    <w:unhideWhenUsed/>
    <w:rsid w:val="0020195E"/>
    <w:pPr>
      <w:spacing w:after="120" w:line="276" w:lineRule="auto"/>
      <w:ind w:left="0" w:firstLine="0"/>
      <w:jc w:val="left"/>
    </w:pPr>
    <w:rPr>
      <w:rFonts w:ascii="Calibri" w:eastAsia="Calibri" w:hAnsi="Calibri" w:cs="Times New Roman"/>
      <w:color w:val="auto"/>
      <w:sz w:val="16"/>
      <w:szCs w:val="16"/>
    </w:rPr>
  </w:style>
  <w:style w:type="character" w:customStyle="1" w:styleId="Corpsdetexte3Car">
    <w:name w:val="Corps de texte 3 Car"/>
    <w:basedOn w:val="Policepardfaut"/>
    <w:link w:val="Corpsdetexte3"/>
    <w:uiPriority w:val="99"/>
    <w:rsid w:val="0020195E"/>
    <w:rPr>
      <w:rFonts w:ascii="Calibri" w:eastAsia="Calibri" w:hAnsi="Calibri" w:cs="Times New Roman"/>
      <w:kern w:val="0"/>
      <w:sz w:val="16"/>
      <w:szCs w:val="16"/>
      <w:lang w:eastAsia="fr-FR"/>
      <w14:ligatures w14:val="none"/>
    </w:rPr>
  </w:style>
  <w:style w:type="paragraph" w:styleId="Titre">
    <w:name w:val="Title"/>
    <w:basedOn w:val="Normal"/>
    <w:link w:val="TitreCar"/>
    <w:uiPriority w:val="99"/>
    <w:qFormat/>
    <w:rsid w:val="0020195E"/>
    <w:pPr>
      <w:spacing w:after="0" w:line="240" w:lineRule="auto"/>
      <w:ind w:left="0" w:firstLine="0"/>
      <w:jc w:val="center"/>
    </w:pPr>
    <w:rPr>
      <w:rFonts w:ascii="Times New Roman" w:eastAsia="Times New Roman" w:hAnsi="Times New Roman" w:cs="Times New Roman"/>
      <w:b/>
      <w:caps/>
      <w:color w:val="auto"/>
      <w:sz w:val="22"/>
      <w:szCs w:val="20"/>
      <w:u w:val="single"/>
    </w:rPr>
  </w:style>
  <w:style w:type="character" w:customStyle="1" w:styleId="TitreCar">
    <w:name w:val="Titre Car"/>
    <w:basedOn w:val="Policepardfaut"/>
    <w:link w:val="Titre"/>
    <w:uiPriority w:val="99"/>
    <w:rsid w:val="0020195E"/>
    <w:rPr>
      <w:rFonts w:ascii="Times New Roman" w:eastAsia="Times New Roman" w:hAnsi="Times New Roman" w:cs="Times New Roman"/>
      <w:b/>
      <w:caps/>
      <w:kern w:val="0"/>
      <w:szCs w:val="20"/>
      <w:u w:val="single"/>
      <w:lang w:eastAsia="fr-FR"/>
      <w14:ligatures w14:val="none"/>
    </w:rPr>
  </w:style>
  <w:style w:type="paragraph" w:customStyle="1" w:styleId="ParagraphNumbering">
    <w:name w:val="Paragraph Numbering"/>
    <w:basedOn w:val="Normal"/>
    <w:uiPriority w:val="99"/>
    <w:rsid w:val="0020195E"/>
    <w:pPr>
      <w:spacing w:after="120" w:line="240" w:lineRule="auto"/>
      <w:ind w:left="720" w:hanging="360"/>
    </w:pPr>
    <w:rPr>
      <w:rFonts w:ascii="Times New Roman" w:eastAsia="Times New Roman" w:hAnsi="Times New Roman" w:cs="Times New Roman"/>
      <w:color w:val="auto"/>
      <w:sz w:val="24"/>
      <w:szCs w:val="24"/>
      <w:lang w:val="en-US" w:eastAsia="en-US"/>
    </w:rPr>
  </w:style>
  <w:style w:type="paragraph" w:styleId="Lgende">
    <w:name w:val="caption"/>
    <w:basedOn w:val="Normal"/>
    <w:next w:val="Normal"/>
    <w:uiPriority w:val="99"/>
    <w:qFormat/>
    <w:rsid w:val="0020195E"/>
    <w:pPr>
      <w:spacing w:before="120" w:after="120" w:line="240" w:lineRule="auto"/>
      <w:ind w:left="0" w:firstLine="0"/>
    </w:pPr>
    <w:rPr>
      <w:rFonts w:ascii="Times New Roman" w:eastAsia="Times New Roman" w:hAnsi="Times New Roman" w:cs="Times New Roman"/>
      <w:b/>
      <w:color w:val="auto"/>
      <w:sz w:val="24"/>
      <w:szCs w:val="20"/>
    </w:rPr>
  </w:style>
  <w:style w:type="paragraph" w:customStyle="1" w:styleId="Outline1">
    <w:name w:val="Outline1"/>
    <w:basedOn w:val="Normal"/>
    <w:next w:val="Normal"/>
    <w:uiPriority w:val="99"/>
    <w:rsid w:val="0020195E"/>
    <w:pPr>
      <w:keepNext/>
      <w:spacing w:before="240" w:after="0" w:line="240" w:lineRule="auto"/>
      <w:ind w:left="720" w:hanging="720"/>
      <w:jc w:val="left"/>
    </w:pPr>
    <w:rPr>
      <w:rFonts w:ascii="Times New Roman" w:eastAsia="Times New Roman" w:hAnsi="Times New Roman" w:cs="Times New Roman"/>
      <w:color w:val="auto"/>
      <w:kern w:val="28"/>
      <w:sz w:val="24"/>
      <w:szCs w:val="20"/>
    </w:rPr>
  </w:style>
  <w:style w:type="paragraph" w:customStyle="1" w:styleId="BodyText31">
    <w:name w:val="Body Text 31"/>
    <w:basedOn w:val="Normal"/>
    <w:uiPriority w:val="99"/>
    <w:rsid w:val="0020195E"/>
    <w:pPr>
      <w:tabs>
        <w:tab w:val="left" w:pos="7371"/>
      </w:tabs>
      <w:spacing w:after="0" w:line="240" w:lineRule="auto"/>
      <w:ind w:left="0" w:firstLine="0"/>
    </w:pPr>
    <w:rPr>
      <w:rFonts w:ascii="Times New Roman" w:eastAsia="Times New Roman" w:hAnsi="Times New Roman" w:cs="Times New Roman"/>
      <w:color w:val="auto"/>
      <w:sz w:val="20"/>
      <w:szCs w:val="20"/>
    </w:rPr>
  </w:style>
  <w:style w:type="paragraph" w:customStyle="1" w:styleId="Nomsocit">
    <w:name w:val="Nom société"/>
    <w:basedOn w:val="Normal"/>
    <w:rsid w:val="0020195E"/>
    <w:pPr>
      <w:keepNext/>
      <w:keepLines/>
      <w:overflowPunct w:val="0"/>
      <w:autoSpaceDE w:val="0"/>
      <w:autoSpaceDN w:val="0"/>
      <w:adjustRightInd w:val="0"/>
      <w:spacing w:after="0" w:line="220" w:lineRule="atLeast"/>
      <w:ind w:left="1080" w:firstLine="0"/>
      <w:jc w:val="left"/>
      <w:textAlignment w:val="baseline"/>
    </w:pPr>
    <w:rPr>
      <w:rFonts w:ascii="Book Antiqua" w:eastAsia="Times New Roman" w:hAnsi="Book Antiqua" w:cs="Times New Roman"/>
      <w:caps/>
      <w:color w:val="auto"/>
      <w:spacing w:val="-20"/>
      <w:kern w:val="28"/>
      <w:sz w:val="28"/>
      <w:szCs w:val="20"/>
    </w:rPr>
  </w:style>
  <w:style w:type="paragraph" w:customStyle="1" w:styleId="ModelNrmlDouble">
    <w:name w:val="ModelNrmlDouble"/>
    <w:basedOn w:val="Normal"/>
    <w:rsid w:val="0020195E"/>
    <w:pPr>
      <w:spacing w:after="360" w:line="480" w:lineRule="auto"/>
      <w:ind w:left="0" w:firstLine="720"/>
    </w:pPr>
    <w:rPr>
      <w:rFonts w:ascii="Times New Roman" w:eastAsia="Times New Roman" w:hAnsi="Times New Roman" w:cs="Times New Roman"/>
      <w:color w:val="auto"/>
      <w:sz w:val="22"/>
      <w:lang w:val="en-US" w:eastAsia="en-US"/>
    </w:rPr>
  </w:style>
  <w:style w:type="character" w:styleId="lev">
    <w:name w:val="Strong"/>
    <w:uiPriority w:val="22"/>
    <w:qFormat/>
    <w:rsid w:val="0020195E"/>
    <w:rPr>
      <w:b/>
      <w:bCs/>
    </w:rPr>
  </w:style>
  <w:style w:type="character" w:customStyle="1" w:styleId="st">
    <w:name w:val="st"/>
    <w:basedOn w:val="Policepardfaut"/>
    <w:rsid w:val="0020195E"/>
  </w:style>
  <w:style w:type="character" w:styleId="Accentuation">
    <w:name w:val="Emphasis"/>
    <w:uiPriority w:val="20"/>
    <w:qFormat/>
    <w:rsid w:val="0020195E"/>
    <w:rPr>
      <w:i/>
      <w:iCs/>
    </w:rPr>
  </w:style>
  <w:style w:type="character" w:styleId="Numrodepage">
    <w:name w:val="page number"/>
    <w:basedOn w:val="Policepardfaut"/>
    <w:rsid w:val="0020195E"/>
  </w:style>
  <w:style w:type="character" w:customStyle="1" w:styleId="NumberedparagraphChar">
    <w:name w:val="Numbered paragraph Char"/>
    <w:uiPriority w:val="99"/>
    <w:rsid w:val="0020195E"/>
    <w:rPr>
      <w:rFonts w:ascii="Times New Roman" w:eastAsia="Times New Roman" w:hAnsi="Times New Roman" w:cs="Times New Roman"/>
      <w:sz w:val="24"/>
      <w:szCs w:val="24"/>
      <w:lang w:val="fr-FR"/>
    </w:rPr>
  </w:style>
  <w:style w:type="paragraph" w:customStyle="1" w:styleId="Heading1a">
    <w:name w:val="Heading 1a"/>
    <w:basedOn w:val="Normal"/>
    <w:next w:val="Normal"/>
    <w:rsid w:val="0020195E"/>
    <w:pPr>
      <w:keepNext/>
      <w:keepLines/>
      <w:spacing w:before="1440" w:after="240" w:line="240" w:lineRule="auto"/>
      <w:ind w:left="0" w:firstLine="0"/>
      <w:jc w:val="center"/>
      <w:outlineLvl w:val="0"/>
    </w:pPr>
    <w:rPr>
      <w:rFonts w:ascii="Times New Roman" w:eastAsia="Times New Roman" w:hAnsi="Times New Roman" w:cs="Times New Roman"/>
      <w:b/>
      <w:caps/>
      <w:color w:val="auto"/>
      <w:sz w:val="32"/>
      <w:szCs w:val="24"/>
      <w:lang w:val="en-US" w:eastAsia="en-US"/>
    </w:rPr>
  </w:style>
  <w:style w:type="paragraph" w:customStyle="1" w:styleId="MainParanoChapter">
    <w:name w:val="Main Para no Chapter #"/>
    <w:basedOn w:val="Normal"/>
    <w:rsid w:val="0020195E"/>
    <w:pPr>
      <w:tabs>
        <w:tab w:val="num" w:pos="720"/>
      </w:tabs>
      <w:spacing w:after="240" w:line="240" w:lineRule="auto"/>
      <w:ind w:left="720" w:hanging="720"/>
      <w:outlineLvl w:val="1"/>
    </w:pPr>
    <w:rPr>
      <w:rFonts w:ascii="Times New Roman" w:eastAsia="Times New Roman" w:hAnsi="Times New Roman" w:cs="Times New Roman"/>
      <w:color w:val="auto"/>
      <w:sz w:val="24"/>
      <w:szCs w:val="24"/>
      <w:lang w:val="en-US" w:eastAsia="en-US"/>
    </w:rPr>
  </w:style>
  <w:style w:type="paragraph" w:customStyle="1" w:styleId="Sub-Para1underX">
    <w:name w:val="Sub-Para 1 under X."/>
    <w:basedOn w:val="Normal"/>
    <w:rsid w:val="0020195E"/>
    <w:pPr>
      <w:tabs>
        <w:tab w:val="num" w:pos="1080"/>
      </w:tabs>
      <w:spacing w:after="240" w:line="240" w:lineRule="auto"/>
      <w:ind w:left="720" w:hanging="360"/>
      <w:jc w:val="left"/>
      <w:outlineLvl w:val="2"/>
    </w:pPr>
    <w:rPr>
      <w:rFonts w:ascii="Times New Roman" w:eastAsia="Times New Roman" w:hAnsi="Times New Roman" w:cs="Times New Roman"/>
      <w:color w:val="auto"/>
      <w:sz w:val="24"/>
      <w:szCs w:val="24"/>
      <w:lang w:val="en-US" w:eastAsia="en-US"/>
    </w:rPr>
  </w:style>
  <w:style w:type="paragraph" w:customStyle="1" w:styleId="Sub-Para2underX">
    <w:name w:val="Sub-Para 2 under X."/>
    <w:basedOn w:val="Normal"/>
    <w:rsid w:val="0020195E"/>
    <w:pPr>
      <w:numPr>
        <w:ilvl w:val="3"/>
        <w:numId w:val="16"/>
      </w:numPr>
      <w:spacing w:after="240" w:line="240" w:lineRule="auto"/>
      <w:jc w:val="left"/>
      <w:outlineLvl w:val="3"/>
    </w:pPr>
    <w:rPr>
      <w:rFonts w:ascii="Times New Roman" w:eastAsia="Times New Roman" w:hAnsi="Times New Roman" w:cs="Times New Roman"/>
      <w:color w:val="auto"/>
      <w:sz w:val="24"/>
      <w:szCs w:val="24"/>
      <w:lang w:val="en-US" w:eastAsia="en-US"/>
    </w:rPr>
  </w:style>
  <w:style w:type="paragraph" w:customStyle="1" w:styleId="Sub-Para3underX">
    <w:name w:val="Sub-Para 3 under X."/>
    <w:basedOn w:val="Normal"/>
    <w:rsid w:val="0020195E"/>
    <w:pPr>
      <w:numPr>
        <w:ilvl w:val="4"/>
        <w:numId w:val="16"/>
      </w:numPr>
      <w:spacing w:after="240" w:line="240" w:lineRule="auto"/>
      <w:jc w:val="left"/>
      <w:outlineLvl w:val="4"/>
    </w:pPr>
    <w:rPr>
      <w:rFonts w:ascii="Times New Roman" w:eastAsia="Times New Roman" w:hAnsi="Times New Roman" w:cs="Times New Roman"/>
      <w:color w:val="auto"/>
      <w:sz w:val="24"/>
      <w:szCs w:val="24"/>
      <w:lang w:val="en-US" w:eastAsia="en-US"/>
    </w:rPr>
  </w:style>
  <w:style w:type="paragraph" w:customStyle="1" w:styleId="Sub-Para4underX">
    <w:name w:val="Sub-Para 4 under X."/>
    <w:basedOn w:val="Normal"/>
    <w:rsid w:val="0020195E"/>
    <w:pPr>
      <w:numPr>
        <w:ilvl w:val="5"/>
        <w:numId w:val="16"/>
      </w:numPr>
      <w:spacing w:after="240" w:line="240" w:lineRule="auto"/>
      <w:jc w:val="left"/>
      <w:outlineLvl w:val="5"/>
    </w:pPr>
    <w:rPr>
      <w:rFonts w:ascii="Times New Roman" w:eastAsia="Times New Roman" w:hAnsi="Times New Roman" w:cs="Times New Roman"/>
      <w:color w:val="auto"/>
      <w:sz w:val="24"/>
      <w:szCs w:val="24"/>
      <w:lang w:val="en-US" w:eastAsia="en-US"/>
    </w:rPr>
  </w:style>
  <w:style w:type="paragraph" w:customStyle="1" w:styleId="Formletterhead">
    <w:name w:val="Form: letterhead"/>
    <w:basedOn w:val="Normal"/>
    <w:rsid w:val="0020195E"/>
    <w:pPr>
      <w:tabs>
        <w:tab w:val="left" w:pos="5130"/>
        <w:tab w:val="left" w:pos="7290"/>
      </w:tabs>
      <w:spacing w:after="0" w:line="240" w:lineRule="auto"/>
      <w:ind w:left="180" w:firstLine="0"/>
      <w:jc w:val="left"/>
    </w:pPr>
    <w:rPr>
      <w:rFonts w:ascii="Arial" w:eastAsia="Times New Roman" w:hAnsi="Arial" w:cs="Times New Roman"/>
      <w:color w:val="auto"/>
      <w:sz w:val="28"/>
      <w:szCs w:val="20"/>
      <w:lang w:val="en-US" w:eastAsia="en-US"/>
    </w:rPr>
  </w:style>
  <w:style w:type="paragraph" w:customStyle="1" w:styleId="Style3">
    <w:name w:val="Style3"/>
    <w:basedOn w:val="Normal"/>
    <w:rsid w:val="0020195E"/>
    <w:pPr>
      <w:spacing w:after="0" w:line="240" w:lineRule="auto"/>
      <w:ind w:left="0" w:firstLine="0"/>
      <w:jc w:val="center"/>
    </w:pPr>
    <w:rPr>
      <w:rFonts w:ascii="Arial" w:eastAsia="Times New Roman" w:hAnsi="Arial" w:cs="Times New Roman"/>
      <w:b/>
      <w:caps/>
      <w:color w:val="auto"/>
      <w:spacing w:val="60"/>
      <w:sz w:val="32"/>
      <w:szCs w:val="20"/>
    </w:rPr>
  </w:style>
  <w:style w:type="paragraph" w:customStyle="1" w:styleId="Titredintercalaire">
    <w:name w:val="Titre d'intercalaire"/>
    <w:basedOn w:val="Normal"/>
    <w:rsid w:val="0020195E"/>
    <w:pPr>
      <w:spacing w:after="0" w:line="240" w:lineRule="auto"/>
      <w:ind w:left="0" w:firstLine="0"/>
      <w:jc w:val="left"/>
    </w:pPr>
    <w:rPr>
      <w:rFonts w:ascii="Times New Roman" w:eastAsia="Times New Roman" w:hAnsi="Times New Roman" w:cs="Times New Roman"/>
      <w:color w:val="auto"/>
      <w:sz w:val="24"/>
      <w:szCs w:val="24"/>
    </w:rPr>
  </w:style>
  <w:style w:type="paragraph" w:customStyle="1" w:styleId="Filet">
    <w:name w:val="Filet"/>
    <w:basedOn w:val="Normal"/>
    <w:rsid w:val="0020195E"/>
    <w:pPr>
      <w:spacing w:after="0" w:line="240" w:lineRule="auto"/>
      <w:ind w:left="0" w:firstLine="0"/>
      <w:jc w:val="left"/>
    </w:pPr>
    <w:rPr>
      <w:rFonts w:ascii="Times New Roman" w:eastAsia="Times New Roman" w:hAnsi="Times New Roman" w:cs="Times New Roman"/>
      <w:color w:val="auto"/>
      <w:sz w:val="24"/>
      <w:szCs w:val="24"/>
    </w:rPr>
  </w:style>
  <w:style w:type="paragraph" w:customStyle="1" w:styleId="pra4">
    <w:name w:val="pra4"/>
    <w:basedOn w:val="Normal"/>
    <w:rsid w:val="0020195E"/>
    <w:pPr>
      <w:spacing w:after="0" w:line="240" w:lineRule="auto"/>
      <w:ind w:left="0" w:firstLine="0"/>
      <w:jc w:val="left"/>
    </w:pPr>
    <w:rPr>
      <w:rFonts w:ascii="Arial Narrow" w:eastAsia="Times New Roman" w:hAnsi="Arial Narrow" w:cs="Times New Roman"/>
      <w:b/>
      <w:bCs/>
      <w:color w:val="auto"/>
      <w:sz w:val="24"/>
      <w:szCs w:val="24"/>
    </w:rPr>
  </w:style>
  <w:style w:type="character" w:customStyle="1" w:styleId="style11">
    <w:name w:val="style11"/>
    <w:rsid w:val="0020195E"/>
    <w:rPr>
      <w:rFonts w:ascii="Arial" w:hAnsi="Arial" w:cs="Arial" w:hint="default"/>
      <w:sz w:val="18"/>
      <w:szCs w:val="18"/>
    </w:rPr>
  </w:style>
  <w:style w:type="paragraph" w:customStyle="1" w:styleId="titre1-type">
    <w:name w:val="titre 1- type"/>
    <w:basedOn w:val="Normal"/>
    <w:next w:val="Titre1"/>
    <w:rsid w:val="0020195E"/>
    <w:pPr>
      <w:shd w:val="clear" w:color="auto" w:fill="CCCCCC"/>
      <w:spacing w:after="240" w:line="240" w:lineRule="auto"/>
      <w:ind w:left="0" w:firstLine="0"/>
      <w:jc w:val="center"/>
    </w:pPr>
    <w:rPr>
      <w:rFonts w:ascii="AvantGarde" w:eastAsia="Times New Roman" w:hAnsi="AvantGarde" w:cs="Times New Roman"/>
      <w:b/>
      <w:bCs/>
      <w:color w:val="auto"/>
      <w:spacing w:val="-5"/>
      <w:sz w:val="28"/>
      <w:szCs w:val="28"/>
    </w:rPr>
  </w:style>
  <w:style w:type="paragraph" w:customStyle="1" w:styleId="titre2-type">
    <w:name w:val="titre2 - type"/>
    <w:basedOn w:val="Normal"/>
    <w:rsid w:val="0020195E"/>
    <w:pPr>
      <w:spacing w:before="120" w:after="120" w:line="240" w:lineRule="auto"/>
      <w:ind w:left="0" w:firstLine="0"/>
    </w:pPr>
    <w:rPr>
      <w:rFonts w:eastAsia="Times New Roman" w:cs="Arial"/>
      <w:b/>
      <w:color w:val="000000"/>
      <w:sz w:val="24"/>
      <w:szCs w:val="24"/>
    </w:rPr>
  </w:style>
  <w:style w:type="paragraph" w:customStyle="1" w:styleId="Titredocument">
    <w:name w:val="Titre document"/>
    <w:rsid w:val="0020195E"/>
    <w:pPr>
      <w:spacing w:before="360" w:after="240" w:line="240" w:lineRule="auto"/>
      <w:jc w:val="center"/>
    </w:pPr>
    <w:rPr>
      <w:rFonts w:ascii="Century Gothic" w:eastAsia="Times New Roman" w:hAnsi="Century Gothic" w:cs="Times New Roman"/>
      <w:b/>
      <w:spacing w:val="40"/>
      <w:kern w:val="0"/>
      <w:sz w:val="40"/>
      <w:szCs w:val="20"/>
      <w:lang w:eastAsia="fr-FR"/>
      <w14:ligatures w14:val="none"/>
    </w:rPr>
  </w:style>
  <w:style w:type="paragraph" w:customStyle="1" w:styleId="xl65">
    <w:name w:val="xl65"/>
    <w:basedOn w:val="Normal"/>
    <w:rsid w:val="0020195E"/>
    <w:pPr>
      <w:pBdr>
        <w:top w:val="single" w:sz="8" w:space="0" w:color="auto"/>
        <w:left w:val="single" w:sz="8" w:space="0" w:color="auto"/>
      </w:pBd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n-US" w:eastAsia="en-US"/>
    </w:rPr>
  </w:style>
  <w:style w:type="paragraph" w:customStyle="1" w:styleId="xl66">
    <w:name w:val="xl66"/>
    <w:basedOn w:val="Normal"/>
    <w:rsid w:val="0020195E"/>
    <w:pPr>
      <w:pBdr>
        <w:left w:val="single" w:sz="8" w:space="0" w:color="auto"/>
        <w:right w:val="single" w:sz="8" w:space="0" w:color="auto"/>
      </w:pBd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n-US" w:eastAsia="en-US"/>
    </w:rPr>
  </w:style>
  <w:style w:type="paragraph" w:customStyle="1" w:styleId="xl67">
    <w:name w:val="xl67"/>
    <w:basedOn w:val="Normal"/>
    <w:rsid w:val="0020195E"/>
    <w:pPr>
      <w:pBdr>
        <w:left w:val="single" w:sz="8" w:space="0" w:color="auto"/>
        <w:right w:val="single" w:sz="8" w:space="0" w:color="auto"/>
      </w:pBd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n-US" w:eastAsia="en-US"/>
    </w:rPr>
  </w:style>
  <w:style w:type="paragraph" w:customStyle="1" w:styleId="xl68">
    <w:name w:val="xl68"/>
    <w:basedOn w:val="Normal"/>
    <w:rsid w:val="0020195E"/>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left="0" w:firstLine="0"/>
      <w:jc w:val="left"/>
    </w:pPr>
    <w:rPr>
      <w:rFonts w:ascii="MS Sans Serif" w:eastAsia="Times New Roman" w:hAnsi="MS Sans Serif" w:cs="Times New Roman"/>
      <w:b/>
      <w:bCs/>
      <w:color w:val="auto"/>
      <w:sz w:val="20"/>
      <w:szCs w:val="20"/>
      <w:lang w:val="en-US" w:eastAsia="en-US"/>
    </w:rPr>
  </w:style>
  <w:style w:type="paragraph" w:customStyle="1" w:styleId="xl69">
    <w:name w:val="xl69"/>
    <w:basedOn w:val="Normal"/>
    <w:rsid w:val="0020195E"/>
    <w:pPr>
      <w:pBdr>
        <w:left w:val="single" w:sz="4" w:space="0" w:color="auto"/>
      </w:pBd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n-US" w:eastAsia="en-US"/>
    </w:rPr>
  </w:style>
  <w:style w:type="paragraph" w:customStyle="1" w:styleId="xl70">
    <w:name w:val="xl70"/>
    <w:basedOn w:val="Normal"/>
    <w:rsid w:val="0020195E"/>
    <w:pPr>
      <w:pBdr>
        <w:right w:val="single" w:sz="4" w:space="0" w:color="auto"/>
      </w:pBd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n-US" w:eastAsia="en-US"/>
    </w:rPr>
  </w:style>
  <w:style w:type="paragraph" w:customStyle="1" w:styleId="xl71">
    <w:name w:val="xl71"/>
    <w:basedOn w:val="Normal"/>
    <w:rsid w:val="0020195E"/>
    <w:pPr>
      <w:pBdr>
        <w:right w:val="single" w:sz="4" w:space="0" w:color="auto"/>
      </w:pBd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n-US" w:eastAsia="en-US"/>
    </w:rPr>
  </w:style>
  <w:style w:type="paragraph" w:customStyle="1" w:styleId="xl72">
    <w:name w:val="xl72"/>
    <w:basedOn w:val="Normal"/>
    <w:rsid w:val="0020195E"/>
    <w:pPr>
      <w:spacing w:before="100" w:beforeAutospacing="1" w:after="100" w:afterAutospacing="1" w:line="240" w:lineRule="auto"/>
      <w:ind w:left="0" w:firstLine="0"/>
      <w:jc w:val="center"/>
    </w:pPr>
    <w:rPr>
      <w:rFonts w:ascii="Arial" w:eastAsia="Times New Roman" w:hAnsi="Arial" w:cs="Arial"/>
      <w:b/>
      <w:bCs/>
      <w:color w:val="auto"/>
      <w:sz w:val="24"/>
      <w:szCs w:val="24"/>
      <w:lang w:val="en-US" w:eastAsia="en-US"/>
    </w:rPr>
  </w:style>
  <w:style w:type="paragraph" w:customStyle="1" w:styleId="xl73">
    <w:name w:val="xl73"/>
    <w:basedOn w:val="Normal"/>
    <w:rsid w:val="0020195E"/>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left="0" w:firstLine="0"/>
      <w:jc w:val="left"/>
      <w:textAlignment w:val="center"/>
    </w:pPr>
    <w:rPr>
      <w:rFonts w:ascii="Arial" w:eastAsia="Times New Roman" w:hAnsi="Arial" w:cs="Arial"/>
      <w:b/>
      <w:bCs/>
      <w:color w:val="auto"/>
      <w:sz w:val="20"/>
      <w:szCs w:val="20"/>
      <w:lang w:val="en-US" w:eastAsia="en-US"/>
    </w:rPr>
  </w:style>
  <w:style w:type="paragraph" w:customStyle="1" w:styleId="xl74">
    <w:name w:val="xl74"/>
    <w:basedOn w:val="Normal"/>
    <w:rsid w:val="0020195E"/>
    <w:pPr>
      <w:pBdr>
        <w:top w:val="single" w:sz="8" w:space="0" w:color="auto"/>
        <w:bottom w:val="single" w:sz="8" w:space="0" w:color="auto"/>
        <w:right w:val="single" w:sz="8" w:space="0" w:color="auto"/>
      </w:pBdr>
      <w:spacing w:before="100" w:beforeAutospacing="1" w:after="100" w:afterAutospacing="1" w:line="240" w:lineRule="auto"/>
      <w:ind w:left="0" w:firstLine="0"/>
      <w:jc w:val="left"/>
      <w:textAlignment w:val="center"/>
    </w:pPr>
    <w:rPr>
      <w:rFonts w:ascii="Arial" w:eastAsia="Times New Roman" w:hAnsi="Arial" w:cs="Arial"/>
      <w:b/>
      <w:bCs/>
      <w:color w:val="auto"/>
      <w:sz w:val="20"/>
      <w:szCs w:val="20"/>
      <w:lang w:val="en-US" w:eastAsia="en-US"/>
    </w:rPr>
  </w:style>
  <w:style w:type="paragraph" w:customStyle="1" w:styleId="xl75">
    <w:name w:val="xl75"/>
    <w:basedOn w:val="Normal"/>
    <w:rsid w:val="0020195E"/>
    <w:pPr>
      <w:pBdr>
        <w:top w:val="single" w:sz="8" w:space="0" w:color="auto"/>
        <w:left w:val="single" w:sz="8" w:space="0" w:color="auto"/>
        <w:bottom w:val="single" w:sz="8" w:space="0" w:color="auto"/>
        <w:right w:val="single" w:sz="8" w:space="0" w:color="auto"/>
      </w:pBdr>
      <w:shd w:val="clear" w:color="000000" w:fill="808000"/>
      <w:spacing w:before="100" w:beforeAutospacing="1" w:after="100" w:afterAutospacing="1" w:line="240" w:lineRule="auto"/>
      <w:ind w:left="0" w:firstLine="0"/>
      <w:jc w:val="left"/>
    </w:pPr>
    <w:rPr>
      <w:rFonts w:ascii="MS Sans Serif" w:eastAsia="Times New Roman" w:hAnsi="MS Sans Serif" w:cs="Times New Roman"/>
      <w:b/>
      <w:bCs/>
      <w:color w:val="auto"/>
      <w:sz w:val="20"/>
      <w:szCs w:val="20"/>
      <w:lang w:val="en-US" w:eastAsia="en-US"/>
    </w:rPr>
  </w:style>
  <w:style w:type="paragraph" w:customStyle="1" w:styleId="xl76">
    <w:name w:val="xl76"/>
    <w:basedOn w:val="Normal"/>
    <w:rsid w:val="0020195E"/>
    <w:pPr>
      <w:pBdr>
        <w:top w:val="single" w:sz="8" w:space="0" w:color="auto"/>
        <w:left w:val="single" w:sz="8" w:space="0" w:color="auto"/>
      </w:pBdr>
      <w:shd w:val="clear" w:color="000000" w:fill="808000"/>
      <w:spacing w:before="100" w:beforeAutospacing="1" w:after="100" w:afterAutospacing="1" w:line="240" w:lineRule="auto"/>
      <w:ind w:left="0" w:firstLine="0"/>
      <w:jc w:val="left"/>
    </w:pPr>
    <w:rPr>
      <w:rFonts w:ascii="MS Sans Serif" w:eastAsia="Times New Roman" w:hAnsi="MS Sans Serif" w:cs="Times New Roman"/>
      <w:b/>
      <w:bCs/>
      <w:color w:val="auto"/>
      <w:sz w:val="20"/>
      <w:szCs w:val="20"/>
      <w:lang w:val="en-US" w:eastAsia="en-US"/>
    </w:rPr>
  </w:style>
  <w:style w:type="paragraph" w:customStyle="1" w:styleId="xl77">
    <w:name w:val="xl77"/>
    <w:basedOn w:val="Normal"/>
    <w:rsid w:val="0020195E"/>
    <w:pPr>
      <w:pBdr>
        <w:top w:val="single" w:sz="8" w:space="0" w:color="auto"/>
        <w:left w:val="single" w:sz="8" w:space="0" w:color="auto"/>
        <w:bottom w:val="single" w:sz="8" w:space="0" w:color="auto"/>
        <w:right w:val="single" w:sz="8" w:space="0" w:color="auto"/>
      </w:pBdr>
      <w:shd w:val="clear" w:color="000000" w:fill="808000"/>
      <w:spacing w:before="100" w:beforeAutospacing="1" w:after="100" w:afterAutospacing="1" w:line="240" w:lineRule="auto"/>
      <w:ind w:left="0" w:firstLine="0"/>
      <w:jc w:val="left"/>
    </w:pPr>
    <w:rPr>
      <w:rFonts w:ascii="MS Sans Serif" w:eastAsia="Times New Roman" w:hAnsi="MS Sans Serif" w:cs="Times New Roman"/>
      <w:b/>
      <w:bCs/>
      <w:color w:val="auto"/>
      <w:sz w:val="20"/>
      <w:szCs w:val="20"/>
      <w:lang w:val="en-US" w:eastAsia="en-US"/>
    </w:rPr>
  </w:style>
  <w:style w:type="paragraph" w:customStyle="1" w:styleId="xl78">
    <w:name w:val="xl78"/>
    <w:basedOn w:val="Normal"/>
    <w:rsid w:val="0020195E"/>
    <w:pPr>
      <w:pBdr>
        <w:top w:val="single" w:sz="8" w:space="0" w:color="auto"/>
        <w:left w:val="single" w:sz="8" w:space="0" w:color="auto"/>
        <w:bottom w:val="single" w:sz="8" w:space="0" w:color="auto"/>
        <w:right w:val="single" w:sz="8" w:space="0" w:color="auto"/>
      </w:pBdr>
      <w:shd w:val="clear" w:color="000000" w:fill="808000"/>
      <w:spacing w:before="100" w:beforeAutospacing="1" w:after="100" w:afterAutospacing="1" w:line="240" w:lineRule="auto"/>
      <w:ind w:left="0" w:firstLine="0"/>
      <w:jc w:val="left"/>
    </w:pPr>
    <w:rPr>
      <w:rFonts w:ascii="MS Sans Serif" w:eastAsia="Times New Roman" w:hAnsi="MS Sans Serif" w:cs="Times New Roman"/>
      <w:b/>
      <w:bCs/>
      <w:color w:val="auto"/>
      <w:sz w:val="20"/>
      <w:szCs w:val="20"/>
      <w:lang w:val="en-US" w:eastAsia="en-US"/>
    </w:rPr>
  </w:style>
  <w:style w:type="paragraph" w:customStyle="1" w:styleId="xl79">
    <w:name w:val="xl79"/>
    <w:basedOn w:val="Normal"/>
    <w:rsid w:val="0020195E"/>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left="0" w:firstLine="0"/>
      <w:jc w:val="left"/>
    </w:pPr>
    <w:rPr>
      <w:rFonts w:ascii="MS Sans Serif" w:eastAsia="Times New Roman" w:hAnsi="MS Sans Serif" w:cs="Times New Roman"/>
      <w:b/>
      <w:bCs/>
      <w:color w:val="auto"/>
      <w:sz w:val="20"/>
      <w:szCs w:val="20"/>
      <w:lang w:val="en-US" w:eastAsia="en-US"/>
    </w:rPr>
  </w:style>
  <w:style w:type="paragraph" w:customStyle="1" w:styleId="xl80">
    <w:name w:val="xl80"/>
    <w:basedOn w:val="Normal"/>
    <w:rsid w:val="0020195E"/>
    <w:pPr>
      <w:pBdr>
        <w:top w:val="single" w:sz="8" w:space="0" w:color="auto"/>
        <w:left w:val="single" w:sz="8" w:space="0" w:color="auto"/>
      </w:pBdr>
      <w:spacing w:before="100" w:beforeAutospacing="1" w:after="100" w:afterAutospacing="1" w:line="240" w:lineRule="auto"/>
      <w:ind w:left="0" w:firstLine="0"/>
      <w:jc w:val="left"/>
    </w:pPr>
    <w:rPr>
      <w:rFonts w:ascii="MS Sans Serif" w:eastAsia="Times New Roman" w:hAnsi="MS Sans Serif" w:cs="Times New Roman"/>
      <w:b/>
      <w:bCs/>
      <w:color w:val="auto"/>
      <w:sz w:val="20"/>
      <w:szCs w:val="20"/>
      <w:lang w:val="en-US" w:eastAsia="en-US"/>
    </w:rPr>
  </w:style>
  <w:style w:type="paragraph" w:customStyle="1" w:styleId="xl81">
    <w:name w:val="xl81"/>
    <w:basedOn w:val="Normal"/>
    <w:rsid w:val="0020195E"/>
    <w:pPr>
      <w:pBdr>
        <w:top w:val="single" w:sz="8" w:space="0" w:color="auto"/>
        <w:left w:val="single" w:sz="8" w:space="0" w:color="auto"/>
        <w:bottom w:val="single" w:sz="8" w:space="0" w:color="auto"/>
        <w:right w:val="single" w:sz="8" w:space="0" w:color="auto"/>
      </w:pBdr>
      <w:shd w:val="clear" w:color="000000" w:fill="FFCC99"/>
      <w:spacing w:before="100" w:beforeAutospacing="1" w:after="100" w:afterAutospacing="1" w:line="240" w:lineRule="auto"/>
      <w:ind w:left="0" w:firstLine="0"/>
      <w:jc w:val="left"/>
    </w:pPr>
    <w:rPr>
      <w:rFonts w:ascii="MS Sans Serif" w:eastAsia="Times New Roman" w:hAnsi="MS Sans Serif" w:cs="Times New Roman"/>
      <w:b/>
      <w:bCs/>
      <w:color w:val="auto"/>
      <w:sz w:val="20"/>
      <w:szCs w:val="20"/>
      <w:lang w:val="en-US" w:eastAsia="en-US"/>
    </w:rPr>
  </w:style>
  <w:style w:type="paragraph" w:customStyle="1" w:styleId="xl82">
    <w:name w:val="xl82"/>
    <w:basedOn w:val="Normal"/>
    <w:rsid w:val="0020195E"/>
    <w:pPr>
      <w:pBdr>
        <w:top w:val="single" w:sz="8" w:space="0" w:color="auto"/>
        <w:left w:val="single" w:sz="8" w:space="0" w:color="auto"/>
        <w:bottom w:val="single" w:sz="8" w:space="0" w:color="auto"/>
      </w:pBdr>
      <w:shd w:val="clear" w:color="000000" w:fill="FFCC99"/>
      <w:spacing w:before="100" w:beforeAutospacing="1" w:after="100" w:afterAutospacing="1" w:line="240" w:lineRule="auto"/>
      <w:ind w:left="0" w:firstLine="0"/>
      <w:jc w:val="left"/>
    </w:pPr>
    <w:rPr>
      <w:rFonts w:ascii="MS Sans Serif" w:eastAsia="Times New Roman" w:hAnsi="MS Sans Serif" w:cs="Times New Roman"/>
      <w:b/>
      <w:bCs/>
      <w:color w:val="auto"/>
      <w:sz w:val="20"/>
      <w:szCs w:val="20"/>
      <w:lang w:val="en-US" w:eastAsia="en-US"/>
    </w:rPr>
  </w:style>
  <w:style w:type="paragraph" w:customStyle="1" w:styleId="xl83">
    <w:name w:val="xl83"/>
    <w:basedOn w:val="Normal"/>
    <w:rsid w:val="0020195E"/>
    <w:pPr>
      <w:pBdr>
        <w:top w:val="single" w:sz="8" w:space="0" w:color="auto"/>
        <w:left w:val="single" w:sz="8" w:space="0" w:color="auto"/>
        <w:bottom w:val="single" w:sz="8" w:space="0" w:color="auto"/>
        <w:right w:val="single" w:sz="8" w:space="0" w:color="auto"/>
      </w:pBdr>
      <w:shd w:val="clear" w:color="000000" w:fill="FFCC99"/>
      <w:spacing w:before="100" w:beforeAutospacing="1" w:after="100" w:afterAutospacing="1" w:line="240" w:lineRule="auto"/>
      <w:ind w:left="0" w:firstLine="0"/>
      <w:jc w:val="left"/>
    </w:pPr>
    <w:rPr>
      <w:rFonts w:ascii="MS Sans Serif" w:eastAsia="Times New Roman" w:hAnsi="MS Sans Serif" w:cs="Times New Roman"/>
      <w:b/>
      <w:bCs/>
      <w:color w:val="auto"/>
      <w:sz w:val="20"/>
      <w:szCs w:val="20"/>
      <w:lang w:val="en-US" w:eastAsia="en-US"/>
    </w:rPr>
  </w:style>
  <w:style w:type="paragraph" w:customStyle="1" w:styleId="xl84">
    <w:name w:val="xl84"/>
    <w:basedOn w:val="Normal"/>
    <w:rsid w:val="0020195E"/>
    <w:pPr>
      <w:pBdr>
        <w:top w:val="single" w:sz="8" w:space="0" w:color="auto"/>
        <w:left w:val="single" w:sz="8" w:space="0" w:color="auto"/>
        <w:right w:val="single" w:sz="8" w:space="0" w:color="auto"/>
      </w:pBd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n-US" w:eastAsia="en-US"/>
    </w:rPr>
  </w:style>
  <w:style w:type="paragraph" w:customStyle="1" w:styleId="xl85">
    <w:name w:val="xl85"/>
    <w:basedOn w:val="Normal"/>
    <w:rsid w:val="0020195E"/>
    <w:pPr>
      <w:pBdr>
        <w:left w:val="single" w:sz="8" w:space="0" w:color="auto"/>
        <w:right w:val="single" w:sz="8" w:space="0" w:color="auto"/>
      </w:pBdr>
      <w:spacing w:before="100" w:beforeAutospacing="1" w:after="100" w:afterAutospacing="1" w:line="240" w:lineRule="auto"/>
      <w:ind w:left="0" w:firstLine="0"/>
      <w:jc w:val="left"/>
    </w:pPr>
    <w:rPr>
      <w:rFonts w:ascii="MS Sans Serif" w:eastAsia="Times New Roman" w:hAnsi="MS Sans Serif" w:cs="Times New Roman"/>
      <w:color w:val="0000FF"/>
      <w:sz w:val="20"/>
      <w:szCs w:val="20"/>
      <w:lang w:val="en-US" w:eastAsia="en-US"/>
    </w:rPr>
  </w:style>
  <w:style w:type="paragraph" w:customStyle="1" w:styleId="xl86">
    <w:name w:val="xl86"/>
    <w:basedOn w:val="Normal"/>
    <w:rsid w:val="0020195E"/>
    <w:pPr>
      <w:pBdr>
        <w:left w:val="single" w:sz="8" w:space="0" w:color="auto"/>
      </w:pBdr>
      <w:spacing w:before="100" w:beforeAutospacing="1" w:after="100" w:afterAutospacing="1" w:line="240" w:lineRule="auto"/>
      <w:ind w:left="0" w:firstLine="0"/>
      <w:jc w:val="left"/>
    </w:pPr>
    <w:rPr>
      <w:rFonts w:ascii="MS Sans Serif" w:eastAsia="Times New Roman" w:hAnsi="MS Sans Serif" w:cs="Times New Roman"/>
      <w:color w:val="0000FF"/>
      <w:sz w:val="20"/>
      <w:szCs w:val="20"/>
      <w:lang w:val="en-US" w:eastAsia="en-US"/>
    </w:rPr>
  </w:style>
  <w:style w:type="paragraph" w:customStyle="1" w:styleId="xl87">
    <w:name w:val="xl87"/>
    <w:basedOn w:val="Normal"/>
    <w:rsid w:val="0020195E"/>
    <w:pPr>
      <w:spacing w:before="100" w:beforeAutospacing="1" w:after="100" w:afterAutospacing="1" w:line="240" w:lineRule="auto"/>
      <w:ind w:left="0" w:firstLine="0"/>
      <w:jc w:val="left"/>
    </w:pPr>
    <w:rPr>
      <w:rFonts w:ascii="MS Sans Serif" w:eastAsia="Times New Roman" w:hAnsi="MS Sans Serif" w:cs="Times New Roman"/>
      <w:color w:val="0000FF"/>
      <w:sz w:val="20"/>
      <w:szCs w:val="20"/>
      <w:lang w:val="en-US" w:eastAsia="en-US"/>
    </w:rPr>
  </w:style>
  <w:style w:type="paragraph" w:customStyle="1" w:styleId="xl88">
    <w:name w:val="xl88"/>
    <w:basedOn w:val="Normal"/>
    <w:rsid w:val="0020195E"/>
    <w:pPr>
      <w:pBdr>
        <w:left w:val="single" w:sz="8" w:space="0" w:color="auto"/>
        <w:right w:val="single" w:sz="8" w:space="0" w:color="auto"/>
      </w:pBdr>
      <w:spacing w:before="100" w:beforeAutospacing="1" w:after="100" w:afterAutospacing="1" w:line="240" w:lineRule="auto"/>
      <w:ind w:left="0" w:firstLine="0"/>
      <w:jc w:val="left"/>
    </w:pPr>
    <w:rPr>
      <w:rFonts w:ascii="MS Sans Serif" w:eastAsia="Times New Roman" w:hAnsi="MS Sans Serif" w:cs="Times New Roman"/>
      <w:color w:val="0000FF"/>
      <w:sz w:val="20"/>
      <w:szCs w:val="20"/>
      <w:lang w:val="en-US" w:eastAsia="en-US"/>
    </w:rPr>
  </w:style>
  <w:style w:type="paragraph" w:customStyle="1" w:styleId="xl89">
    <w:name w:val="xl89"/>
    <w:basedOn w:val="Normal"/>
    <w:rsid w:val="0020195E"/>
    <w:pPr>
      <w:spacing w:before="100" w:beforeAutospacing="1" w:after="100" w:afterAutospacing="1" w:line="240" w:lineRule="auto"/>
      <w:ind w:left="0" w:firstLine="0"/>
      <w:jc w:val="left"/>
    </w:pPr>
    <w:rPr>
      <w:rFonts w:ascii="MS Sans Serif" w:eastAsia="Times New Roman" w:hAnsi="MS Sans Serif" w:cs="Times New Roman"/>
      <w:color w:val="0000FF"/>
      <w:sz w:val="20"/>
      <w:szCs w:val="20"/>
      <w:lang w:val="en-US" w:eastAsia="en-US"/>
    </w:rPr>
  </w:style>
  <w:style w:type="paragraph" w:customStyle="1" w:styleId="xl91">
    <w:name w:val="xl91"/>
    <w:basedOn w:val="Normal"/>
    <w:rsid w:val="0020195E"/>
    <w:pPr>
      <w:pBdr>
        <w:left w:val="single" w:sz="8" w:space="0" w:color="auto"/>
        <w:right w:val="single" w:sz="8" w:space="0" w:color="auto"/>
      </w:pBd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n-US" w:eastAsia="en-US"/>
    </w:rPr>
  </w:style>
  <w:style w:type="paragraph" w:customStyle="1" w:styleId="xl92">
    <w:name w:val="xl92"/>
    <w:basedOn w:val="Normal"/>
    <w:rsid w:val="0020195E"/>
    <w:pPr>
      <w:pBdr>
        <w:left w:val="single" w:sz="8" w:space="0" w:color="auto"/>
      </w:pBd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n-US" w:eastAsia="en-US"/>
    </w:rPr>
  </w:style>
  <w:style w:type="paragraph" w:customStyle="1" w:styleId="xl93">
    <w:name w:val="xl93"/>
    <w:basedOn w:val="Normal"/>
    <w:rsid w:val="0020195E"/>
    <w:pPr>
      <w:pBdr>
        <w:left w:val="single" w:sz="8" w:space="0" w:color="auto"/>
        <w:right w:val="single" w:sz="8" w:space="0" w:color="auto"/>
      </w:pBd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n-US" w:eastAsia="en-US"/>
    </w:rPr>
  </w:style>
  <w:style w:type="paragraph" w:customStyle="1" w:styleId="xl94">
    <w:name w:val="xl94"/>
    <w:basedOn w:val="Normal"/>
    <w:rsid w:val="0020195E"/>
    <w:pPr>
      <w:pBdr>
        <w:left w:val="single" w:sz="8" w:space="0" w:color="auto"/>
        <w:right w:val="single" w:sz="8" w:space="0" w:color="auto"/>
      </w:pBdr>
      <w:shd w:val="clear" w:color="000000" w:fill="FFCC99"/>
      <w:spacing w:before="100" w:beforeAutospacing="1" w:after="100" w:afterAutospacing="1" w:line="240" w:lineRule="auto"/>
      <w:ind w:left="0" w:firstLine="0"/>
      <w:jc w:val="left"/>
    </w:pPr>
    <w:rPr>
      <w:rFonts w:ascii="MS Sans Serif" w:eastAsia="Times New Roman" w:hAnsi="MS Sans Serif" w:cs="Times New Roman"/>
      <w:b/>
      <w:bCs/>
      <w:color w:val="auto"/>
      <w:sz w:val="20"/>
      <w:szCs w:val="20"/>
      <w:lang w:val="en-US" w:eastAsia="en-US"/>
    </w:rPr>
  </w:style>
  <w:style w:type="paragraph" w:customStyle="1" w:styleId="xl95">
    <w:name w:val="xl95"/>
    <w:basedOn w:val="Normal"/>
    <w:rsid w:val="0020195E"/>
    <w:pPr>
      <w:pBdr>
        <w:left w:val="single" w:sz="8" w:space="0" w:color="auto"/>
      </w:pBdr>
      <w:shd w:val="clear" w:color="000000" w:fill="FFCC99"/>
      <w:spacing w:before="100" w:beforeAutospacing="1" w:after="100" w:afterAutospacing="1" w:line="240" w:lineRule="auto"/>
      <w:ind w:left="0" w:firstLine="0"/>
      <w:jc w:val="left"/>
    </w:pPr>
    <w:rPr>
      <w:rFonts w:ascii="MS Sans Serif" w:eastAsia="Times New Roman" w:hAnsi="MS Sans Serif" w:cs="Times New Roman"/>
      <w:b/>
      <w:bCs/>
      <w:color w:val="auto"/>
      <w:sz w:val="20"/>
      <w:szCs w:val="20"/>
      <w:lang w:val="en-US" w:eastAsia="en-US"/>
    </w:rPr>
  </w:style>
  <w:style w:type="paragraph" w:customStyle="1" w:styleId="xl96">
    <w:name w:val="xl96"/>
    <w:basedOn w:val="Normal"/>
    <w:rsid w:val="0020195E"/>
    <w:pPr>
      <w:shd w:val="clear" w:color="000000" w:fill="FFCC99"/>
      <w:spacing w:before="100" w:beforeAutospacing="1" w:after="100" w:afterAutospacing="1" w:line="240" w:lineRule="auto"/>
      <w:ind w:left="0" w:firstLine="0"/>
      <w:jc w:val="left"/>
    </w:pPr>
    <w:rPr>
      <w:rFonts w:ascii="MS Sans Serif" w:eastAsia="Times New Roman" w:hAnsi="MS Sans Serif" w:cs="Times New Roman"/>
      <w:b/>
      <w:bCs/>
      <w:color w:val="auto"/>
      <w:sz w:val="20"/>
      <w:szCs w:val="20"/>
      <w:lang w:val="en-US" w:eastAsia="en-US"/>
    </w:rPr>
  </w:style>
  <w:style w:type="paragraph" w:customStyle="1" w:styleId="xl97">
    <w:name w:val="xl97"/>
    <w:basedOn w:val="Normal"/>
    <w:rsid w:val="0020195E"/>
    <w:pPr>
      <w:pBdr>
        <w:left w:val="single" w:sz="8" w:space="0" w:color="auto"/>
        <w:right w:val="single" w:sz="8" w:space="0" w:color="auto"/>
      </w:pBdr>
      <w:shd w:val="clear" w:color="000000" w:fill="FFCC99"/>
      <w:spacing w:before="100" w:beforeAutospacing="1" w:after="100" w:afterAutospacing="1" w:line="240" w:lineRule="auto"/>
      <w:ind w:left="0" w:firstLine="0"/>
      <w:jc w:val="left"/>
    </w:pPr>
    <w:rPr>
      <w:rFonts w:ascii="MS Sans Serif" w:eastAsia="Times New Roman" w:hAnsi="MS Sans Serif" w:cs="Times New Roman"/>
      <w:b/>
      <w:bCs/>
      <w:color w:val="auto"/>
      <w:sz w:val="20"/>
      <w:szCs w:val="20"/>
      <w:lang w:val="en-US" w:eastAsia="en-US"/>
    </w:rPr>
  </w:style>
  <w:style w:type="paragraph" w:customStyle="1" w:styleId="xl98">
    <w:name w:val="xl98"/>
    <w:basedOn w:val="Normal"/>
    <w:rsid w:val="0020195E"/>
    <w:pPr>
      <w:pBdr>
        <w:left w:val="single" w:sz="8" w:space="0" w:color="auto"/>
        <w:right w:val="single" w:sz="8" w:space="0" w:color="auto"/>
      </w:pBdr>
      <w:shd w:val="clear" w:color="000000" w:fill="808000"/>
      <w:spacing w:before="100" w:beforeAutospacing="1" w:after="100" w:afterAutospacing="1" w:line="240" w:lineRule="auto"/>
      <w:ind w:left="0" w:firstLine="0"/>
      <w:jc w:val="left"/>
    </w:pPr>
    <w:rPr>
      <w:rFonts w:ascii="MS Sans Serif" w:eastAsia="Times New Roman" w:hAnsi="MS Sans Serif" w:cs="Times New Roman"/>
      <w:b/>
      <w:bCs/>
      <w:color w:val="auto"/>
      <w:sz w:val="20"/>
      <w:szCs w:val="20"/>
      <w:lang w:val="en-US" w:eastAsia="en-US"/>
    </w:rPr>
  </w:style>
  <w:style w:type="paragraph" w:customStyle="1" w:styleId="xl99">
    <w:name w:val="xl99"/>
    <w:basedOn w:val="Normal"/>
    <w:rsid w:val="0020195E"/>
    <w:pPr>
      <w:pBdr>
        <w:left w:val="single" w:sz="8" w:space="0" w:color="auto"/>
      </w:pBdr>
      <w:shd w:val="clear" w:color="000000" w:fill="808000"/>
      <w:spacing w:before="100" w:beforeAutospacing="1" w:after="100" w:afterAutospacing="1" w:line="240" w:lineRule="auto"/>
      <w:ind w:left="0" w:firstLine="0"/>
      <w:jc w:val="left"/>
    </w:pPr>
    <w:rPr>
      <w:rFonts w:ascii="MS Sans Serif" w:eastAsia="Times New Roman" w:hAnsi="MS Sans Serif" w:cs="Times New Roman"/>
      <w:b/>
      <w:bCs/>
      <w:color w:val="auto"/>
      <w:sz w:val="20"/>
      <w:szCs w:val="20"/>
      <w:lang w:val="en-US" w:eastAsia="en-US"/>
    </w:rPr>
  </w:style>
  <w:style w:type="paragraph" w:customStyle="1" w:styleId="xl100">
    <w:name w:val="xl100"/>
    <w:basedOn w:val="Normal"/>
    <w:rsid w:val="0020195E"/>
    <w:pPr>
      <w:shd w:val="clear" w:color="000000" w:fill="808000"/>
      <w:spacing w:before="100" w:beforeAutospacing="1" w:after="100" w:afterAutospacing="1" w:line="240" w:lineRule="auto"/>
      <w:ind w:left="0" w:firstLine="0"/>
      <w:jc w:val="left"/>
    </w:pPr>
    <w:rPr>
      <w:rFonts w:ascii="MS Sans Serif" w:eastAsia="Times New Roman" w:hAnsi="MS Sans Serif" w:cs="Times New Roman"/>
      <w:b/>
      <w:bCs/>
      <w:color w:val="auto"/>
      <w:sz w:val="20"/>
      <w:szCs w:val="20"/>
      <w:lang w:val="en-US" w:eastAsia="en-US"/>
    </w:rPr>
  </w:style>
  <w:style w:type="paragraph" w:customStyle="1" w:styleId="xl101">
    <w:name w:val="xl101"/>
    <w:basedOn w:val="Normal"/>
    <w:rsid w:val="0020195E"/>
    <w:pPr>
      <w:pBdr>
        <w:left w:val="single" w:sz="8" w:space="0" w:color="auto"/>
        <w:right w:val="single" w:sz="8" w:space="0" w:color="auto"/>
      </w:pBdr>
      <w:shd w:val="clear" w:color="000000" w:fill="808000"/>
      <w:spacing w:before="100" w:beforeAutospacing="1" w:after="100" w:afterAutospacing="1" w:line="240" w:lineRule="auto"/>
      <w:ind w:left="0" w:firstLine="0"/>
      <w:jc w:val="left"/>
    </w:pPr>
    <w:rPr>
      <w:rFonts w:ascii="MS Sans Serif" w:eastAsia="Times New Roman" w:hAnsi="MS Sans Serif" w:cs="Times New Roman"/>
      <w:b/>
      <w:bCs/>
      <w:color w:val="auto"/>
      <w:sz w:val="20"/>
      <w:szCs w:val="20"/>
      <w:lang w:val="en-US" w:eastAsia="en-US"/>
    </w:rPr>
  </w:style>
  <w:style w:type="paragraph" w:customStyle="1" w:styleId="xl102">
    <w:name w:val="xl102"/>
    <w:basedOn w:val="Normal"/>
    <w:rsid w:val="0020195E"/>
    <w:pPr>
      <w:spacing w:before="100" w:beforeAutospacing="1" w:after="100" w:afterAutospacing="1" w:line="240" w:lineRule="auto"/>
      <w:ind w:left="0" w:firstLine="0"/>
      <w:jc w:val="left"/>
    </w:pPr>
    <w:rPr>
      <w:rFonts w:ascii="MS Sans Serif" w:eastAsia="Times New Roman" w:hAnsi="MS Sans Serif" w:cs="Times New Roman"/>
      <w:color w:val="auto"/>
      <w:sz w:val="20"/>
      <w:szCs w:val="20"/>
      <w:lang w:val="en-US" w:eastAsia="en-US"/>
    </w:rPr>
  </w:style>
  <w:style w:type="paragraph" w:customStyle="1" w:styleId="xl103">
    <w:name w:val="xl103"/>
    <w:basedOn w:val="Normal"/>
    <w:rsid w:val="0020195E"/>
    <w:pPr>
      <w:shd w:val="clear" w:color="000000" w:fill="FFCC99"/>
      <w:spacing w:before="100" w:beforeAutospacing="1" w:after="100" w:afterAutospacing="1" w:line="240" w:lineRule="auto"/>
      <w:ind w:left="0" w:firstLine="0"/>
      <w:jc w:val="left"/>
    </w:pPr>
    <w:rPr>
      <w:rFonts w:ascii="MS Sans Serif" w:eastAsia="Times New Roman" w:hAnsi="MS Sans Serif" w:cs="Times New Roman"/>
      <w:b/>
      <w:bCs/>
      <w:color w:val="auto"/>
      <w:sz w:val="20"/>
      <w:szCs w:val="20"/>
      <w:lang w:val="en-US" w:eastAsia="en-US"/>
    </w:rPr>
  </w:style>
  <w:style w:type="paragraph" w:customStyle="1" w:styleId="xl104">
    <w:name w:val="xl104"/>
    <w:basedOn w:val="Normal"/>
    <w:rsid w:val="0020195E"/>
    <w:pPr>
      <w:pBdr>
        <w:left w:val="single" w:sz="8" w:space="0" w:color="auto"/>
      </w:pBdr>
      <w:shd w:val="clear" w:color="000000" w:fill="FFCC99"/>
      <w:spacing w:before="100" w:beforeAutospacing="1" w:after="100" w:afterAutospacing="1" w:line="240" w:lineRule="auto"/>
      <w:ind w:left="0" w:firstLine="0"/>
      <w:jc w:val="left"/>
    </w:pPr>
    <w:rPr>
      <w:rFonts w:ascii="MS Sans Serif" w:eastAsia="Times New Roman" w:hAnsi="MS Sans Serif" w:cs="Times New Roman"/>
      <w:b/>
      <w:bCs/>
      <w:color w:val="auto"/>
      <w:sz w:val="20"/>
      <w:szCs w:val="20"/>
      <w:lang w:val="en-US" w:eastAsia="en-US"/>
    </w:rPr>
  </w:style>
  <w:style w:type="paragraph" w:customStyle="1" w:styleId="xl105">
    <w:name w:val="xl105"/>
    <w:basedOn w:val="Normal"/>
    <w:rsid w:val="0020195E"/>
    <w:pPr>
      <w:pBdr>
        <w:left w:val="single" w:sz="8" w:space="0" w:color="auto"/>
        <w:bottom w:val="single" w:sz="8" w:space="0" w:color="auto"/>
        <w:right w:val="single" w:sz="8" w:space="0" w:color="auto"/>
      </w:pBdr>
      <w:shd w:val="clear" w:color="000000" w:fill="808000"/>
      <w:spacing w:before="100" w:beforeAutospacing="1" w:after="100" w:afterAutospacing="1" w:line="240" w:lineRule="auto"/>
      <w:ind w:left="0" w:firstLine="0"/>
      <w:jc w:val="left"/>
    </w:pPr>
    <w:rPr>
      <w:rFonts w:ascii="MS Sans Serif" w:eastAsia="Times New Roman" w:hAnsi="MS Sans Serif" w:cs="Times New Roman"/>
      <w:b/>
      <w:bCs/>
      <w:color w:val="auto"/>
      <w:sz w:val="20"/>
      <w:szCs w:val="20"/>
      <w:lang w:val="en-US" w:eastAsia="en-US"/>
    </w:rPr>
  </w:style>
  <w:style w:type="paragraph" w:customStyle="1" w:styleId="xl106">
    <w:name w:val="xl106"/>
    <w:basedOn w:val="Normal"/>
    <w:rsid w:val="0020195E"/>
    <w:pPr>
      <w:pBdr>
        <w:top w:val="single" w:sz="8" w:space="0" w:color="auto"/>
        <w:left w:val="single" w:sz="8" w:space="0" w:color="auto"/>
        <w:bottom w:val="single" w:sz="8" w:space="0" w:color="auto"/>
      </w:pBdr>
      <w:shd w:val="clear" w:color="000000" w:fill="808000"/>
      <w:spacing w:before="100" w:beforeAutospacing="1" w:after="100" w:afterAutospacing="1" w:line="240" w:lineRule="auto"/>
      <w:ind w:left="0" w:firstLine="0"/>
      <w:jc w:val="left"/>
    </w:pPr>
    <w:rPr>
      <w:rFonts w:ascii="MS Sans Serif" w:eastAsia="Times New Roman" w:hAnsi="MS Sans Serif" w:cs="Times New Roman"/>
      <w:b/>
      <w:bCs/>
      <w:color w:val="auto"/>
      <w:sz w:val="20"/>
      <w:szCs w:val="20"/>
      <w:lang w:val="en-US" w:eastAsia="en-US"/>
    </w:rPr>
  </w:style>
  <w:style w:type="paragraph" w:customStyle="1" w:styleId="xl107">
    <w:name w:val="xl107"/>
    <w:basedOn w:val="Normal"/>
    <w:rsid w:val="0020195E"/>
    <w:pPr>
      <w:pBdr>
        <w:top w:val="single" w:sz="8" w:space="0" w:color="auto"/>
        <w:left w:val="single" w:sz="8" w:space="0" w:color="auto"/>
        <w:bottom w:val="single" w:sz="8" w:space="0" w:color="auto"/>
      </w:pBdr>
      <w:shd w:val="clear" w:color="000000" w:fill="808000"/>
      <w:spacing w:before="100" w:beforeAutospacing="1" w:after="100" w:afterAutospacing="1" w:line="240" w:lineRule="auto"/>
      <w:ind w:left="0" w:firstLine="0"/>
      <w:jc w:val="left"/>
    </w:pPr>
    <w:rPr>
      <w:rFonts w:ascii="MS Sans Serif" w:eastAsia="Times New Roman" w:hAnsi="MS Sans Serif" w:cs="Times New Roman"/>
      <w:b/>
      <w:bCs/>
      <w:color w:val="auto"/>
      <w:sz w:val="20"/>
      <w:szCs w:val="20"/>
      <w:lang w:val="en-US" w:eastAsia="en-US"/>
    </w:rPr>
  </w:style>
  <w:style w:type="paragraph" w:customStyle="1" w:styleId="xl108">
    <w:name w:val="xl108"/>
    <w:basedOn w:val="Normal"/>
    <w:rsid w:val="0020195E"/>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left="0" w:firstLine="0"/>
      <w:jc w:val="left"/>
      <w:textAlignment w:val="center"/>
    </w:pPr>
    <w:rPr>
      <w:rFonts w:ascii="Arial" w:eastAsia="Times New Roman" w:hAnsi="Arial" w:cs="Arial"/>
      <w:b/>
      <w:bCs/>
      <w:color w:val="auto"/>
      <w:sz w:val="20"/>
      <w:szCs w:val="20"/>
      <w:lang w:val="en-US" w:eastAsia="en-US"/>
    </w:rPr>
  </w:style>
  <w:style w:type="paragraph" w:customStyle="1" w:styleId="xl109">
    <w:name w:val="xl109"/>
    <w:basedOn w:val="Normal"/>
    <w:rsid w:val="0020195E"/>
    <w:pPr>
      <w:pBdr>
        <w:top w:val="single" w:sz="8" w:space="0" w:color="auto"/>
        <w:left w:val="single" w:sz="8" w:space="0" w:color="auto"/>
        <w:bottom w:val="single" w:sz="8" w:space="0" w:color="auto"/>
        <w:right w:val="single" w:sz="4" w:space="0" w:color="auto"/>
      </w:pBdr>
      <w:shd w:val="clear" w:color="000000" w:fill="808000"/>
      <w:spacing w:before="100" w:beforeAutospacing="1" w:after="100" w:afterAutospacing="1" w:line="240" w:lineRule="auto"/>
      <w:ind w:left="0" w:firstLine="0"/>
      <w:jc w:val="right"/>
    </w:pPr>
    <w:rPr>
      <w:rFonts w:ascii="MS Sans Serif" w:eastAsia="Times New Roman" w:hAnsi="MS Sans Serif" w:cs="Times New Roman"/>
      <w:b/>
      <w:bCs/>
      <w:color w:val="auto"/>
      <w:sz w:val="20"/>
      <w:szCs w:val="20"/>
      <w:lang w:val="en-US" w:eastAsia="en-US"/>
    </w:rPr>
  </w:style>
  <w:style w:type="paragraph" w:customStyle="1" w:styleId="xl110">
    <w:name w:val="xl110"/>
    <w:basedOn w:val="Normal"/>
    <w:rsid w:val="0020195E"/>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left="0" w:firstLine="0"/>
      <w:jc w:val="left"/>
    </w:pPr>
    <w:rPr>
      <w:rFonts w:ascii="MS Sans Serif" w:eastAsia="Times New Roman" w:hAnsi="MS Sans Serif" w:cs="Times New Roman"/>
      <w:b/>
      <w:bCs/>
      <w:color w:val="auto"/>
      <w:sz w:val="20"/>
      <w:szCs w:val="20"/>
      <w:lang w:val="en-US" w:eastAsia="en-US"/>
    </w:rPr>
  </w:style>
  <w:style w:type="paragraph" w:customStyle="1" w:styleId="xl111">
    <w:name w:val="xl111"/>
    <w:basedOn w:val="Normal"/>
    <w:rsid w:val="0020195E"/>
    <w:pPr>
      <w:pBdr>
        <w:top w:val="single" w:sz="8" w:space="0" w:color="auto"/>
        <w:left w:val="single" w:sz="8" w:space="0" w:color="auto"/>
        <w:bottom w:val="single" w:sz="8" w:space="0" w:color="auto"/>
        <w:right w:val="single" w:sz="4" w:space="0" w:color="auto"/>
      </w:pBdr>
      <w:shd w:val="clear" w:color="000000" w:fill="FFCC99"/>
      <w:spacing w:before="100" w:beforeAutospacing="1" w:after="100" w:afterAutospacing="1" w:line="240" w:lineRule="auto"/>
      <w:ind w:left="0" w:firstLine="0"/>
      <w:jc w:val="left"/>
    </w:pPr>
    <w:rPr>
      <w:rFonts w:ascii="MS Sans Serif" w:eastAsia="Times New Roman" w:hAnsi="MS Sans Serif" w:cs="Times New Roman"/>
      <w:b/>
      <w:bCs/>
      <w:color w:val="auto"/>
      <w:sz w:val="20"/>
      <w:szCs w:val="20"/>
      <w:lang w:val="en-US" w:eastAsia="en-US"/>
    </w:rPr>
  </w:style>
  <w:style w:type="paragraph" w:customStyle="1" w:styleId="xl112">
    <w:name w:val="xl112"/>
    <w:basedOn w:val="Normal"/>
    <w:rsid w:val="0020195E"/>
    <w:pPr>
      <w:pBdr>
        <w:top w:val="single" w:sz="8" w:space="0" w:color="auto"/>
        <w:left w:val="single" w:sz="4" w:space="0" w:color="auto"/>
      </w:pBd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n-US" w:eastAsia="en-US"/>
    </w:rPr>
  </w:style>
  <w:style w:type="paragraph" w:customStyle="1" w:styleId="xl113">
    <w:name w:val="xl113"/>
    <w:basedOn w:val="Normal"/>
    <w:rsid w:val="0020195E"/>
    <w:pPr>
      <w:pBdr>
        <w:top w:val="single" w:sz="8" w:space="0" w:color="auto"/>
        <w:left w:val="single" w:sz="8" w:space="0" w:color="auto"/>
        <w:right w:val="single" w:sz="4" w:space="0" w:color="auto"/>
      </w:pBd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n-US" w:eastAsia="en-US"/>
    </w:rPr>
  </w:style>
  <w:style w:type="paragraph" w:customStyle="1" w:styleId="xl114">
    <w:name w:val="xl114"/>
    <w:basedOn w:val="Normal"/>
    <w:rsid w:val="0020195E"/>
    <w:pPr>
      <w:pBdr>
        <w:left w:val="single" w:sz="4" w:space="0" w:color="auto"/>
      </w:pBdr>
      <w:spacing w:before="100" w:beforeAutospacing="1" w:after="100" w:afterAutospacing="1" w:line="240" w:lineRule="auto"/>
      <w:ind w:left="0" w:firstLine="0"/>
      <w:jc w:val="left"/>
    </w:pPr>
    <w:rPr>
      <w:rFonts w:ascii="MS Sans Serif" w:eastAsia="Times New Roman" w:hAnsi="MS Sans Serif" w:cs="Times New Roman"/>
      <w:color w:val="0000FF"/>
      <w:sz w:val="20"/>
      <w:szCs w:val="20"/>
      <w:lang w:val="en-US" w:eastAsia="en-US"/>
    </w:rPr>
  </w:style>
  <w:style w:type="paragraph" w:customStyle="1" w:styleId="xl115">
    <w:name w:val="xl115"/>
    <w:basedOn w:val="Normal"/>
    <w:rsid w:val="0020195E"/>
    <w:pPr>
      <w:pBdr>
        <w:left w:val="single" w:sz="8" w:space="0" w:color="auto"/>
        <w:right w:val="single" w:sz="4" w:space="0" w:color="auto"/>
      </w:pBdr>
      <w:spacing w:before="100" w:beforeAutospacing="1" w:after="100" w:afterAutospacing="1" w:line="240" w:lineRule="auto"/>
      <w:ind w:left="0" w:firstLine="0"/>
      <w:jc w:val="left"/>
    </w:pPr>
    <w:rPr>
      <w:rFonts w:ascii="MS Sans Serif" w:eastAsia="Times New Roman" w:hAnsi="MS Sans Serif" w:cs="Times New Roman"/>
      <w:color w:val="0000FF"/>
      <w:sz w:val="20"/>
      <w:szCs w:val="20"/>
      <w:lang w:val="en-US" w:eastAsia="en-US"/>
    </w:rPr>
  </w:style>
  <w:style w:type="paragraph" w:customStyle="1" w:styleId="xl116">
    <w:name w:val="xl116"/>
    <w:basedOn w:val="Normal"/>
    <w:rsid w:val="0020195E"/>
    <w:pPr>
      <w:pBdr>
        <w:left w:val="single" w:sz="8" w:space="9" w:color="auto"/>
      </w:pBdr>
      <w:spacing w:before="100" w:beforeAutospacing="1" w:after="100" w:afterAutospacing="1" w:line="240" w:lineRule="auto"/>
      <w:ind w:left="0" w:firstLineChars="100" w:firstLine="100"/>
      <w:jc w:val="left"/>
    </w:pPr>
    <w:rPr>
      <w:rFonts w:ascii="Times New Roman" w:eastAsia="Times New Roman" w:hAnsi="Times New Roman" w:cs="Times New Roman"/>
      <w:color w:val="auto"/>
      <w:sz w:val="24"/>
      <w:szCs w:val="24"/>
      <w:lang w:val="en-US" w:eastAsia="en-US"/>
    </w:rPr>
  </w:style>
  <w:style w:type="paragraph" w:customStyle="1" w:styleId="xl117">
    <w:name w:val="xl117"/>
    <w:basedOn w:val="Normal"/>
    <w:rsid w:val="0020195E"/>
    <w:pPr>
      <w:pBdr>
        <w:left w:val="single" w:sz="8" w:space="0" w:color="auto"/>
        <w:right w:val="single" w:sz="4" w:space="0" w:color="auto"/>
      </w:pBd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n-US" w:eastAsia="en-US"/>
    </w:rPr>
  </w:style>
  <w:style w:type="paragraph" w:customStyle="1" w:styleId="xl118">
    <w:name w:val="xl118"/>
    <w:basedOn w:val="Normal"/>
    <w:rsid w:val="0020195E"/>
    <w:pPr>
      <w:spacing w:before="100" w:beforeAutospacing="1" w:after="100" w:afterAutospacing="1" w:line="240" w:lineRule="auto"/>
      <w:ind w:left="0" w:firstLineChars="100" w:firstLine="100"/>
      <w:jc w:val="left"/>
    </w:pPr>
    <w:rPr>
      <w:rFonts w:ascii="Times New Roman" w:eastAsia="Times New Roman" w:hAnsi="Times New Roman" w:cs="Times New Roman"/>
      <w:color w:val="auto"/>
      <w:sz w:val="24"/>
      <w:szCs w:val="24"/>
      <w:lang w:val="en-US" w:eastAsia="en-US"/>
    </w:rPr>
  </w:style>
  <w:style w:type="paragraph" w:customStyle="1" w:styleId="xl119">
    <w:name w:val="xl119"/>
    <w:basedOn w:val="Normal"/>
    <w:rsid w:val="0020195E"/>
    <w:pPr>
      <w:pBdr>
        <w:left w:val="single" w:sz="4" w:space="0" w:color="auto"/>
      </w:pBdr>
      <w:shd w:val="clear" w:color="000000" w:fill="FFCC99"/>
      <w:spacing w:before="100" w:beforeAutospacing="1" w:after="100" w:afterAutospacing="1" w:line="240" w:lineRule="auto"/>
      <w:ind w:left="0" w:firstLine="0"/>
      <w:jc w:val="left"/>
    </w:pPr>
    <w:rPr>
      <w:rFonts w:ascii="MS Sans Serif" w:eastAsia="Times New Roman" w:hAnsi="MS Sans Serif" w:cs="Times New Roman"/>
      <w:b/>
      <w:bCs/>
      <w:color w:val="auto"/>
      <w:sz w:val="20"/>
      <w:szCs w:val="20"/>
      <w:lang w:val="en-US" w:eastAsia="en-US"/>
    </w:rPr>
  </w:style>
  <w:style w:type="paragraph" w:customStyle="1" w:styleId="xl120">
    <w:name w:val="xl120"/>
    <w:basedOn w:val="Normal"/>
    <w:rsid w:val="0020195E"/>
    <w:pPr>
      <w:pBdr>
        <w:left w:val="single" w:sz="8" w:space="0" w:color="auto"/>
        <w:right w:val="single" w:sz="4" w:space="0" w:color="auto"/>
      </w:pBdr>
      <w:shd w:val="clear" w:color="000000" w:fill="FFCC99"/>
      <w:spacing w:before="100" w:beforeAutospacing="1" w:after="100" w:afterAutospacing="1" w:line="240" w:lineRule="auto"/>
      <w:ind w:left="0" w:firstLine="0"/>
      <w:jc w:val="left"/>
    </w:pPr>
    <w:rPr>
      <w:rFonts w:ascii="MS Sans Serif" w:eastAsia="Times New Roman" w:hAnsi="MS Sans Serif" w:cs="Times New Roman"/>
      <w:b/>
      <w:bCs/>
      <w:color w:val="auto"/>
      <w:sz w:val="20"/>
      <w:szCs w:val="20"/>
      <w:lang w:val="en-US" w:eastAsia="en-US"/>
    </w:rPr>
  </w:style>
  <w:style w:type="paragraph" w:customStyle="1" w:styleId="xl121">
    <w:name w:val="xl121"/>
    <w:basedOn w:val="Normal"/>
    <w:rsid w:val="0020195E"/>
    <w:pPr>
      <w:pBdr>
        <w:left w:val="single" w:sz="4" w:space="0" w:color="auto"/>
      </w:pBdr>
      <w:shd w:val="clear" w:color="000000" w:fill="808000"/>
      <w:spacing w:before="100" w:beforeAutospacing="1" w:after="100" w:afterAutospacing="1" w:line="240" w:lineRule="auto"/>
      <w:ind w:left="0" w:firstLine="0"/>
      <w:jc w:val="left"/>
    </w:pPr>
    <w:rPr>
      <w:rFonts w:ascii="MS Sans Serif" w:eastAsia="Times New Roman" w:hAnsi="MS Sans Serif" w:cs="Times New Roman"/>
      <w:b/>
      <w:bCs/>
      <w:color w:val="auto"/>
      <w:sz w:val="20"/>
      <w:szCs w:val="20"/>
      <w:lang w:val="en-US" w:eastAsia="en-US"/>
    </w:rPr>
  </w:style>
  <w:style w:type="paragraph" w:customStyle="1" w:styleId="xl122">
    <w:name w:val="xl122"/>
    <w:basedOn w:val="Normal"/>
    <w:rsid w:val="0020195E"/>
    <w:pPr>
      <w:pBdr>
        <w:left w:val="single" w:sz="8" w:space="0" w:color="auto"/>
        <w:right w:val="single" w:sz="4" w:space="0" w:color="auto"/>
      </w:pBdr>
      <w:shd w:val="clear" w:color="000000" w:fill="808000"/>
      <w:spacing w:before="100" w:beforeAutospacing="1" w:after="100" w:afterAutospacing="1" w:line="240" w:lineRule="auto"/>
      <w:ind w:left="0" w:firstLine="0"/>
      <w:jc w:val="left"/>
    </w:pPr>
    <w:rPr>
      <w:rFonts w:ascii="MS Sans Serif" w:eastAsia="Times New Roman" w:hAnsi="MS Sans Serif" w:cs="Times New Roman"/>
      <w:b/>
      <w:bCs/>
      <w:color w:val="auto"/>
      <w:sz w:val="20"/>
      <w:szCs w:val="20"/>
      <w:lang w:val="en-US" w:eastAsia="en-US"/>
    </w:rPr>
  </w:style>
  <w:style w:type="paragraph" w:customStyle="1" w:styleId="xl123">
    <w:name w:val="xl123"/>
    <w:basedOn w:val="Normal"/>
    <w:rsid w:val="0020195E"/>
    <w:pPr>
      <w:pBdr>
        <w:left w:val="single" w:sz="4" w:space="0" w:color="auto"/>
        <w:right w:val="single" w:sz="8" w:space="0" w:color="auto"/>
      </w:pBd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n-US" w:eastAsia="en-US"/>
    </w:rPr>
  </w:style>
  <w:style w:type="paragraph" w:customStyle="1" w:styleId="xl125">
    <w:name w:val="xl125"/>
    <w:basedOn w:val="Normal"/>
    <w:rsid w:val="0020195E"/>
    <w:pPr>
      <w:pBdr>
        <w:right w:val="single" w:sz="4" w:space="0" w:color="auto"/>
      </w:pBdr>
      <w:shd w:val="clear" w:color="000000" w:fill="808000"/>
      <w:spacing w:before="100" w:beforeAutospacing="1" w:after="100" w:afterAutospacing="1" w:line="240" w:lineRule="auto"/>
      <w:ind w:left="0" w:firstLine="0"/>
      <w:jc w:val="left"/>
    </w:pPr>
    <w:rPr>
      <w:rFonts w:ascii="MS Sans Serif" w:eastAsia="Times New Roman" w:hAnsi="MS Sans Serif" w:cs="Times New Roman"/>
      <w:b/>
      <w:bCs/>
      <w:color w:val="auto"/>
      <w:sz w:val="20"/>
      <w:szCs w:val="20"/>
      <w:lang w:val="en-US" w:eastAsia="en-US"/>
    </w:rPr>
  </w:style>
  <w:style w:type="paragraph" w:customStyle="1" w:styleId="xl126">
    <w:name w:val="xl126"/>
    <w:basedOn w:val="Normal"/>
    <w:rsid w:val="0020195E"/>
    <w:pPr>
      <w:pBdr>
        <w:bottom w:val="single" w:sz="8" w:space="0" w:color="auto"/>
      </w:pBdr>
      <w:spacing w:before="100" w:beforeAutospacing="1" w:after="100" w:afterAutospacing="1" w:line="240" w:lineRule="auto"/>
      <w:ind w:left="0" w:firstLineChars="100" w:firstLine="100"/>
      <w:jc w:val="left"/>
    </w:pPr>
    <w:rPr>
      <w:rFonts w:ascii="Times New Roman" w:eastAsia="Times New Roman" w:hAnsi="Times New Roman" w:cs="Times New Roman"/>
      <w:color w:val="auto"/>
      <w:sz w:val="24"/>
      <w:szCs w:val="24"/>
      <w:lang w:val="en-US" w:eastAsia="en-US"/>
    </w:rPr>
  </w:style>
  <w:style w:type="paragraph" w:customStyle="1" w:styleId="xl127">
    <w:name w:val="xl127"/>
    <w:basedOn w:val="Normal"/>
    <w:rsid w:val="0020195E"/>
    <w:pPr>
      <w:pBdr>
        <w:left w:val="single" w:sz="4" w:space="0" w:color="auto"/>
        <w:bottom w:val="single" w:sz="8" w:space="0" w:color="auto"/>
        <w:right w:val="single" w:sz="8" w:space="0" w:color="auto"/>
      </w:pBd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n-US" w:eastAsia="en-US"/>
    </w:rPr>
  </w:style>
  <w:style w:type="paragraph" w:customStyle="1" w:styleId="xl128">
    <w:name w:val="xl128"/>
    <w:basedOn w:val="Normal"/>
    <w:rsid w:val="0020195E"/>
    <w:pPr>
      <w:pBdr>
        <w:top w:val="single" w:sz="8" w:space="0" w:color="auto"/>
        <w:left w:val="single" w:sz="4" w:space="0" w:color="auto"/>
        <w:bottom w:val="single" w:sz="8" w:space="0" w:color="auto"/>
        <w:right w:val="single" w:sz="8" w:space="0" w:color="auto"/>
      </w:pBdr>
      <w:shd w:val="clear" w:color="000000" w:fill="808000"/>
      <w:spacing w:before="100" w:beforeAutospacing="1" w:after="100" w:afterAutospacing="1" w:line="240" w:lineRule="auto"/>
      <w:ind w:left="0" w:firstLine="0"/>
      <w:jc w:val="left"/>
    </w:pPr>
    <w:rPr>
      <w:rFonts w:ascii="MS Sans Serif" w:eastAsia="Times New Roman" w:hAnsi="MS Sans Serif" w:cs="Times New Roman"/>
      <w:b/>
      <w:bCs/>
      <w:color w:val="auto"/>
      <w:sz w:val="20"/>
      <w:szCs w:val="20"/>
      <w:lang w:val="en-US" w:eastAsia="en-US"/>
    </w:rPr>
  </w:style>
  <w:style w:type="paragraph" w:customStyle="1" w:styleId="xl129">
    <w:name w:val="xl129"/>
    <w:basedOn w:val="Normal"/>
    <w:rsid w:val="0020195E"/>
    <w:pPr>
      <w:pBdr>
        <w:top w:val="single" w:sz="8" w:space="0" w:color="auto"/>
        <w:left w:val="single" w:sz="8" w:space="0" w:color="auto"/>
        <w:bottom w:val="single" w:sz="8" w:space="0" w:color="auto"/>
        <w:right w:val="single" w:sz="4" w:space="0" w:color="auto"/>
      </w:pBdr>
      <w:shd w:val="clear" w:color="000000" w:fill="808000"/>
      <w:spacing w:before="100" w:beforeAutospacing="1" w:after="100" w:afterAutospacing="1" w:line="240" w:lineRule="auto"/>
      <w:ind w:left="0" w:firstLine="0"/>
      <w:jc w:val="left"/>
    </w:pPr>
    <w:rPr>
      <w:rFonts w:ascii="MS Sans Serif" w:eastAsia="Times New Roman" w:hAnsi="MS Sans Serif" w:cs="Times New Roman"/>
      <w:b/>
      <w:bCs/>
      <w:color w:val="auto"/>
      <w:sz w:val="20"/>
      <w:szCs w:val="20"/>
      <w:lang w:val="en-US" w:eastAsia="en-US"/>
    </w:rPr>
  </w:style>
  <w:style w:type="paragraph" w:customStyle="1" w:styleId="xl130">
    <w:name w:val="xl130"/>
    <w:basedOn w:val="Normal"/>
    <w:rsid w:val="0020195E"/>
    <w:pPr>
      <w:pBdr>
        <w:top w:val="single" w:sz="8" w:space="0" w:color="auto"/>
        <w:left w:val="single" w:sz="8" w:space="0" w:color="auto"/>
        <w:bottom w:val="single" w:sz="8" w:space="0" w:color="auto"/>
      </w:pBdr>
      <w:shd w:val="clear" w:color="000000" w:fill="8DB4E2"/>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n-US" w:eastAsia="en-US"/>
    </w:rPr>
  </w:style>
  <w:style w:type="paragraph" w:customStyle="1" w:styleId="xl131">
    <w:name w:val="xl131"/>
    <w:basedOn w:val="Normal"/>
    <w:rsid w:val="0020195E"/>
    <w:pPr>
      <w:pBdr>
        <w:top w:val="single" w:sz="8" w:space="0" w:color="auto"/>
        <w:bottom w:val="single" w:sz="8" w:space="0" w:color="auto"/>
      </w:pBdr>
      <w:shd w:val="clear" w:color="000000" w:fill="8DB4E2"/>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n-US" w:eastAsia="en-US"/>
    </w:rPr>
  </w:style>
  <w:style w:type="paragraph" w:customStyle="1" w:styleId="xl132">
    <w:name w:val="xl132"/>
    <w:basedOn w:val="Normal"/>
    <w:rsid w:val="0020195E"/>
    <w:pPr>
      <w:pBdr>
        <w:top w:val="single" w:sz="8" w:space="0" w:color="auto"/>
        <w:bottom w:val="single" w:sz="8" w:space="0" w:color="auto"/>
        <w:right w:val="single" w:sz="8" w:space="0" w:color="auto"/>
      </w:pBdr>
      <w:shd w:val="clear" w:color="000000" w:fill="8DB4E2"/>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n-US" w:eastAsia="en-US"/>
    </w:rPr>
  </w:style>
  <w:style w:type="paragraph" w:customStyle="1" w:styleId="yiv8512628576msonormal">
    <w:name w:val="yiv8512628576msonormal"/>
    <w:basedOn w:val="Normal"/>
    <w:rsid w:val="0020195E"/>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n-US" w:eastAsia="en-US"/>
    </w:rPr>
  </w:style>
  <w:style w:type="paragraph" w:styleId="Rvision">
    <w:name w:val="Revision"/>
    <w:hidden/>
    <w:uiPriority w:val="99"/>
    <w:semiHidden/>
    <w:rsid w:val="0020195E"/>
    <w:pPr>
      <w:spacing w:after="0" w:line="240" w:lineRule="auto"/>
    </w:pPr>
    <w:rPr>
      <w:rFonts w:ascii="Cambria" w:eastAsia="Cambria" w:hAnsi="Cambria" w:cs="Times New Roman"/>
      <w:kern w:val="0"/>
      <w:sz w:val="24"/>
      <w:szCs w:val="24"/>
      <w14:ligatures w14:val="none"/>
    </w:rPr>
  </w:style>
  <w:style w:type="table" w:customStyle="1" w:styleId="TableGrid1">
    <w:name w:val="TableGrid1"/>
    <w:rsid w:val="0020195E"/>
    <w:pPr>
      <w:spacing w:after="0" w:line="240" w:lineRule="auto"/>
    </w:pPr>
    <w:rPr>
      <w:rFonts w:eastAsiaTheme="minorEastAsia"/>
      <w:kern w:val="0"/>
      <w:lang w:val="en-US"/>
      <w14:ligatures w14:val="none"/>
    </w:rPr>
    <w:tblPr>
      <w:tblCellMar>
        <w:top w:w="0" w:type="dxa"/>
        <w:left w:w="0" w:type="dxa"/>
        <w:bottom w:w="0" w:type="dxa"/>
        <w:right w:w="0" w:type="dxa"/>
      </w:tblCellMar>
    </w:tblPr>
  </w:style>
  <w:style w:type="table" w:customStyle="1" w:styleId="Grilledutableau1">
    <w:name w:val="Grille du tableau1"/>
    <w:basedOn w:val="TableauNormal"/>
    <w:next w:val="Grilledutableau"/>
    <w:rsid w:val="0020195E"/>
    <w:pPr>
      <w:spacing w:after="0" w:line="240" w:lineRule="auto"/>
    </w:pPr>
    <w:rPr>
      <w:kern w:val="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20195E"/>
    <w:pPr>
      <w:spacing w:after="0" w:line="240" w:lineRule="auto"/>
    </w:pPr>
    <w:rPr>
      <w:rFonts w:eastAsiaTheme="minorEastAsia"/>
      <w:kern w:val="0"/>
      <w:lang w:val="en-US"/>
      <w14:ligatures w14:val="none"/>
    </w:rPr>
    <w:tblPr>
      <w:tblCellMar>
        <w:top w:w="0" w:type="dxa"/>
        <w:left w:w="0" w:type="dxa"/>
        <w:bottom w:w="0" w:type="dxa"/>
        <w:right w:w="0" w:type="dxa"/>
      </w:tblCellMar>
    </w:tblPr>
  </w:style>
  <w:style w:type="character" w:customStyle="1" w:styleId="UnresolvedMention1">
    <w:name w:val="Unresolved Mention1"/>
    <w:basedOn w:val="Policepardfaut"/>
    <w:uiPriority w:val="99"/>
    <w:semiHidden/>
    <w:unhideWhenUsed/>
    <w:rsid w:val="0020195E"/>
    <w:rPr>
      <w:color w:val="605E5C"/>
      <w:shd w:val="clear" w:color="auto" w:fill="E1DFDD"/>
    </w:rPr>
  </w:style>
  <w:style w:type="paragraph" w:styleId="Sous-titre">
    <w:name w:val="Subtitle"/>
    <w:basedOn w:val="Normal"/>
    <w:next w:val="Normal"/>
    <w:link w:val="Sous-titreCar"/>
    <w:uiPriority w:val="11"/>
    <w:qFormat/>
    <w:rsid w:val="0020195E"/>
    <w:pPr>
      <w:numPr>
        <w:ilvl w:val="1"/>
      </w:numPr>
      <w:spacing w:after="160" w:line="240" w:lineRule="auto"/>
      <w:ind w:left="1162" w:hanging="10"/>
      <w:jc w:val="left"/>
    </w:pPr>
    <w:rPr>
      <w:rFonts w:asciiTheme="minorHAnsi" w:eastAsiaTheme="minorEastAsia" w:hAnsiTheme="minorHAnsi" w:cstheme="minorBidi"/>
      <w:color w:val="5A5A5A" w:themeColor="text1" w:themeTint="A5"/>
      <w:spacing w:val="15"/>
      <w:sz w:val="22"/>
      <w:lang w:eastAsia="en-US"/>
    </w:rPr>
  </w:style>
  <w:style w:type="character" w:customStyle="1" w:styleId="Sous-titreCar">
    <w:name w:val="Sous-titre Car"/>
    <w:basedOn w:val="Policepardfaut"/>
    <w:link w:val="Sous-titre"/>
    <w:uiPriority w:val="11"/>
    <w:rsid w:val="0020195E"/>
    <w:rPr>
      <w:rFonts w:eastAsiaTheme="minorEastAsia"/>
      <w:color w:val="5A5A5A" w:themeColor="text1" w:themeTint="A5"/>
      <w:spacing w:val="15"/>
      <w:kern w:val="0"/>
      <w14:ligatures w14:val="none"/>
    </w:rPr>
  </w:style>
  <w:style w:type="character" w:customStyle="1" w:styleId="Mentionnonrsolue2">
    <w:name w:val="Mention non résolue2"/>
    <w:basedOn w:val="Policepardfaut"/>
    <w:uiPriority w:val="99"/>
    <w:semiHidden/>
    <w:unhideWhenUsed/>
    <w:rsid w:val="0020195E"/>
    <w:rPr>
      <w:color w:val="605E5C"/>
      <w:shd w:val="clear" w:color="auto" w:fill="E1DFDD"/>
    </w:rPr>
  </w:style>
  <w:style w:type="paragraph" w:customStyle="1" w:styleId="ModelNrmlSingle">
    <w:name w:val="ModelNrmlSingle"/>
    <w:basedOn w:val="Normal"/>
    <w:link w:val="ModelNrmlSingleChar"/>
    <w:rsid w:val="0020195E"/>
    <w:pPr>
      <w:spacing w:after="240" w:line="240" w:lineRule="auto"/>
      <w:ind w:left="0" w:firstLine="720"/>
    </w:pPr>
    <w:rPr>
      <w:rFonts w:ascii="Times New Roman" w:eastAsia="Times New Roman" w:hAnsi="Times New Roman" w:cs="Times New Roman"/>
      <w:color w:val="auto"/>
      <w:sz w:val="22"/>
      <w:szCs w:val="20"/>
      <w:lang w:val="en-US" w:eastAsia="en-US"/>
    </w:rPr>
  </w:style>
  <w:style w:type="character" w:customStyle="1" w:styleId="ModelNrmlSingleChar">
    <w:name w:val="ModelNrmlSingle Char"/>
    <w:link w:val="ModelNrmlSingle"/>
    <w:rsid w:val="0020195E"/>
    <w:rPr>
      <w:rFonts w:ascii="Times New Roman" w:eastAsia="Times New Roman" w:hAnsi="Times New Roman" w:cs="Times New Roman"/>
      <w:kern w:val="0"/>
      <w:szCs w:val="20"/>
      <w:lang w:val="en-US"/>
      <w14:ligatures w14:val="none"/>
    </w:rPr>
  </w:style>
  <w:style w:type="paragraph" w:customStyle="1" w:styleId="corpsMarcos">
    <w:name w:val="corps Marcos"/>
    <w:basedOn w:val="Normal"/>
    <w:link w:val="corpsMarcosCar"/>
    <w:qFormat/>
    <w:rsid w:val="0020195E"/>
    <w:pPr>
      <w:spacing w:before="240" w:after="240" w:line="360" w:lineRule="auto"/>
      <w:ind w:left="0" w:firstLine="0"/>
    </w:pPr>
    <w:rPr>
      <w:rFonts w:ascii="Arial Narrow" w:eastAsia="Times New Roman" w:hAnsi="Arial Narrow" w:cs="Calibri"/>
      <w:color w:val="auto"/>
      <w:sz w:val="22"/>
      <w:lang w:eastAsia="en-US"/>
    </w:rPr>
  </w:style>
  <w:style w:type="character" w:customStyle="1" w:styleId="corpsMarcosCar">
    <w:name w:val="corps Marcos Car"/>
    <w:link w:val="corpsMarcos"/>
    <w:rsid w:val="0020195E"/>
    <w:rPr>
      <w:rFonts w:ascii="Arial Narrow" w:eastAsia="Times New Roman" w:hAnsi="Arial Narrow" w:cs="Calibri"/>
      <w:kern w:val="0"/>
      <w14:ligatures w14:val="none"/>
    </w:rPr>
  </w:style>
  <w:style w:type="table" w:customStyle="1" w:styleId="Grilledutableau2">
    <w:name w:val="Grille du tableau2"/>
    <w:basedOn w:val="TableauNormal"/>
    <w:next w:val="Grilledutableau"/>
    <w:uiPriority w:val="39"/>
    <w:rsid w:val="0020195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Policepardfaut"/>
    <w:rsid w:val="0020195E"/>
    <w:rPr>
      <w:rFonts w:ascii="Times New Roman" w:hAnsi="Times New Roman" w:cs="Times New Roman" w:hint="default"/>
      <w:b w:val="0"/>
      <w:bCs w:val="0"/>
      <w:i w:val="0"/>
      <w:iCs w:val="0"/>
      <w:color w:val="000000"/>
      <w:sz w:val="24"/>
      <w:szCs w:val="24"/>
    </w:rPr>
  </w:style>
  <w:style w:type="character" w:customStyle="1" w:styleId="Mentionnonrsolue3">
    <w:name w:val="Mention non résolue3"/>
    <w:basedOn w:val="Policepardfaut"/>
    <w:uiPriority w:val="99"/>
    <w:semiHidden/>
    <w:unhideWhenUsed/>
    <w:rsid w:val="0020195E"/>
    <w:rPr>
      <w:color w:val="605E5C"/>
      <w:shd w:val="clear" w:color="auto" w:fill="E1DFDD"/>
    </w:rPr>
  </w:style>
  <w:style w:type="character" w:customStyle="1" w:styleId="Caractresdenotedebasdepage">
    <w:name w:val="Caractères de note de bas de page"/>
    <w:rsid w:val="00754840"/>
  </w:style>
  <w:style w:type="character" w:customStyle="1" w:styleId="Accentuation1">
    <w:name w:val="Accentuation1"/>
    <w:qFormat/>
    <w:rsid w:val="00AF01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infopdacgap@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2992</Words>
  <Characters>16459</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DEMBELE</dc:creator>
  <cp:keywords/>
  <dc:description/>
  <cp:lastModifiedBy>Marc DEMBELE</cp:lastModifiedBy>
  <cp:revision>6</cp:revision>
  <dcterms:created xsi:type="dcterms:W3CDTF">2023-05-15T09:22:00Z</dcterms:created>
  <dcterms:modified xsi:type="dcterms:W3CDTF">2023-05-15T11:43:00Z</dcterms:modified>
</cp:coreProperties>
</file>