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78115496"/>
    <w:bookmarkStart w:id="1" w:name="_Toc479457996"/>
    <w:bookmarkStart w:id="2" w:name="_Toc479627900"/>
    <w:bookmarkStart w:id="3" w:name="_Toc481399077"/>
    <w:bookmarkStart w:id="4" w:name="_Toc481660403"/>
    <w:bookmarkStart w:id="5" w:name="_Toc485023716"/>
    <w:bookmarkStart w:id="6" w:name="_Toc48038976"/>
    <w:bookmarkStart w:id="7" w:name="_Toc138950372"/>
    <w:p w14:paraId="4C4B584A" w14:textId="77777777" w:rsidR="00A96550" w:rsidRPr="00726073" w:rsidRDefault="00A96550" w:rsidP="00A96550">
      <w:pPr>
        <w:ind w:left="90" w:hanging="90"/>
        <w:rPr>
          <w:szCs w:val="24"/>
        </w:rPr>
      </w:pPr>
      <w:r w:rsidRPr="00726073">
        <w:rPr>
          <w:noProof/>
        </w:rPr>
        <mc:AlternateContent>
          <mc:Choice Requires="wps">
            <w:drawing>
              <wp:anchor distT="0" distB="0" distL="114300" distR="114300" simplePos="0" relativeHeight="251659264" behindDoc="0" locked="0" layoutInCell="1" allowOverlap="1" wp14:anchorId="293ED3CF" wp14:editId="6A506F55">
                <wp:simplePos x="0" y="0"/>
                <wp:positionH relativeFrom="column">
                  <wp:posOffset>822325</wp:posOffset>
                </wp:positionH>
                <wp:positionV relativeFrom="paragraph">
                  <wp:posOffset>-556895</wp:posOffset>
                </wp:positionV>
                <wp:extent cx="3825240" cy="2004060"/>
                <wp:effectExtent l="0" t="0" r="0" b="0"/>
                <wp:wrapNone/>
                <wp:docPr id="1766646328" name="Zone de texte 7"/>
                <wp:cNvGraphicFramePr/>
                <a:graphic xmlns:a="http://schemas.openxmlformats.org/drawingml/2006/main">
                  <a:graphicData uri="http://schemas.microsoft.com/office/word/2010/wordprocessingShape">
                    <wps:wsp>
                      <wps:cNvSpPr txBox="1"/>
                      <wps:spPr>
                        <a:xfrm>
                          <a:off x="0" y="0"/>
                          <a:ext cx="3825240" cy="2004060"/>
                        </a:xfrm>
                        <a:prstGeom prst="rect">
                          <a:avLst/>
                        </a:prstGeom>
                      </wps:spPr>
                      <wps:txbx>
                        <w:txbxContent>
                          <w:p w14:paraId="6EFC5EEB" w14:textId="77777777" w:rsidR="00A96550" w:rsidRDefault="00A96550" w:rsidP="00A96550">
                            <w:pPr>
                              <w:pStyle w:val="Sansinterligne"/>
                              <w:jc w:val="center"/>
                              <w:rPr>
                                <w:rFonts w:ascii="Times New Roman" w:hAnsi="Times New Roman"/>
                                <w:b/>
                              </w:rPr>
                            </w:pPr>
                            <w:r>
                              <w:rPr>
                                <w:rFonts w:ascii="Times New Roman" w:hAnsi="Times New Roman"/>
                                <w:b/>
                              </w:rPr>
                              <w:t>REPUBLIQUE DE GUINEE</w:t>
                            </w:r>
                          </w:p>
                          <w:p w14:paraId="62D249A4" w14:textId="77777777" w:rsidR="00A96550" w:rsidRDefault="00A96550" w:rsidP="00A96550">
                            <w:pPr>
                              <w:pStyle w:val="Sansinterligne"/>
                              <w:jc w:val="center"/>
                            </w:pPr>
                            <w:r>
                              <w:rPr>
                                <w:rFonts w:ascii="Times New Roman" w:hAnsi="Times New Roman"/>
                                <w:b/>
                                <w:color w:val="FF0000"/>
                                <w:sz w:val="20"/>
                              </w:rPr>
                              <w:t>Travail</w:t>
                            </w:r>
                            <w:r>
                              <w:rPr>
                                <w:rFonts w:ascii="Times New Roman" w:hAnsi="Times New Roman"/>
                                <w:b/>
                                <w:sz w:val="20"/>
                              </w:rPr>
                              <w:t xml:space="preserve"> - </w:t>
                            </w:r>
                            <w:r>
                              <w:rPr>
                                <w:rFonts w:ascii="Times New Roman" w:hAnsi="Times New Roman"/>
                                <w:b/>
                                <w:color w:val="FFFF00"/>
                                <w:sz w:val="20"/>
                              </w:rPr>
                              <w:t>Justice</w:t>
                            </w:r>
                            <w:r>
                              <w:rPr>
                                <w:rFonts w:ascii="Times New Roman" w:hAnsi="Times New Roman"/>
                                <w:b/>
                                <w:sz w:val="20"/>
                              </w:rPr>
                              <w:t xml:space="preserve"> – </w:t>
                            </w:r>
                            <w:r>
                              <w:rPr>
                                <w:rFonts w:ascii="Times New Roman" w:hAnsi="Times New Roman"/>
                                <w:b/>
                                <w:color w:val="00B050"/>
                                <w:sz w:val="20"/>
                              </w:rPr>
                              <w:t>Solidarité</w:t>
                            </w:r>
                          </w:p>
                          <w:p w14:paraId="3860048D" w14:textId="77777777" w:rsidR="00A96550" w:rsidRDefault="00A96550" w:rsidP="00A96550">
                            <w:pPr>
                              <w:pStyle w:val="Sansinterligne"/>
                              <w:jc w:val="center"/>
                              <w:rPr>
                                <w:rFonts w:ascii="Times New Roman" w:hAnsi="Times New Roman"/>
                                <w:b/>
                                <w:sz w:val="20"/>
                              </w:rPr>
                            </w:pPr>
                            <w:r>
                              <w:rPr>
                                <w:rFonts w:ascii="Times New Roman" w:hAnsi="Times New Roman"/>
                                <w:b/>
                                <w:sz w:val="20"/>
                              </w:rPr>
                              <w:t>********</w:t>
                            </w:r>
                          </w:p>
                          <w:p w14:paraId="569B653F" w14:textId="77777777" w:rsidR="00A96550" w:rsidRPr="002E4800" w:rsidRDefault="00A96550" w:rsidP="00A96550">
                            <w:pPr>
                              <w:pStyle w:val="Sansinterligne"/>
                              <w:jc w:val="center"/>
                              <w:rPr>
                                <w:rFonts w:ascii="Times New Roman" w:hAnsi="Times New Roman"/>
                                <w:b/>
                                <w:color w:val="00B050"/>
                                <w:sz w:val="28"/>
                                <w:szCs w:val="28"/>
                              </w:rPr>
                            </w:pPr>
                            <w:r w:rsidRPr="002E4800">
                              <w:rPr>
                                <w:rFonts w:ascii="Times New Roman" w:hAnsi="Times New Roman"/>
                                <w:b/>
                                <w:color w:val="00B050"/>
                                <w:sz w:val="28"/>
                                <w:szCs w:val="28"/>
                              </w:rPr>
                              <w:t>MINISTERE DE LA SANTE ET DE L’HYGIENE PUBLIQUE</w:t>
                            </w:r>
                          </w:p>
                          <w:p w14:paraId="2287FB6E" w14:textId="77777777" w:rsidR="00A96550" w:rsidRDefault="00A96550" w:rsidP="00A96550">
                            <w:pPr>
                              <w:pStyle w:val="Sansinterligne"/>
                              <w:jc w:val="center"/>
                              <w:rPr>
                                <w:rFonts w:ascii="Times New Roman" w:hAnsi="Times New Roman"/>
                                <w:b/>
                                <w:sz w:val="20"/>
                              </w:rPr>
                            </w:pPr>
                            <w:r>
                              <w:rPr>
                                <w:rFonts w:ascii="Times New Roman" w:hAnsi="Times New Roman"/>
                                <w:b/>
                                <w:sz w:val="20"/>
                              </w:rPr>
                              <w:t>********</w:t>
                            </w:r>
                          </w:p>
                          <w:p w14:paraId="55C560C2" w14:textId="77777777" w:rsidR="00A96550" w:rsidRPr="00D6263B" w:rsidRDefault="00A96550" w:rsidP="00A96550">
                            <w:pPr>
                              <w:pStyle w:val="Sansinterligne"/>
                              <w:jc w:val="center"/>
                              <w:rPr>
                                <w:rFonts w:ascii="Times New Roman" w:hAnsi="Times New Roman"/>
                                <w:b/>
                                <w:sz w:val="26"/>
                                <w:szCs w:val="26"/>
                              </w:rPr>
                            </w:pPr>
                            <w:r w:rsidRPr="00D6263B">
                              <w:rPr>
                                <w:rFonts w:ascii="Times New Roman" w:hAnsi="Times New Roman"/>
                                <w:b/>
                                <w:sz w:val="26"/>
                                <w:szCs w:val="26"/>
                              </w:rPr>
                              <w:t>UNITE DE COORDINATION DES PROJETS</w:t>
                            </w:r>
                          </w:p>
                          <w:p w14:paraId="101DDC5A" w14:textId="77777777" w:rsidR="00A96550" w:rsidRDefault="00A96550" w:rsidP="00A96550">
                            <w:pPr>
                              <w:pStyle w:val="Sansinterligne"/>
                              <w:jc w:val="center"/>
                              <w:rPr>
                                <w:rFonts w:ascii="Times New Roman" w:hAnsi="Times New Roman"/>
                                <w:b/>
                                <w:bCs/>
                                <w:sz w:val="24"/>
                                <w:szCs w:val="24"/>
                              </w:rPr>
                            </w:pPr>
                            <w:r>
                              <w:rPr>
                                <w:rFonts w:ascii="Times New Roman" w:hAnsi="Times New Roman"/>
                                <w:b/>
                                <w:sz w:val="24"/>
                                <w:szCs w:val="24"/>
                              </w:rPr>
                              <w:t xml:space="preserve">******* </w:t>
                            </w:r>
                          </w:p>
                          <w:p w14:paraId="649B356C" w14:textId="77777777" w:rsidR="00A96550" w:rsidRPr="00740633" w:rsidRDefault="00A96550" w:rsidP="00A96550">
                            <w:pPr>
                              <w:pStyle w:val="Sansinterligne"/>
                              <w:jc w:val="center"/>
                              <w:rPr>
                                <w:rFonts w:ascii="Times New Roman" w:hAnsi="Times New Roman"/>
                                <w:b/>
                                <w:bCs/>
                                <w:sz w:val="24"/>
                                <w:szCs w:val="24"/>
                              </w:rPr>
                            </w:pPr>
                            <w:r w:rsidRPr="00740633">
                              <w:rPr>
                                <w:rFonts w:ascii="Times New Roman" w:hAnsi="Times New Roman"/>
                                <w:b/>
                                <w:bCs/>
                                <w:sz w:val="24"/>
                                <w:szCs w:val="24"/>
                              </w:rPr>
                              <w:t xml:space="preserve">PROGRAMME </w:t>
                            </w:r>
                            <w:r>
                              <w:rPr>
                                <w:rFonts w:ascii="Times New Roman" w:hAnsi="Times New Roman"/>
                                <w:b/>
                                <w:bCs/>
                                <w:sz w:val="24"/>
                                <w:szCs w:val="24"/>
                              </w:rPr>
                              <w:t xml:space="preserve">REGIONAL </w:t>
                            </w:r>
                            <w:r w:rsidRPr="00740633">
                              <w:rPr>
                                <w:rFonts w:ascii="Times New Roman" w:hAnsi="Times New Roman"/>
                                <w:b/>
                                <w:bCs/>
                                <w:sz w:val="24"/>
                                <w:szCs w:val="24"/>
                              </w:rPr>
                              <w:t>DE SECURITE SANITAIRE EN AFRIQUE DE L’OUEST ET DU CENTRE</w:t>
                            </w:r>
                            <w:r w:rsidRPr="00740633">
                              <w:rPr>
                                <w:rFonts w:ascii="Times New Roman" w:hAnsi="Times New Roman"/>
                                <w:sz w:val="24"/>
                                <w:szCs w:val="24"/>
                              </w:rPr>
                              <w:t xml:space="preserve"> </w:t>
                            </w:r>
                            <w:r w:rsidRPr="00740633">
                              <w:rPr>
                                <w:rFonts w:ascii="Times New Roman" w:hAnsi="Times New Roman"/>
                                <w:b/>
                                <w:bCs/>
                                <w:sz w:val="24"/>
                                <w:szCs w:val="24"/>
                              </w:rPr>
                              <w:t>(P</w:t>
                            </w:r>
                            <w:r>
                              <w:rPr>
                                <w:rFonts w:ascii="Times New Roman" w:hAnsi="Times New Roman"/>
                                <w:b/>
                                <w:bCs/>
                                <w:sz w:val="24"/>
                                <w:szCs w:val="24"/>
                              </w:rPr>
                              <w:t>Re</w:t>
                            </w:r>
                            <w:r w:rsidRPr="00740633">
                              <w:rPr>
                                <w:rFonts w:ascii="Times New Roman" w:hAnsi="Times New Roman"/>
                                <w:b/>
                                <w:bCs/>
                                <w:sz w:val="24"/>
                                <w:szCs w:val="24"/>
                              </w:rPr>
                              <w:t>S</w:t>
                            </w:r>
                            <w:r>
                              <w:rPr>
                                <w:rFonts w:ascii="Times New Roman" w:hAnsi="Times New Roman"/>
                                <w:b/>
                                <w:bCs/>
                                <w:sz w:val="24"/>
                                <w:szCs w:val="24"/>
                              </w:rPr>
                              <w:t>e</w:t>
                            </w:r>
                            <w:r w:rsidRPr="00740633">
                              <w:rPr>
                                <w:rFonts w:ascii="Times New Roman" w:hAnsi="Times New Roman"/>
                                <w:b/>
                                <w:bCs/>
                                <w:sz w:val="24"/>
                                <w:szCs w:val="24"/>
                              </w:rPr>
                              <w:t>S-AOC)</w:t>
                            </w:r>
                          </w:p>
                          <w:p w14:paraId="315D4A13" w14:textId="77777777" w:rsidR="00A96550" w:rsidRDefault="00A96550" w:rsidP="00A96550">
                            <w:pPr>
                              <w:pStyle w:val="Sansinterligne"/>
                              <w:jc w:val="center"/>
                              <w:rPr>
                                <w:rFonts w:ascii="Times New Roman" w:hAnsi="Times New Roman"/>
                                <w:b/>
                                <w:sz w:val="24"/>
                                <w:szCs w:val="24"/>
                              </w:rPr>
                            </w:pPr>
                          </w:p>
                          <w:p w14:paraId="62EF8C93" w14:textId="77777777" w:rsidR="00A96550" w:rsidRDefault="00A96550" w:rsidP="00A96550">
                            <w:pPr>
                              <w:pStyle w:val="Sansinterligne"/>
                              <w:jc w:val="center"/>
                              <w:rPr>
                                <w:rFonts w:ascii="Times New Roman" w:hAnsi="Times New Roman"/>
                                <w:b/>
                                <w:sz w:val="24"/>
                                <w:szCs w:val="24"/>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93ED3CF" id="_x0000_t202" coordsize="21600,21600" o:spt="202" path="m,l,21600r21600,l21600,xe">
                <v:stroke joinstyle="miter"/>
                <v:path gradientshapeok="t" o:connecttype="rect"/>
              </v:shapetype>
              <v:shape id="Zone de texte 7" o:spid="_x0000_s1026" type="#_x0000_t202" style="position:absolute;left:0;text-align:left;margin-left:64.75pt;margin-top:-43.85pt;width:301.2pt;height:15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" filled="f" stroked="f">
                <v:textbox>
                  <w:txbxContent>
                    <w:p w14:paraId="6EFC5EEB" w14:textId="77777777" w:rsidR="00A96550" w:rsidRDefault="00A96550" w:rsidP="00A96550">
                      <w:pPr>
                        <w:pStyle w:val="Sansinterligne"/>
                        <w:jc w:val="center"/>
                        <w:rPr>
                          <w:rFonts w:ascii="Times New Roman" w:hAnsi="Times New Roman"/>
                          <w:b/>
                        </w:rPr>
                      </w:pPr>
                      <w:r>
                        <w:rPr>
                          <w:rFonts w:ascii="Times New Roman" w:hAnsi="Times New Roman"/>
                          <w:b/>
                        </w:rPr>
                        <w:t>REPUBLIQUE DE GUINEE</w:t>
                      </w:r>
                    </w:p>
                    <w:p w14:paraId="62D249A4" w14:textId="77777777" w:rsidR="00A96550" w:rsidRDefault="00A96550" w:rsidP="00A96550">
                      <w:pPr>
                        <w:pStyle w:val="Sansinterligne"/>
                        <w:jc w:val="center"/>
                      </w:pPr>
                      <w:r>
                        <w:rPr>
                          <w:rFonts w:ascii="Times New Roman" w:hAnsi="Times New Roman"/>
                          <w:b/>
                          <w:color w:val="FF0000"/>
                          <w:sz w:val="20"/>
                        </w:rPr>
                        <w:t>Travail</w:t>
                      </w:r>
                      <w:r>
                        <w:rPr>
                          <w:rFonts w:ascii="Times New Roman" w:hAnsi="Times New Roman"/>
                          <w:b/>
                          <w:sz w:val="20"/>
                        </w:rPr>
                        <w:t xml:space="preserve"> - </w:t>
                      </w:r>
                      <w:r>
                        <w:rPr>
                          <w:rFonts w:ascii="Times New Roman" w:hAnsi="Times New Roman"/>
                          <w:b/>
                          <w:color w:val="FFFF00"/>
                          <w:sz w:val="20"/>
                        </w:rPr>
                        <w:t>Justice</w:t>
                      </w:r>
                      <w:r>
                        <w:rPr>
                          <w:rFonts w:ascii="Times New Roman" w:hAnsi="Times New Roman"/>
                          <w:b/>
                          <w:sz w:val="20"/>
                        </w:rPr>
                        <w:t xml:space="preserve"> – </w:t>
                      </w:r>
                      <w:r>
                        <w:rPr>
                          <w:rFonts w:ascii="Times New Roman" w:hAnsi="Times New Roman"/>
                          <w:b/>
                          <w:color w:val="00B050"/>
                          <w:sz w:val="20"/>
                        </w:rPr>
                        <w:t>Solidarité</w:t>
                      </w:r>
                    </w:p>
                    <w:p w14:paraId="3860048D" w14:textId="77777777" w:rsidR="00A96550" w:rsidRDefault="00A96550" w:rsidP="00A96550">
                      <w:pPr>
                        <w:pStyle w:val="Sansinterligne"/>
                        <w:jc w:val="center"/>
                        <w:rPr>
                          <w:rFonts w:ascii="Times New Roman" w:hAnsi="Times New Roman"/>
                          <w:b/>
                          <w:sz w:val="20"/>
                        </w:rPr>
                      </w:pPr>
                      <w:r>
                        <w:rPr>
                          <w:rFonts w:ascii="Times New Roman" w:hAnsi="Times New Roman"/>
                          <w:b/>
                          <w:sz w:val="20"/>
                        </w:rPr>
                        <w:t>********</w:t>
                      </w:r>
                    </w:p>
                    <w:p w14:paraId="569B653F" w14:textId="77777777" w:rsidR="00A96550" w:rsidRPr="002E4800" w:rsidRDefault="00A96550" w:rsidP="00A96550">
                      <w:pPr>
                        <w:pStyle w:val="Sansinterligne"/>
                        <w:jc w:val="center"/>
                        <w:rPr>
                          <w:rFonts w:ascii="Times New Roman" w:hAnsi="Times New Roman"/>
                          <w:b/>
                          <w:color w:val="00B050"/>
                          <w:sz w:val="28"/>
                          <w:szCs w:val="28"/>
                        </w:rPr>
                      </w:pPr>
                      <w:r w:rsidRPr="002E4800">
                        <w:rPr>
                          <w:rFonts w:ascii="Times New Roman" w:hAnsi="Times New Roman"/>
                          <w:b/>
                          <w:color w:val="00B050"/>
                          <w:sz w:val="28"/>
                          <w:szCs w:val="28"/>
                        </w:rPr>
                        <w:t>MINISTERE DE LA SANTE ET DE L’HYGIENE PUBLIQUE</w:t>
                      </w:r>
                    </w:p>
                    <w:p w14:paraId="2287FB6E" w14:textId="77777777" w:rsidR="00A96550" w:rsidRDefault="00A96550" w:rsidP="00A96550">
                      <w:pPr>
                        <w:pStyle w:val="Sansinterligne"/>
                        <w:jc w:val="center"/>
                        <w:rPr>
                          <w:rFonts w:ascii="Times New Roman" w:hAnsi="Times New Roman"/>
                          <w:b/>
                          <w:sz w:val="20"/>
                        </w:rPr>
                      </w:pPr>
                      <w:r>
                        <w:rPr>
                          <w:rFonts w:ascii="Times New Roman" w:hAnsi="Times New Roman"/>
                          <w:b/>
                          <w:sz w:val="20"/>
                        </w:rPr>
                        <w:t>********</w:t>
                      </w:r>
                    </w:p>
                    <w:p w14:paraId="55C560C2" w14:textId="77777777" w:rsidR="00A96550" w:rsidRPr="00D6263B" w:rsidRDefault="00A96550" w:rsidP="00A96550">
                      <w:pPr>
                        <w:pStyle w:val="Sansinterligne"/>
                        <w:jc w:val="center"/>
                        <w:rPr>
                          <w:rFonts w:ascii="Times New Roman" w:hAnsi="Times New Roman"/>
                          <w:b/>
                          <w:sz w:val="26"/>
                          <w:szCs w:val="26"/>
                        </w:rPr>
                      </w:pPr>
                      <w:r w:rsidRPr="00D6263B">
                        <w:rPr>
                          <w:rFonts w:ascii="Times New Roman" w:hAnsi="Times New Roman"/>
                          <w:b/>
                          <w:sz w:val="26"/>
                          <w:szCs w:val="26"/>
                        </w:rPr>
                        <w:t>UNITE DE COORDINATION DES PROJETS</w:t>
                      </w:r>
                    </w:p>
                    <w:p w14:paraId="101DDC5A" w14:textId="77777777" w:rsidR="00A96550" w:rsidRDefault="00A96550" w:rsidP="00A96550">
                      <w:pPr>
                        <w:pStyle w:val="Sansinterligne"/>
                        <w:jc w:val="center"/>
                        <w:rPr>
                          <w:rFonts w:ascii="Times New Roman" w:hAnsi="Times New Roman"/>
                          <w:b/>
                          <w:bCs/>
                          <w:sz w:val="24"/>
                          <w:szCs w:val="24"/>
                        </w:rPr>
                      </w:pPr>
                      <w:r>
                        <w:rPr>
                          <w:rFonts w:ascii="Times New Roman" w:hAnsi="Times New Roman"/>
                          <w:b/>
                          <w:sz w:val="24"/>
                          <w:szCs w:val="24"/>
                        </w:rPr>
                        <w:t xml:space="preserve">******* </w:t>
                      </w:r>
                    </w:p>
                    <w:p w14:paraId="649B356C" w14:textId="77777777" w:rsidR="00A96550" w:rsidRPr="00740633" w:rsidRDefault="00A96550" w:rsidP="00A96550">
                      <w:pPr>
                        <w:pStyle w:val="Sansinterligne"/>
                        <w:jc w:val="center"/>
                        <w:rPr>
                          <w:rFonts w:ascii="Times New Roman" w:hAnsi="Times New Roman"/>
                          <w:b/>
                          <w:bCs/>
                          <w:sz w:val="24"/>
                          <w:szCs w:val="24"/>
                        </w:rPr>
                      </w:pPr>
                      <w:r w:rsidRPr="00740633">
                        <w:rPr>
                          <w:rFonts w:ascii="Times New Roman" w:hAnsi="Times New Roman"/>
                          <w:b/>
                          <w:bCs/>
                          <w:sz w:val="24"/>
                          <w:szCs w:val="24"/>
                        </w:rPr>
                        <w:t xml:space="preserve">PROGRAMME </w:t>
                      </w:r>
                      <w:r>
                        <w:rPr>
                          <w:rFonts w:ascii="Times New Roman" w:hAnsi="Times New Roman"/>
                          <w:b/>
                          <w:bCs/>
                          <w:sz w:val="24"/>
                          <w:szCs w:val="24"/>
                        </w:rPr>
                        <w:t xml:space="preserve">REGIONAL </w:t>
                      </w:r>
                      <w:r w:rsidRPr="00740633">
                        <w:rPr>
                          <w:rFonts w:ascii="Times New Roman" w:hAnsi="Times New Roman"/>
                          <w:b/>
                          <w:bCs/>
                          <w:sz w:val="24"/>
                          <w:szCs w:val="24"/>
                        </w:rPr>
                        <w:t>DE SECURITE SANITAIRE EN AFRIQUE DE L’OUEST ET DU CENTRE</w:t>
                      </w:r>
                      <w:r w:rsidRPr="00740633">
                        <w:rPr>
                          <w:rFonts w:ascii="Times New Roman" w:hAnsi="Times New Roman"/>
                          <w:sz w:val="24"/>
                          <w:szCs w:val="24"/>
                        </w:rPr>
                        <w:t xml:space="preserve"> </w:t>
                      </w:r>
                      <w:r w:rsidRPr="00740633">
                        <w:rPr>
                          <w:rFonts w:ascii="Times New Roman" w:hAnsi="Times New Roman"/>
                          <w:b/>
                          <w:bCs/>
                          <w:sz w:val="24"/>
                          <w:szCs w:val="24"/>
                        </w:rPr>
                        <w:t>(P</w:t>
                      </w:r>
                      <w:r>
                        <w:rPr>
                          <w:rFonts w:ascii="Times New Roman" w:hAnsi="Times New Roman"/>
                          <w:b/>
                          <w:bCs/>
                          <w:sz w:val="24"/>
                          <w:szCs w:val="24"/>
                        </w:rPr>
                        <w:t>Re</w:t>
                      </w:r>
                      <w:r w:rsidRPr="00740633">
                        <w:rPr>
                          <w:rFonts w:ascii="Times New Roman" w:hAnsi="Times New Roman"/>
                          <w:b/>
                          <w:bCs/>
                          <w:sz w:val="24"/>
                          <w:szCs w:val="24"/>
                        </w:rPr>
                        <w:t>S</w:t>
                      </w:r>
                      <w:r>
                        <w:rPr>
                          <w:rFonts w:ascii="Times New Roman" w:hAnsi="Times New Roman"/>
                          <w:b/>
                          <w:bCs/>
                          <w:sz w:val="24"/>
                          <w:szCs w:val="24"/>
                        </w:rPr>
                        <w:t>e</w:t>
                      </w:r>
                      <w:r w:rsidRPr="00740633">
                        <w:rPr>
                          <w:rFonts w:ascii="Times New Roman" w:hAnsi="Times New Roman"/>
                          <w:b/>
                          <w:bCs/>
                          <w:sz w:val="24"/>
                          <w:szCs w:val="24"/>
                        </w:rPr>
                        <w:t>S-AOC)</w:t>
                      </w:r>
                    </w:p>
                    <w:p w14:paraId="315D4A13" w14:textId="77777777" w:rsidR="00A96550" w:rsidRDefault="00A96550" w:rsidP="00A96550">
                      <w:pPr>
                        <w:pStyle w:val="Sansinterligne"/>
                        <w:jc w:val="center"/>
                        <w:rPr>
                          <w:rFonts w:ascii="Times New Roman" w:hAnsi="Times New Roman"/>
                          <w:b/>
                          <w:sz w:val="24"/>
                          <w:szCs w:val="24"/>
                        </w:rPr>
                      </w:pPr>
                    </w:p>
                    <w:p w14:paraId="62EF8C93" w14:textId="77777777" w:rsidR="00A96550" w:rsidRDefault="00A96550" w:rsidP="00A96550">
                      <w:pPr>
                        <w:pStyle w:val="Sansinterligne"/>
                        <w:jc w:val="center"/>
                        <w:rPr>
                          <w:rFonts w:ascii="Times New Roman" w:hAnsi="Times New Roman"/>
                          <w:b/>
                          <w:sz w:val="24"/>
                          <w:szCs w:val="24"/>
                        </w:rPr>
                      </w:pPr>
                    </w:p>
                  </w:txbxContent>
                </v:textbox>
              </v:shape>
            </w:pict>
          </mc:Fallback>
        </mc:AlternateContent>
      </w:r>
      <w:r w:rsidRPr="00726073">
        <w:rPr>
          <w:bCs/>
          <w:noProof/>
        </w:rPr>
        <w:drawing>
          <wp:anchor distT="0" distB="0" distL="114300" distR="114300" simplePos="0" relativeHeight="251663360" behindDoc="1" locked="0" layoutInCell="1" allowOverlap="1" wp14:anchorId="2ACC067E" wp14:editId="7021D7DA">
            <wp:simplePos x="0" y="0"/>
            <wp:positionH relativeFrom="column">
              <wp:posOffset>-459105</wp:posOffset>
            </wp:positionH>
            <wp:positionV relativeFrom="paragraph">
              <wp:posOffset>8890</wp:posOffset>
            </wp:positionV>
            <wp:extent cx="1122590" cy="1190625"/>
            <wp:effectExtent l="0" t="0" r="1905" b="0"/>
            <wp:wrapTight wrapText="bothSides">
              <wp:wrapPolygon edited="0">
                <wp:start x="4401" y="0"/>
                <wp:lineTo x="1834" y="5530"/>
                <wp:lineTo x="367" y="11059"/>
                <wp:lineTo x="0" y="13824"/>
                <wp:lineTo x="0" y="16934"/>
                <wp:lineTo x="3667" y="21082"/>
                <wp:lineTo x="4034" y="21082"/>
                <wp:lineTo x="17236" y="21082"/>
                <wp:lineTo x="17603" y="21082"/>
                <wp:lineTo x="21270" y="16934"/>
                <wp:lineTo x="21270" y="13824"/>
                <wp:lineTo x="20903" y="11059"/>
                <wp:lineTo x="19436" y="5530"/>
                <wp:lineTo x="16869" y="0"/>
                <wp:lineTo x="4401" y="0"/>
              </wp:wrapPolygon>
            </wp:wrapTight>
            <wp:docPr id="71045709" name="Image 71045709" descr="Coat of arms of Guinea-new.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at of arms of Guinea-new.sv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2590" cy="1190625"/>
                    </a:xfrm>
                    <a:prstGeom prst="rect">
                      <a:avLst/>
                    </a:prstGeom>
                    <a:noFill/>
                    <a:ln>
                      <a:noFill/>
                    </a:ln>
                  </pic:spPr>
                </pic:pic>
              </a:graphicData>
            </a:graphic>
          </wp:anchor>
        </w:drawing>
      </w:r>
    </w:p>
    <w:bookmarkStart w:id="8" w:name="_Hlk151544016"/>
    <w:bookmarkStart w:id="9" w:name="_Hlk151544017"/>
    <w:p w14:paraId="0186F10B" w14:textId="77777777" w:rsidR="00A96550" w:rsidRPr="00726073" w:rsidRDefault="00A96550" w:rsidP="00A96550">
      <w:r w:rsidRPr="00726073">
        <w:rPr>
          <w:noProof/>
        </w:rPr>
        <mc:AlternateContent>
          <mc:Choice Requires="wps">
            <w:drawing>
              <wp:anchor distT="0" distB="0" distL="114300" distR="114300" simplePos="0" relativeHeight="251660288" behindDoc="0" locked="0" layoutInCell="1" allowOverlap="1" wp14:anchorId="5D62BC5B" wp14:editId="2FE0DA22">
                <wp:simplePos x="0" y="0"/>
                <wp:positionH relativeFrom="column">
                  <wp:posOffset>4448175</wp:posOffset>
                </wp:positionH>
                <wp:positionV relativeFrom="paragraph">
                  <wp:posOffset>74295</wp:posOffset>
                </wp:positionV>
                <wp:extent cx="1638300" cy="923925"/>
                <wp:effectExtent l="0" t="0" r="0" b="0"/>
                <wp:wrapNone/>
                <wp:docPr id="1194657286" name="Text Box 5"/>
                <wp:cNvGraphicFramePr/>
                <a:graphic xmlns:a="http://schemas.openxmlformats.org/drawingml/2006/main">
                  <a:graphicData uri="http://schemas.microsoft.com/office/word/2010/wordprocessingShape">
                    <wps:wsp>
                      <wps:cNvSpPr txBox="1"/>
                      <wps:spPr>
                        <a:xfrm>
                          <a:off x="0" y="0"/>
                          <a:ext cx="1638300" cy="923925"/>
                        </a:xfrm>
                        <a:prstGeom prst="rect">
                          <a:avLst/>
                        </a:prstGeom>
                      </wps:spPr>
                      <wps:txbx>
                        <w:txbxContent>
                          <w:p w14:paraId="208785F9" w14:textId="77777777" w:rsidR="00A96550" w:rsidRDefault="00A96550" w:rsidP="00A96550">
                            <w:bookmarkStart w:id="10" w:name="_Hlk193110849"/>
                            <w:bookmarkEnd w:id="10"/>
                            <w:r>
                              <w:rPr>
                                <w:noProof/>
                              </w:rPr>
                              <w:drawing>
                                <wp:inline distT="0" distB="0" distL="0" distR="0" wp14:anchorId="4D0AC119" wp14:editId="309EAD3B">
                                  <wp:extent cx="1323975" cy="861060"/>
                                  <wp:effectExtent l="0" t="0" r="9525" b="0"/>
                                  <wp:docPr id="1368959112" name="Image 1368959112"/>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9">
                                            <a:extLst>
                                              <a:ext uri="{28A0092B-C50C-407E-A947-70E740481C1C}">
                                                <a14:useLocalDpi xmlns:a14="http://schemas.microsoft.com/office/drawing/2010/main" val="0"/>
                                              </a:ext>
                                            </a:extLst>
                                          </a:blip>
                                          <a:stretch>
                                            <a:fillRect/>
                                          </a:stretch>
                                        </pic:blipFill>
                                        <pic:spPr>
                                          <a:xfrm>
                                            <a:off x="0" y="0"/>
                                            <a:ext cx="1323975" cy="861060"/>
                                          </a:xfrm>
                                          <a:prstGeom prst="rect">
                                            <a:avLst/>
                                          </a:prstGeom>
                                        </pic:spPr>
                                      </pic:pic>
                                    </a:graphicData>
                                  </a:graphic>
                                </wp:inline>
                              </w:drawing>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5D62BC5B" id="Text Box 5" o:spid="_x0000_s1027" type="#_x0000_t202" style="position:absolute;margin-left:350.25pt;margin-top:5.85pt;width:129pt;height:7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" filled="f" stroked="f">
                <v:textbox>
                  <w:txbxContent>
                    <w:p w14:paraId="208785F9" w14:textId="77777777" w:rsidR="00A96550" w:rsidRDefault="00A96550" w:rsidP="00A96550">
                      <w:bookmarkStart w:id="11" w:name="_Hlk193110849"/>
                      <w:bookmarkEnd w:id="11"/>
                      <w:r>
                        <w:rPr>
                          <w:noProof/>
                        </w:rPr>
                        <w:drawing>
                          <wp:inline distT="0" distB="0" distL="0" distR="0" wp14:anchorId="4D0AC119" wp14:editId="309EAD3B">
                            <wp:extent cx="1323975" cy="861060"/>
                            <wp:effectExtent l="0" t="0" r="9525" b="0"/>
                            <wp:docPr id="1368959112" name="Image 1368959112"/>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a:extLst>
                                        <a:ext uri="{28A0092B-C50C-407E-A947-70E740481C1C}">
                                          <a14:useLocalDpi xmlns:a14="http://schemas.microsoft.com/office/drawing/2010/main" val="0"/>
                                        </a:ext>
                                      </a:extLst>
                                    </a:blip>
                                    <a:stretch>
                                      <a:fillRect/>
                                    </a:stretch>
                                  </pic:blipFill>
                                  <pic:spPr>
                                    <a:xfrm>
                                      <a:off x="0" y="0"/>
                                      <a:ext cx="1323975" cy="861060"/>
                                    </a:xfrm>
                                    <a:prstGeom prst="rect">
                                      <a:avLst/>
                                    </a:prstGeom>
                                  </pic:spPr>
                                </pic:pic>
                              </a:graphicData>
                            </a:graphic>
                          </wp:inline>
                        </w:drawing>
                      </w:r>
                    </w:p>
                  </w:txbxContent>
                </v:textbox>
              </v:shape>
            </w:pict>
          </mc:Fallback>
        </mc:AlternateContent>
      </w:r>
    </w:p>
    <w:p w14:paraId="30D9E486" w14:textId="77777777" w:rsidR="00A96550" w:rsidRPr="00726073" w:rsidRDefault="00A96550" w:rsidP="00A96550">
      <w:r w:rsidRPr="00726073">
        <w:t xml:space="preserve">                                                                                    </w:t>
      </w:r>
    </w:p>
    <w:p w14:paraId="3220C4FE" w14:textId="77777777" w:rsidR="00A96550" w:rsidRPr="00726073" w:rsidRDefault="00A96550" w:rsidP="00A96550"/>
    <w:p w14:paraId="2E322139" w14:textId="77777777" w:rsidR="00A96550" w:rsidRPr="00726073" w:rsidRDefault="00A96550" w:rsidP="00A96550"/>
    <w:p w14:paraId="54315AD7" w14:textId="77777777" w:rsidR="00A96550" w:rsidRPr="00726073" w:rsidRDefault="00A96550" w:rsidP="00A96550">
      <w:pPr>
        <w:ind w:left="4248"/>
      </w:pPr>
    </w:p>
    <w:p w14:paraId="0476C51C" w14:textId="77777777" w:rsidR="00A96550" w:rsidRPr="00726073" w:rsidRDefault="00A96550" w:rsidP="00A96550">
      <w:pPr>
        <w:ind w:left="4248"/>
        <w:rPr>
          <w:rFonts w:ascii="Edwardian Script ITC" w:hAnsi="Edwardian Script ITC"/>
          <w:b/>
          <w:i/>
          <w:szCs w:val="24"/>
        </w:rPr>
      </w:pPr>
    </w:p>
    <w:bookmarkEnd w:id="8"/>
    <w:bookmarkEnd w:id="9"/>
    <w:p w14:paraId="5B747A9E" w14:textId="77777777" w:rsidR="00A96550" w:rsidRPr="00726073" w:rsidRDefault="00A96550" w:rsidP="00A96550">
      <w:pPr>
        <w:pStyle w:val="En-tte"/>
      </w:pPr>
    </w:p>
    <w:p w14:paraId="1E90E920" w14:textId="77777777" w:rsidR="00A96550" w:rsidRPr="00726073" w:rsidRDefault="00A96550" w:rsidP="00A96550">
      <w:pPr>
        <w:ind w:left="4248"/>
        <w:rPr>
          <w:rFonts w:ascii="Edwardian Script ITC" w:hAnsi="Edwardian Script ITC"/>
          <w:b/>
          <w:i/>
          <w:sz w:val="56"/>
          <w:szCs w:val="56"/>
        </w:rPr>
      </w:pPr>
      <w:r w:rsidRPr="00726073">
        <w:rPr>
          <w:rFonts w:ascii="Edwardian Script ITC" w:hAnsi="Edwardian Script ITC"/>
          <w:b/>
          <w:i/>
          <w:noProof/>
          <w:sz w:val="56"/>
          <w:szCs w:val="56"/>
        </w:rPr>
        <mc:AlternateContent>
          <mc:Choice Requires="wps">
            <w:drawing>
              <wp:anchor distT="0" distB="0" distL="114300" distR="114300" simplePos="0" relativeHeight="251662336" behindDoc="0" locked="0" layoutInCell="1" allowOverlap="1" wp14:anchorId="601D137B" wp14:editId="56813A50">
                <wp:simplePos x="0" y="0"/>
                <wp:positionH relativeFrom="column">
                  <wp:posOffset>3998595</wp:posOffset>
                </wp:positionH>
                <wp:positionV relativeFrom="paragraph">
                  <wp:posOffset>4445</wp:posOffset>
                </wp:positionV>
                <wp:extent cx="2333625" cy="335280"/>
                <wp:effectExtent l="0" t="0" r="0" b="7620"/>
                <wp:wrapNone/>
                <wp:docPr id="920953993" name="Zone de texte 6"/>
                <wp:cNvGraphicFramePr/>
                <a:graphic xmlns:a="http://schemas.openxmlformats.org/drawingml/2006/main">
                  <a:graphicData uri="http://schemas.microsoft.com/office/word/2010/wordprocessingShape">
                    <wps:wsp>
                      <wps:cNvSpPr txBox="1"/>
                      <wps:spPr>
                        <a:xfrm>
                          <a:off x="0" y="0"/>
                          <a:ext cx="2333625" cy="335280"/>
                        </a:xfrm>
                        <a:prstGeom prst="rect">
                          <a:avLst/>
                        </a:prstGeom>
                        <a:noFill/>
                        <a:ln>
                          <a:noFill/>
                          <a:prstDash/>
                        </a:ln>
                      </wps:spPr>
                      <wps:txbx>
                        <w:txbxContent>
                          <w:p w14:paraId="3F097C98" w14:textId="77777777" w:rsidR="00A96550" w:rsidRPr="0049534C" w:rsidRDefault="00A96550" w:rsidP="00A96550">
                            <w:pPr>
                              <w:rPr>
                                <w:rFonts w:ascii="Bookman Old Style" w:hAnsi="Bookman Old Style" w:cs="Arial"/>
                              </w:rPr>
                            </w:pPr>
                            <w:r w:rsidRPr="0049534C">
                              <w:rPr>
                                <w:rFonts w:ascii="Bookman Old Style" w:hAnsi="Bookman Old Style" w:cs="Arial"/>
                              </w:rPr>
                              <w:t xml:space="preserve">Conakry, le </w:t>
                            </w:r>
                            <w:r w:rsidR="002D3CDC">
                              <w:rPr>
                                <w:rFonts w:ascii="Bookman Old Style" w:hAnsi="Bookman Old Style" w:cs="Arial"/>
                              </w:rPr>
                              <w:t>12</w:t>
                            </w:r>
                            <w:r>
                              <w:rPr>
                                <w:rFonts w:ascii="Bookman Old Style" w:hAnsi="Bookman Old Style" w:cs="Arial"/>
                              </w:rPr>
                              <w:t xml:space="preserve"> </w:t>
                            </w:r>
                            <w:r w:rsidR="002D3CDC">
                              <w:rPr>
                                <w:rFonts w:ascii="Bookman Old Style" w:hAnsi="Bookman Old Style" w:cs="Arial"/>
                              </w:rPr>
                              <w:t>mai</w:t>
                            </w:r>
                            <w:r>
                              <w:rPr>
                                <w:rFonts w:ascii="Bookman Old Style" w:hAnsi="Bookman Old Style" w:cs="Arial"/>
                              </w:rPr>
                              <w:t xml:space="preserve"> 2025</w:t>
                            </w:r>
                          </w:p>
                          <w:p w14:paraId="69FDB419" w14:textId="77777777" w:rsidR="00A96550" w:rsidRDefault="00A96550" w:rsidP="00A96550">
                            <w:pPr>
                              <w:jc w:val="right"/>
                              <w:rPr>
                                <w:rFonts w:ascii="Arial" w:hAnsi="Arial" w:cs="Arial"/>
                                <w:sz w:val="20"/>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601D137B" id="Zone de texte 6" o:spid="_x0000_s1028" type="#_x0000_t202" style="position:absolute;left:0;text-align:left;margin-left:314.85pt;margin-top:.35pt;width:183.75pt;height:26.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" filled="f" stroked="f">
                <v:textbox>
                  <w:txbxContent>
                    <w:p w14:paraId="3F097C98" w14:textId="77777777" w:rsidR="00A96550" w:rsidRPr="0049534C" w:rsidRDefault="00A96550" w:rsidP="00A96550">
                      <w:pPr>
                        <w:rPr>
                          <w:rFonts w:ascii="Bookman Old Style" w:hAnsi="Bookman Old Style" w:cs="Arial"/>
                        </w:rPr>
                      </w:pPr>
                      <w:r w:rsidRPr="0049534C">
                        <w:rPr>
                          <w:rFonts w:ascii="Bookman Old Style" w:hAnsi="Bookman Old Style" w:cs="Arial"/>
                        </w:rPr>
                        <w:t xml:space="preserve">Conakry, le </w:t>
                      </w:r>
                      <w:r w:rsidR="002D3CDC">
                        <w:rPr>
                          <w:rFonts w:ascii="Bookman Old Style" w:hAnsi="Bookman Old Style" w:cs="Arial"/>
                        </w:rPr>
                        <w:t>12</w:t>
                      </w:r>
                      <w:r>
                        <w:rPr>
                          <w:rFonts w:ascii="Bookman Old Style" w:hAnsi="Bookman Old Style" w:cs="Arial"/>
                        </w:rPr>
                        <w:t xml:space="preserve"> </w:t>
                      </w:r>
                      <w:r w:rsidR="002D3CDC">
                        <w:rPr>
                          <w:rFonts w:ascii="Bookman Old Style" w:hAnsi="Bookman Old Style" w:cs="Arial"/>
                        </w:rPr>
                        <w:t>mai</w:t>
                      </w:r>
                      <w:r>
                        <w:rPr>
                          <w:rFonts w:ascii="Bookman Old Style" w:hAnsi="Bookman Old Style" w:cs="Arial"/>
                        </w:rPr>
                        <w:t xml:space="preserve"> 2025</w:t>
                      </w:r>
                    </w:p>
                    <w:p w14:paraId="69FDB419" w14:textId="77777777" w:rsidR="00A96550" w:rsidRDefault="00A96550" w:rsidP="00A96550">
                      <w:pPr>
                        <w:jc w:val="right"/>
                        <w:rPr>
                          <w:rFonts w:ascii="Arial" w:hAnsi="Arial" w:cs="Arial"/>
                          <w:sz w:val="20"/>
                        </w:rPr>
                      </w:pPr>
                    </w:p>
                  </w:txbxContent>
                </v:textbox>
              </v:shape>
            </w:pict>
          </mc:Fallback>
        </mc:AlternateContent>
      </w:r>
      <w:r w:rsidRPr="00726073">
        <w:rPr>
          <w:rFonts w:ascii="Edwardian Script ITC" w:hAnsi="Edwardian Script ITC"/>
          <w:b/>
          <w:i/>
          <w:noProof/>
          <w:sz w:val="56"/>
          <w:szCs w:val="56"/>
        </w:rPr>
        <mc:AlternateContent>
          <mc:Choice Requires="wps">
            <w:drawing>
              <wp:anchor distT="0" distB="0" distL="114300" distR="114300" simplePos="0" relativeHeight="251661312" behindDoc="0" locked="0" layoutInCell="1" allowOverlap="1" wp14:anchorId="36A6E6BB" wp14:editId="3BEE5B57">
                <wp:simplePos x="0" y="0"/>
                <wp:positionH relativeFrom="column">
                  <wp:posOffset>-510540</wp:posOffset>
                </wp:positionH>
                <wp:positionV relativeFrom="paragraph">
                  <wp:posOffset>111125</wp:posOffset>
                </wp:positionV>
                <wp:extent cx="2790825" cy="335280"/>
                <wp:effectExtent l="0" t="0" r="0" b="7620"/>
                <wp:wrapNone/>
                <wp:docPr id="855985086" name="Zone de texte 5"/>
                <wp:cNvGraphicFramePr/>
                <a:graphic xmlns:a="http://schemas.openxmlformats.org/drawingml/2006/main">
                  <a:graphicData uri="http://schemas.microsoft.com/office/word/2010/wordprocessingShape">
                    <wps:wsp>
                      <wps:cNvSpPr txBox="1"/>
                      <wps:spPr>
                        <a:xfrm>
                          <a:off x="0" y="0"/>
                          <a:ext cx="2790825" cy="335280"/>
                        </a:xfrm>
                        <a:prstGeom prst="rect">
                          <a:avLst/>
                        </a:prstGeom>
                        <a:noFill/>
                        <a:ln>
                          <a:noFill/>
                          <a:prstDash/>
                        </a:ln>
                      </wps:spPr>
                      <wps:txbx>
                        <w:txbxContent>
                          <w:p w14:paraId="3DD16260" w14:textId="77777777" w:rsidR="00A96550" w:rsidRPr="00D438DB" w:rsidRDefault="00A96550" w:rsidP="00A96550">
                            <w:pPr>
                              <w:rPr>
                                <w:rFonts w:ascii="Arial" w:hAnsi="Arial" w:cs="Arial"/>
                                <w:sz w:val="20"/>
                                <w:lang w:val="en-US"/>
                              </w:rPr>
                            </w:pPr>
                            <w:r w:rsidRPr="00D438DB">
                              <w:rPr>
                                <w:rFonts w:ascii="Arial" w:hAnsi="Arial" w:cs="Arial"/>
                                <w:sz w:val="20"/>
                                <w:lang w:val="en-US"/>
                              </w:rPr>
                              <w:t>N°________/</w:t>
                            </w:r>
                            <w:r>
                              <w:rPr>
                                <w:rFonts w:ascii="Arial" w:hAnsi="Arial" w:cs="Arial"/>
                                <w:sz w:val="20"/>
                                <w:lang w:val="en-US"/>
                              </w:rPr>
                              <w:t>PReSeS-AOC</w:t>
                            </w:r>
                            <w:r w:rsidRPr="00D438DB">
                              <w:rPr>
                                <w:rFonts w:ascii="Arial" w:hAnsi="Arial" w:cs="Arial"/>
                                <w:sz w:val="20"/>
                                <w:lang w:val="en-US"/>
                              </w:rPr>
                              <w:t>/U</w:t>
                            </w:r>
                            <w:r>
                              <w:rPr>
                                <w:rFonts w:ascii="Arial" w:hAnsi="Arial" w:cs="Arial"/>
                                <w:sz w:val="20"/>
                                <w:lang w:val="en-US"/>
                              </w:rPr>
                              <w:t>C</w:t>
                            </w:r>
                            <w:r w:rsidRPr="00D438DB">
                              <w:rPr>
                                <w:rFonts w:ascii="Arial" w:hAnsi="Arial" w:cs="Arial"/>
                                <w:sz w:val="20"/>
                                <w:lang w:val="en-US"/>
                              </w:rPr>
                              <w:t>P/MS</w:t>
                            </w:r>
                            <w:r>
                              <w:rPr>
                                <w:rFonts w:ascii="Arial" w:hAnsi="Arial" w:cs="Arial"/>
                                <w:sz w:val="20"/>
                                <w:lang w:val="en-US"/>
                              </w:rPr>
                              <w:t>HP</w:t>
                            </w:r>
                            <w:r w:rsidRPr="00D438DB">
                              <w:rPr>
                                <w:rFonts w:ascii="Arial" w:hAnsi="Arial" w:cs="Arial"/>
                                <w:sz w:val="20"/>
                                <w:lang w:val="en-US"/>
                              </w:rPr>
                              <w:t>/202</w:t>
                            </w:r>
                            <w:r>
                              <w:rPr>
                                <w:rFonts w:ascii="Arial" w:hAnsi="Arial" w:cs="Arial"/>
                                <w:sz w:val="20"/>
                                <w:lang w:val="en-US"/>
                              </w:rPr>
                              <w:t>5</w:t>
                            </w: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36A6E6BB" id="Zone de texte 5" o:spid="_x0000_s1029" type="#_x0000_t202" style="position:absolute;left:0;text-align:left;margin-left:-40.2pt;margin-top:8.75pt;width:219.75pt;height:26.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" filled="f" stroked="f">
                <v:textbox>
                  <w:txbxContent>
                    <w:p w14:paraId="3DD16260" w14:textId="77777777" w:rsidR="00A96550" w:rsidRPr="00D438DB" w:rsidRDefault="00A96550" w:rsidP="00A96550">
                      <w:pPr>
                        <w:rPr>
                          <w:rFonts w:ascii="Arial" w:hAnsi="Arial" w:cs="Arial"/>
                          <w:sz w:val="20"/>
                          <w:lang w:val="en-US"/>
                        </w:rPr>
                      </w:pPr>
                      <w:r w:rsidRPr="00D438DB">
                        <w:rPr>
                          <w:rFonts w:ascii="Arial" w:hAnsi="Arial" w:cs="Arial"/>
                          <w:sz w:val="20"/>
                          <w:lang w:val="en-US"/>
                        </w:rPr>
                        <w:t>N°________/</w:t>
                      </w:r>
                      <w:r>
                        <w:rPr>
                          <w:rFonts w:ascii="Arial" w:hAnsi="Arial" w:cs="Arial"/>
                          <w:sz w:val="20"/>
                          <w:lang w:val="en-US"/>
                        </w:rPr>
                        <w:t>PReSeS-AOC</w:t>
                      </w:r>
                      <w:r w:rsidRPr="00D438DB">
                        <w:rPr>
                          <w:rFonts w:ascii="Arial" w:hAnsi="Arial" w:cs="Arial"/>
                          <w:sz w:val="20"/>
                          <w:lang w:val="en-US"/>
                        </w:rPr>
                        <w:t>/U</w:t>
                      </w:r>
                      <w:r>
                        <w:rPr>
                          <w:rFonts w:ascii="Arial" w:hAnsi="Arial" w:cs="Arial"/>
                          <w:sz w:val="20"/>
                          <w:lang w:val="en-US"/>
                        </w:rPr>
                        <w:t>C</w:t>
                      </w:r>
                      <w:r w:rsidRPr="00D438DB">
                        <w:rPr>
                          <w:rFonts w:ascii="Arial" w:hAnsi="Arial" w:cs="Arial"/>
                          <w:sz w:val="20"/>
                          <w:lang w:val="en-US"/>
                        </w:rPr>
                        <w:t>P/MS</w:t>
                      </w:r>
                      <w:r>
                        <w:rPr>
                          <w:rFonts w:ascii="Arial" w:hAnsi="Arial" w:cs="Arial"/>
                          <w:sz w:val="20"/>
                          <w:lang w:val="en-US"/>
                        </w:rPr>
                        <w:t>HP</w:t>
                      </w:r>
                      <w:r w:rsidRPr="00D438DB">
                        <w:rPr>
                          <w:rFonts w:ascii="Arial" w:hAnsi="Arial" w:cs="Arial"/>
                          <w:sz w:val="20"/>
                          <w:lang w:val="en-US"/>
                        </w:rPr>
                        <w:t>/202</w:t>
                      </w:r>
                      <w:r>
                        <w:rPr>
                          <w:rFonts w:ascii="Arial" w:hAnsi="Arial" w:cs="Arial"/>
                          <w:sz w:val="20"/>
                          <w:lang w:val="en-US"/>
                        </w:rPr>
                        <w:t>5</w:t>
                      </w:r>
                    </w:p>
                  </w:txbxContent>
                </v:textbox>
              </v:shape>
            </w:pict>
          </mc:Fallback>
        </mc:AlternateContent>
      </w:r>
    </w:p>
    <w:p w14:paraId="384C2F6A" w14:textId="77777777" w:rsidR="00A96550" w:rsidRPr="00726073" w:rsidRDefault="00A96550" w:rsidP="00A96550">
      <w:pPr>
        <w:ind w:left="4248"/>
        <w:rPr>
          <w:rFonts w:ascii="Edwardian Script ITC" w:hAnsi="Edwardian Script ITC"/>
          <w:b/>
          <w:i/>
          <w:sz w:val="56"/>
          <w:szCs w:val="56"/>
        </w:rPr>
      </w:pPr>
      <w:r w:rsidRPr="00726073">
        <w:rPr>
          <w:rFonts w:ascii="Edwardian Script ITC" w:hAnsi="Edwardian Script ITC"/>
          <w:b/>
          <w:i/>
          <w:sz w:val="56"/>
          <w:szCs w:val="56"/>
        </w:rPr>
        <w:t>Le Coordonnateur National</w:t>
      </w:r>
    </w:p>
    <w:p w14:paraId="5DC3D796" w14:textId="77777777" w:rsidR="00A96550" w:rsidRDefault="00A96550" w:rsidP="00A96550">
      <w:pPr>
        <w:pStyle w:val="HSec10-1"/>
        <w:spacing w:before="0" w:after="0"/>
      </w:pPr>
    </w:p>
    <w:p w14:paraId="3D328CC7" w14:textId="77777777" w:rsidR="00F576D1" w:rsidRPr="0074308D" w:rsidRDefault="00F576D1" w:rsidP="00A96550">
      <w:pPr>
        <w:pStyle w:val="HSec10-1"/>
        <w:spacing w:before="0" w:after="0"/>
      </w:pPr>
      <w:r>
        <w:t xml:space="preserve">Publication </w:t>
      </w:r>
      <w:r w:rsidRPr="0074308D">
        <w:t>Notification d’intention d’attribution</w:t>
      </w:r>
      <w:bookmarkEnd w:id="0"/>
      <w:bookmarkEnd w:id="1"/>
      <w:bookmarkEnd w:id="2"/>
      <w:bookmarkEnd w:id="3"/>
      <w:bookmarkEnd w:id="4"/>
      <w:bookmarkEnd w:id="5"/>
      <w:bookmarkEnd w:id="6"/>
      <w:bookmarkEnd w:id="7"/>
    </w:p>
    <w:p w14:paraId="574F8EB9" w14:textId="77777777" w:rsidR="00F576D1" w:rsidRPr="0074308D" w:rsidRDefault="00F576D1" w:rsidP="00A96550">
      <w:pPr>
        <w:jc w:val="center"/>
        <w:rPr>
          <w:i/>
        </w:rPr>
      </w:pPr>
    </w:p>
    <w:p w14:paraId="5EE2072B" w14:textId="77777777" w:rsidR="00F576D1" w:rsidRDefault="009D3CB7" w:rsidP="00A96550">
      <w:pPr>
        <w:rPr>
          <w:rFonts w:asciiTheme="majorBidi" w:hAnsiTheme="majorBidi" w:cstheme="majorBidi"/>
          <w:b/>
          <w:szCs w:val="24"/>
        </w:rPr>
      </w:pPr>
      <w:r>
        <w:rPr>
          <w:rFonts w:asciiTheme="majorBidi" w:hAnsiTheme="majorBidi" w:cstheme="majorBidi"/>
          <w:b/>
          <w:szCs w:val="24"/>
        </w:rPr>
        <w:t xml:space="preserve">Date : </w:t>
      </w:r>
      <w:r w:rsidR="002D3CDC">
        <w:rPr>
          <w:rFonts w:asciiTheme="majorBidi" w:hAnsiTheme="majorBidi" w:cstheme="majorBidi"/>
          <w:b/>
          <w:szCs w:val="24"/>
        </w:rPr>
        <w:t>12</w:t>
      </w:r>
      <w:r>
        <w:rPr>
          <w:rFonts w:asciiTheme="majorBidi" w:hAnsiTheme="majorBidi" w:cstheme="majorBidi"/>
          <w:b/>
          <w:szCs w:val="24"/>
        </w:rPr>
        <w:t xml:space="preserve"> mai 2025</w:t>
      </w:r>
    </w:p>
    <w:p w14:paraId="2039E3F3" w14:textId="77777777" w:rsidR="00A96550" w:rsidRPr="0074308D" w:rsidRDefault="00A96550" w:rsidP="00A96550">
      <w:pPr>
        <w:rPr>
          <w:rFonts w:asciiTheme="majorBidi" w:hAnsiTheme="majorBidi" w:cstheme="majorBidi"/>
          <w:b/>
          <w:szCs w:val="24"/>
        </w:rPr>
      </w:pPr>
    </w:p>
    <w:p w14:paraId="43C50067" w14:textId="77777777" w:rsidR="00F576D1" w:rsidRPr="00F202DE" w:rsidRDefault="00F576D1" w:rsidP="00A96550">
      <w:pPr>
        <w:suppressAutoHyphens/>
        <w:ind w:right="289"/>
        <w:jc w:val="both"/>
        <w:rPr>
          <w:b/>
          <w:bCs/>
          <w:sz w:val="28"/>
          <w:szCs w:val="28"/>
          <w:lang w:eastAsia="en-US"/>
        </w:rPr>
      </w:pPr>
      <w:r w:rsidRPr="00F202DE">
        <w:rPr>
          <w:b/>
          <w:bCs/>
          <w:sz w:val="28"/>
          <w:szCs w:val="28"/>
          <w:lang w:eastAsia="en-US"/>
        </w:rPr>
        <w:t>Notification d’Intention d’Attribution</w:t>
      </w:r>
    </w:p>
    <w:p w14:paraId="77AD4D73" w14:textId="77777777" w:rsidR="00F576D1" w:rsidRPr="0074308D" w:rsidRDefault="00F576D1" w:rsidP="00A96550">
      <w:pPr>
        <w:rPr>
          <w:rFonts w:asciiTheme="majorBidi" w:hAnsiTheme="majorBidi" w:cstheme="majorBidi"/>
          <w:i/>
          <w:color w:val="000000"/>
          <w:szCs w:val="24"/>
        </w:rPr>
      </w:pPr>
      <w:r w:rsidRPr="0074308D">
        <w:rPr>
          <w:rFonts w:asciiTheme="majorBidi" w:hAnsiTheme="majorBidi" w:cstheme="majorBidi"/>
          <w:b/>
          <w:color w:val="000000"/>
          <w:szCs w:val="24"/>
        </w:rPr>
        <w:t xml:space="preserve">Acheteur : </w:t>
      </w:r>
      <w:r w:rsidR="009D3CB7" w:rsidRPr="00A96550">
        <w:rPr>
          <w:rFonts w:asciiTheme="majorBidi" w:hAnsiTheme="majorBidi" w:cstheme="majorBidi"/>
          <w:iCs/>
          <w:color w:val="000000"/>
          <w:szCs w:val="24"/>
        </w:rPr>
        <w:t>Programme de Sécurité Sanitaire en Afrique de l’Ouest et du Centre (PReSeS-AOC) du Ministère de la Santé et de l’Hygiène Publique</w:t>
      </w:r>
    </w:p>
    <w:p w14:paraId="4E813368" w14:textId="77777777" w:rsidR="00F576D1" w:rsidRPr="0074308D" w:rsidRDefault="00F576D1" w:rsidP="00A96550">
      <w:pPr>
        <w:rPr>
          <w:rFonts w:asciiTheme="majorBidi" w:hAnsiTheme="majorBidi" w:cstheme="majorBidi"/>
          <w:i/>
          <w:color w:val="000000"/>
          <w:szCs w:val="24"/>
        </w:rPr>
      </w:pPr>
      <w:r w:rsidRPr="0074308D">
        <w:rPr>
          <w:rFonts w:asciiTheme="majorBidi" w:hAnsiTheme="majorBidi" w:cstheme="majorBidi"/>
          <w:b/>
          <w:color w:val="000000"/>
          <w:szCs w:val="24"/>
        </w:rPr>
        <w:t>Intitulé du Marché :</w:t>
      </w:r>
      <w:r w:rsidRPr="0074308D">
        <w:rPr>
          <w:rFonts w:asciiTheme="majorBidi" w:hAnsiTheme="majorBidi" w:cstheme="majorBidi"/>
          <w:i/>
          <w:color w:val="000000"/>
          <w:szCs w:val="24"/>
        </w:rPr>
        <w:t xml:space="preserve"> </w:t>
      </w:r>
      <w:r w:rsidR="009D3CB7">
        <w:rPr>
          <w:rFonts w:asciiTheme="majorBidi" w:hAnsiTheme="majorBidi" w:cstheme="majorBidi"/>
          <w:b/>
          <w:color w:val="000000"/>
          <w:szCs w:val="24"/>
        </w:rPr>
        <w:t>F</w:t>
      </w:r>
      <w:r w:rsidR="009D3CB7" w:rsidRPr="009D3CB7">
        <w:rPr>
          <w:rFonts w:asciiTheme="majorBidi" w:hAnsiTheme="majorBidi" w:cstheme="majorBidi"/>
          <w:b/>
          <w:color w:val="000000"/>
          <w:szCs w:val="24"/>
        </w:rPr>
        <w:t>ourniture des équipements de protection individuelle, des kits d’hygiènes et du matériel de réanimation</w:t>
      </w:r>
    </w:p>
    <w:p w14:paraId="4D9DF5B8" w14:textId="77777777" w:rsidR="00F576D1" w:rsidRPr="0074308D" w:rsidRDefault="00F576D1" w:rsidP="00A96550">
      <w:pPr>
        <w:rPr>
          <w:rFonts w:asciiTheme="majorBidi" w:hAnsiTheme="majorBidi" w:cstheme="majorBidi"/>
          <w:i/>
          <w:color w:val="000000"/>
          <w:szCs w:val="24"/>
        </w:rPr>
      </w:pPr>
      <w:r w:rsidRPr="0074308D">
        <w:rPr>
          <w:rFonts w:asciiTheme="majorBidi" w:hAnsiTheme="majorBidi" w:cstheme="majorBidi"/>
          <w:b/>
          <w:color w:val="000000"/>
          <w:szCs w:val="24"/>
        </w:rPr>
        <w:t>Pays :</w:t>
      </w:r>
      <w:r w:rsidRPr="0074308D">
        <w:rPr>
          <w:rFonts w:asciiTheme="majorBidi" w:hAnsiTheme="majorBidi" w:cstheme="majorBidi"/>
          <w:i/>
          <w:color w:val="000000"/>
          <w:szCs w:val="24"/>
        </w:rPr>
        <w:t xml:space="preserve"> </w:t>
      </w:r>
      <w:r w:rsidR="009D3CB7" w:rsidRPr="00A96550">
        <w:rPr>
          <w:rFonts w:asciiTheme="majorBidi" w:hAnsiTheme="majorBidi" w:cstheme="majorBidi"/>
          <w:iCs/>
          <w:color w:val="000000"/>
          <w:szCs w:val="24"/>
        </w:rPr>
        <w:t>République de Guinée</w:t>
      </w:r>
    </w:p>
    <w:p w14:paraId="3FE884FC" w14:textId="77777777" w:rsidR="009D3CB7" w:rsidRPr="005D2C31" w:rsidRDefault="00F576D1" w:rsidP="00A96550">
      <w:pPr>
        <w:rPr>
          <w:rFonts w:asciiTheme="majorBidi" w:hAnsiTheme="majorBidi" w:cstheme="majorBidi"/>
          <w:b/>
          <w:color w:val="000000"/>
          <w:szCs w:val="24"/>
          <w:lang w:val="en-US"/>
        </w:rPr>
      </w:pPr>
      <w:r w:rsidRPr="005D2C31">
        <w:rPr>
          <w:rFonts w:asciiTheme="majorBidi" w:hAnsiTheme="majorBidi" w:cstheme="majorBidi"/>
          <w:b/>
          <w:color w:val="000000"/>
          <w:szCs w:val="24"/>
          <w:lang w:val="en-US"/>
        </w:rPr>
        <w:t xml:space="preserve">Prêt No./Crédit No./Don </w:t>
      </w:r>
      <w:proofErr w:type="gramStart"/>
      <w:r w:rsidRPr="005D2C31">
        <w:rPr>
          <w:rFonts w:asciiTheme="majorBidi" w:hAnsiTheme="majorBidi" w:cstheme="majorBidi"/>
          <w:b/>
          <w:color w:val="000000"/>
          <w:szCs w:val="24"/>
          <w:lang w:val="en-US"/>
        </w:rPr>
        <w:t>No. :</w:t>
      </w:r>
      <w:proofErr w:type="gramEnd"/>
      <w:r w:rsidRPr="005D2C31">
        <w:rPr>
          <w:rFonts w:asciiTheme="majorBidi" w:hAnsiTheme="majorBidi" w:cstheme="majorBidi"/>
          <w:i/>
          <w:color w:val="000000"/>
          <w:szCs w:val="24"/>
          <w:lang w:val="en-US"/>
        </w:rPr>
        <w:t xml:space="preserve"> </w:t>
      </w:r>
      <w:proofErr w:type="gramStart"/>
      <w:r w:rsidR="009D3CB7" w:rsidRPr="005D2C31">
        <w:rPr>
          <w:b/>
          <w:bCs/>
          <w:szCs w:val="24"/>
          <w:lang w:val="en-US"/>
        </w:rPr>
        <w:t>IDA :</w:t>
      </w:r>
      <w:proofErr w:type="gramEnd"/>
      <w:r w:rsidR="009D3CB7" w:rsidRPr="005D2C31">
        <w:rPr>
          <w:b/>
          <w:bCs/>
          <w:szCs w:val="24"/>
          <w:lang w:val="en-US"/>
        </w:rPr>
        <w:t xml:space="preserve"> CREDIT N° 7452-GN </w:t>
      </w:r>
      <w:bookmarkStart w:id="11" w:name="_Hlk172034705"/>
      <w:r w:rsidR="009D3CB7" w:rsidRPr="005D2C31">
        <w:rPr>
          <w:b/>
          <w:bCs/>
          <w:szCs w:val="24"/>
          <w:lang w:val="en-US"/>
        </w:rPr>
        <w:t>et Don N°TFOC 3354-GN</w:t>
      </w:r>
      <w:bookmarkEnd w:id="11"/>
      <w:r w:rsidR="009D3CB7" w:rsidRPr="005D2C31">
        <w:rPr>
          <w:rFonts w:asciiTheme="majorBidi" w:hAnsiTheme="majorBidi" w:cstheme="majorBidi"/>
          <w:b/>
          <w:color w:val="000000"/>
          <w:szCs w:val="24"/>
          <w:lang w:val="en-US"/>
        </w:rPr>
        <w:t xml:space="preserve"> </w:t>
      </w:r>
      <w:r w:rsidRPr="005D2C31">
        <w:rPr>
          <w:rFonts w:asciiTheme="majorBidi" w:hAnsiTheme="majorBidi" w:cstheme="majorBidi"/>
          <w:b/>
          <w:color w:val="000000"/>
          <w:szCs w:val="24"/>
          <w:lang w:val="en-US"/>
        </w:rPr>
        <w:t xml:space="preserve">AO </w:t>
      </w:r>
    </w:p>
    <w:p w14:paraId="56429C06" w14:textId="77777777" w:rsidR="00F576D1" w:rsidRDefault="00F576D1" w:rsidP="00A96550">
      <w:pPr>
        <w:rPr>
          <w:szCs w:val="24"/>
          <w:lang w:val="en-US"/>
        </w:rPr>
      </w:pPr>
      <w:proofErr w:type="gramStart"/>
      <w:r w:rsidRPr="009D3CB7">
        <w:rPr>
          <w:rFonts w:asciiTheme="majorBidi" w:hAnsiTheme="majorBidi" w:cstheme="majorBidi"/>
          <w:b/>
          <w:color w:val="000000"/>
          <w:szCs w:val="24"/>
          <w:lang w:val="en-US"/>
        </w:rPr>
        <w:t>No :</w:t>
      </w:r>
      <w:proofErr w:type="gramEnd"/>
      <w:r w:rsidRPr="009D3CB7">
        <w:rPr>
          <w:rFonts w:asciiTheme="majorBidi" w:hAnsiTheme="majorBidi" w:cstheme="majorBidi"/>
          <w:i/>
          <w:color w:val="000000"/>
          <w:szCs w:val="24"/>
          <w:lang w:val="en-US"/>
        </w:rPr>
        <w:t xml:space="preserve"> </w:t>
      </w:r>
      <w:r w:rsidR="009D3CB7" w:rsidRPr="009D3CB7">
        <w:rPr>
          <w:szCs w:val="24"/>
          <w:lang w:val="en-US"/>
        </w:rPr>
        <w:t>01/</w:t>
      </w:r>
      <w:proofErr w:type="spellStart"/>
      <w:r w:rsidR="009D3CB7" w:rsidRPr="009D3CB7">
        <w:rPr>
          <w:szCs w:val="24"/>
          <w:lang w:val="en-US"/>
        </w:rPr>
        <w:t>PReSeS</w:t>
      </w:r>
      <w:proofErr w:type="spellEnd"/>
      <w:r w:rsidR="009D3CB7" w:rsidRPr="009D3CB7">
        <w:rPr>
          <w:szCs w:val="24"/>
          <w:lang w:val="en-US"/>
        </w:rPr>
        <w:t>-AOC/EQ/UCP/MSHP/2025</w:t>
      </w:r>
    </w:p>
    <w:p w14:paraId="54688246" w14:textId="77777777" w:rsidR="00A96550" w:rsidRPr="009D3CB7" w:rsidRDefault="00A96550" w:rsidP="00A96550">
      <w:pPr>
        <w:rPr>
          <w:rFonts w:asciiTheme="majorBidi" w:hAnsiTheme="majorBidi" w:cstheme="majorBidi"/>
          <w:i/>
          <w:color w:val="000000"/>
          <w:szCs w:val="24"/>
          <w:lang w:val="en-US"/>
        </w:rPr>
      </w:pPr>
    </w:p>
    <w:p w14:paraId="485A8714" w14:textId="77777777" w:rsidR="00F576D1" w:rsidRDefault="00F576D1" w:rsidP="00A96550">
      <w:pPr>
        <w:pStyle w:val="Retraitcorpsdetexte"/>
        <w:ind w:left="0" w:right="288"/>
        <w:rPr>
          <w:rFonts w:asciiTheme="majorBidi" w:hAnsiTheme="majorBidi" w:cstheme="majorBidi"/>
          <w:iCs/>
          <w:szCs w:val="24"/>
          <w:lang w:val="fr-FR"/>
        </w:rPr>
      </w:pPr>
      <w:r w:rsidRPr="0074308D">
        <w:rPr>
          <w:rFonts w:asciiTheme="majorBidi" w:hAnsiTheme="majorBidi" w:cstheme="majorBidi"/>
          <w:iCs/>
          <w:szCs w:val="24"/>
          <w:lang w:val="fr-FR"/>
        </w:rPr>
        <w:t>Par la présente Notification de l’intention d’attribution (la Notification) nous vous informons de notre décision d’attribuer le Marché ci-dessus. L’envoi de la Notification marque le commencement de la Période d’attente. Durant ladite période, il vous est possible de :</w:t>
      </w:r>
    </w:p>
    <w:p w14:paraId="53FCE753" w14:textId="77777777" w:rsidR="00A96550" w:rsidRPr="0074308D" w:rsidRDefault="00A96550" w:rsidP="00A96550">
      <w:pPr>
        <w:pStyle w:val="Retraitcorpsdetexte"/>
        <w:ind w:left="0" w:right="288"/>
        <w:rPr>
          <w:rFonts w:asciiTheme="majorBidi" w:hAnsiTheme="majorBidi" w:cstheme="majorBidi"/>
          <w:iCs/>
          <w:szCs w:val="24"/>
          <w:lang w:val="fr-FR"/>
        </w:rPr>
      </w:pPr>
    </w:p>
    <w:p w14:paraId="28434BEC" w14:textId="77777777" w:rsidR="00F576D1" w:rsidRPr="0074308D" w:rsidRDefault="00F576D1" w:rsidP="00A96550">
      <w:pPr>
        <w:pStyle w:val="Retraitcorpsdetexte"/>
        <w:numPr>
          <w:ilvl w:val="0"/>
          <w:numId w:val="2"/>
        </w:numPr>
        <w:ind w:right="288"/>
        <w:jc w:val="left"/>
        <w:rPr>
          <w:rFonts w:asciiTheme="majorBidi" w:hAnsiTheme="majorBidi" w:cstheme="majorBidi"/>
          <w:iCs/>
          <w:szCs w:val="24"/>
          <w:lang w:val="fr-FR"/>
        </w:rPr>
      </w:pPr>
      <w:proofErr w:type="gramStart"/>
      <w:r w:rsidRPr="0074308D">
        <w:rPr>
          <w:rFonts w:asciiTheme="majorBidi" w:hAnsiTheme="majorBidi" w:cstheme="majorBidi"/>
          <w:iCs/>
          <w:szCs w:val="24"/>
          <w:lang w:val="fr-FR"/>
        </w:rPr>
        <w:t>demander</w:t>
      </w:r>
      <w:proofErr w:type="gramEnd"/>
      <w:r w:rsidRPr="0074308D">
        <w:rPr>
          <w:rFonts w:asciiTheme="majorBidi" w:hAnsiTheme="majorBidi" w:cstheme="majorBidi"/>
          <w:iCs/>
          <w:szCs w:val="24"/>
          <w:lang w:val="fr-FR"/>
        </w:rPr>
        <w:t xml:space="preserve"> un débriefing concernant l’évaluation de votre Offre, et/ou</w:t>
      </w:r>
    </w:p>
    <w:p w14:paraId="38C45E5F" w14:textId="77777777" w:rsidR="00F576D1" w:rsidRDefault="00F576D1" w:rsidP="00A96550">
      <w:pPr>
        <w:pStyle w:val="Retraitcorpsdetexte"/>
        <w:numPr>
          <w:ilvl w:val="0"/>
          <w:numId w:val="2"/>
        </w:numPr>
        <w:ind w:right="288"/>
        <w:jc w:val="left"/>
        <w:rPr>
          <w:rFonts w:asciiTheme="majorBidi" w:hAnsiTheme="majorBidi" w:cstheme="majorBidi"/>
          <w:iCs/>
          <w:szCs w:val="24"/>
          <w:lang w:val="fr-FR"/>
        </w:rPr>
      </w:pPr>
      <w:proofErr w:type="gramStart"/>
      <w:r w:rsidRPr="0074308D">
        <w:rPr>
          <w:rFonts w:asciiTheme="majorBidi" w:hAnsiTheme="majorBidi" w:cstheme="majorBidi"/>
          <w:iCs/>
          <w:szCs w:val="24"/>
          <w:lang w:val="fr-FR"/>
        </w:rPr>
        <w:t>soumettre</w:t>
      </w:r>
      <w:proofErr w:type="gramEnd"/>
      <w:r w:rsidRPr="0074308D">
        <w:rPr>
          <w:rFonts w:asciiTheme="majorBidi" w:hAnsiTheme="majorBidi" w:cstheme="majorBidi"/>
          <w:iCs/>
          <w:szCs w:val="24"/>
          <w:lang w:val="fr-FR"/>
        </w:rPr>
        <w:t xml:space="preserve"> une réclamation concernant la passation du marché, portant sur la décision d’attribuer le marché.</w:t>
      </w:r>
    </w:p>
    <w:p w14:paraId="606540D8" w14:textId="77777777" w:rsidR="00A96550" w:rsidRDefault="00A96550" w:rsidP="00A96550">
      <w:pPr>
        <w:pStyle w:val="Retraitcorpsdetexte"/>
        <w:ind w:right="288"/>
        <w:jc w:val="left"/>
        <w:rPr>
          <w:rFonts w:asciiTheme="majorBidi" w:hAnsiTheme="majorBidi" w:cstheme="majorBidi"/>
          <w:iCs/>
          <w:szCs w:val="24"/>
          <w:lang w:val="fr-FR"/>
        </w:rPr>
      </w:pPr>
    </w:p>
    <w:p w14:paraId="2775929C" w14:textId="77777777" w:rsidR="00F576D1" w:rsidRPr="0074308D" w:rsidRDefault="00F576D1" w:rsidP="00A96550">
      <w:pPr>
        <w:pStyle w:val="Retraitcorpsdetexte"/>
        <w:pageBreakBefore/>
        <w:numPr>
          <w:ilvl w:val="0"/>
          <w:numId w:val="1"/>
        </w:numPr>
        <w:ind w:left="284" w:right="289" w:hanging="284"/>
        <w:rPr>
          <w:b/>
          <w:iCs/>
          <w:lang w:val="fr-FR" w:eastAsia="en-US"/>
        </w:rPr>
      </w:pPr>
      <w:r w:rsidRPr="0074308D">
        <w:rPr>
          <w:b/>
          <w:iCs/>
          <w:lang w:val="fr-FR" w:eastAsia="en-US"/>
        </w:rPr>
        <w:lastRenderedPageBreak/>
        <w:t>Soumissionnaire retenu</w:t>
      </w:r>
    </w:p>
    <w:tbl>
      <w:tblPr>
        <w:tblW w:w="938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6793"/>
      </w:tblGrid>
      <w:tr w:rsidR="00F576D1" w:rsidRPr="0074308D" w14:paraId="44354450" w14:textId="77777777" w:rsidTr="00A96550">
        <w:tc>
          <w:tcPr>
            <w:tcW w:w="2594" w:type="dxa"/>
            <w:shd w:val="clear" w:color="auto" w:fill="auto"/>
          </w:tcPr>
          <w:p w14:paraId="648632FA" w14:textId="77777777" w:rsidR="00F576D1" w:rsidRPr="00615B56" w:rsidRDefault="00F576D1" w:rsidP="00A96550">
            <w:pPr>
              <w:pStyle w:val="Retraitcorpsdetexte"/>
              <w:ind w:left="270"/>
              <w:rPr>
                <w:rFonts w:asciiTheme="majorBidi" w:hAnsiTheme="majorBidi" w:cstheme="majorBidi"/>
                <w:b/>
                <w:iCs/>
                <w:szCs w:val="24"/>
                <w:lang w:val="fr-FR"/>
              </w:rPr>
            </w:pPr>
            <w:r w:rsidRPr="00615B56">
              <w:rPr>
                <w:rFonts w:asciiTheme="majorBidi" w:hAnsiTheme="majorBidi" w:cstheme="majorBidi"/>
                <w:b/>
                <w:iCs/>
                <w:szCs w:val="24"/>
                <w:lang w:val="fr-FR"/>
              </w:rPr>
              <w:t>Nom :</w:t>
            </w:r>
          </w:p>
        </w:tc>
        <w:tc>
          <w:tcPr>
            <w:tcW w:w="6793" w:type="dxa"/>
            <w:shd w:val="clear" w:color="auto" w:fill="auto"/>
            <w:vAlign w:val="center"/>
          </w:tcPr>
          <w:p w14:paraId="0B5E8587" w14:textId="08F660FC" w:rsidR="00F576D1" w:rsidRPr="0074308D" w:rsidRDefault="00D52B41" w:rsidP="00A96550">
            <w:pPr>
              <w:pStyle w:val="Retraitcorpsdetexte"/>
              <w:ind w:left="0"/>
              <w:rPr>
                <w:rFonts w:asciiTheme="majorBidi" w:hAnsiTheme="majorBidi" w:cstheme="majorBidi"/>
                <w:iCs/>
                <w:szCs w:val="24"/>
                <w:lang w:val="fr-FR"/>
              </w:rPr>
            </w:pPr>
            <w:r>
              <w:rPr>
                <w:b/>
              </w:rPr>
              <w:t>A</w:t>
            </w:r>
            <w:r w:rsidR="009D3CB7">
              <w:rPr>
                <w:b/>
              </w:rPr>
              <w:t>FRICA HEALTH CARE</w:t>
            </w:r>
          </w:p>
        </w:tc>
      </w:tr>
      <w:tr w:rsidR="00F576D1" w:rsidRPr="0074308D" w14:paraId="2E8A6E2D" w14:textId="77777777" w:rsidTr="00A96550">
        <w:tc>
          <w:tcPr>
            <w:tcW w:w="2594" w:type="dxa"/>
            <w:shd w:val="clear" w:color="auto" w:fill="auto"/>
          </w:tcPr>
          <w:p w14:paraId="4A8A9AB6" w14:textId="77777777" w:rsidR="00F576D1" w:rsidRPr="00615B56" w:rsidRDefault="00F576D1" w:rsidP="00A96550">
            <w:pPr>
              <w:pStyle w:val="Retraitcorpsdetexte"/>
              <w:ind w:left="270"/>
              <w:rPr>
                <w:rFonts w:asciiTheme="majorBidi" w:hAnsiTheme="majorBidi" w:cstheme="majorBidi"/>
                <w:b/>
                <w:iCs/>
                <w:szCs w:val="24"/>
                <w:lang w:val="fr-FR"/>
              </w:rPr>
            </w:pPr>
            <w:r w:rsidRPr="00615B56">
              <w:rPr>
                <w:rFonts w:asciiTheme="majorBidi" w:hAnsiTheme="majorBidi" w:cstheme="majorBidi"/>
                <w:b/>
                <w:iCs/>
                <w:szCs w:val="24"/>
                <w:lang w:val="fr-FR"/>
              </w:rPr>
              <w:t>Adresse :</w:t>
            </w:r>
          </w:p>
        </w:tc>
        <w:tc>
          <w:tcPr>
            <w:tcW w:w="6793" w:type="dxa"/>
            <w:shd w:val="clear" w:color="auto" w:fill="auto"/>
            <w:vAlign w:val="center"/>
          </w:tcPr>
          <w:p w14:paraId="425E164D" w14:textId="77777777" w:rsidR="00F576D1" w:rsidRPr="0074308D" w:rsidRDefault="009D3CB7" w:rsidP="00A96550">
            <w:pPr>
              <w:pStyle w:val="Retraitcorpsdetexte"/>
              <w:ind w:left="0"/>
              <w:rPr>
                <w:rFonts w:asciiTheme="majorBidi" w:hAnsiTheme="majorBidi" w:cstheme="majorBidi"/>
                <w:iCs/>
                <w:szCs w:val="24"/>
                <w:lang w:val="fr-FR"/>
              </w:rPr>
            </w:pPr>
            <w:r>
              <w:rPr>
                <w:rFonts w:asciiTheme="majorBidi" w:hAnsiTheme="majorBidi" w:cstheme="majorBidi"/>
                <w:iCs/>
                <w:szCs w:val="24"/>
                <w:lang w:val="fr-FR"/>
              </w:rPr>
              <w:t xml:space="preserve">Quartier </w:t>
            </w:r>
            <w:proofErr w:type="spellStart"/>
            <w:r>
              <w:rPr>
                <w:rFonts w:asciiTheme="majorBidi" w:hAnsiTheme="majorBidi" w:cstheme="majorBidi"/>
                <w:iCs/>
                <w:szCs w:val="24"/>
                <w:lang w:val="fr-FR"/>
              </w:rPr>
              <w:t>Sangoyah</w:t>
            </w:r>
            <w:proofErr w:type="spellEnd"/>
            <w:r>
              <w:rPr>
                <w:rFonts w:asciiTheme="majorBidi" w:hAnsiTheme="majorBidi" w:cstheme="majorBidi"/>
                <w:iCs/>
                <w:szCs w:val="24"/>
                <w:lang w:val="fr-FR"/>
              </w:rPr>
              <w:t xml:space="preserve"> Mosquée, Commune de </w:t>
            </w:r>
            <w:proofErr w:type="spellStart"/>
            <w:r>
              <w:rPr>
                <w:rFonts w:asciiTheme="majorBidi" w:hAnsiTheme="majorBidi" w:cstheme="majorBidi"/>
                <w:iCs/>
                <w:szCs w:val="24"/>
                <w:lang w:val="fr-FR"/>
              </w:rPr>
              <w:t>Matoto</w:t>
            </w:r>
            <w:proofErr w:type="spellEnd"/>
            <w:r>
              <w:rPr>
                <w:rFonts w:asciiTheme="majorBidi" w:hAnsiTheme="majorBidi" w:cstheme="majorBidi"/>
                <w:iCs/>
                <w:szCs w:val="24"/>
                <w:lang w:val="fr-FR"/>
              </w:rPr>
              <w:t>, Conakry, République de Guinée</w:t>
            </w:r>
          </w:p>
        </w:tc>
      </w:tr>
      <w:tr w:rsidR="00F576D1" w:rsidRPr="0074308D" w14:paraId="59EB561E" w14:textId="77777777" w:rsidTr="00A96550">
        <w:tc>
          <w:tcPr>
            <w:tcW w:w="2594" w:type="dxa"/>
            <w:shd w:val="clear" w:color="auto" w:fill="auto"/>
          </w:tcPr>
          <w:p w14:paraId="0FB184E6" w14:textId="77777777" w:rsidR="00F576D1" w:rsidRPr="00615B56" w:rsidRDefault="00F576D1" w:rsidP="00A96550">
            <w:pPr>
              <w:pStyle w:val="Retraitcorpsdetexte"/>
              <w:ind w:left="270"/>
              <w:jc w:val="left"/>
              <w:rPr>
                <w:rFonts w:asciiTheme="majorBidi" w:hAnsiTheme="majorBidi" w:cstheme="majorBidi"/>
                <w:b/>
                <w:iCs/>
                <w:szCs w:val="24"/>
                <w:lang w:val="fr-FR"/>
              </w:rPr>
            </w:pPr>
            <w:r w:rsidRPr="00615B56">
              <w:rPr>
                <w:rFonts w:asciiTheme="majorBidi" w:hAnsiTheme="majorBidi" w:cstheme="majorBidi"/>
                <w:b/>
                <w:iCs/>
                <w:szCs w:val="24"/>
                <w:lang w:val="fr-FR"/>
              </w:rPr>
              <w:t>Prix du Marché :</w:t>
            </w:r>
          </w:p>
        </w:tc>
        <w:tc>
          <w:tcPr>
            <w:tcW w:w="6793" w:type="dxa"/>
            <w:shd w:val="clear" w:color="auto" w:fill="auto"/>
            <w:vAlign w:val="center"/>
          </w:tcPr>
          <w:p w14:paraId="28442926" w14:textId="77777777" w:rsidR="00F576D1" w:rsidRPr="0074308D" w:rsidRDefault="00615B56" w:rsidP="00A96550">
            <w:pPr>
              <w:pStyle w:val="Retraitcorpsdetexte"/>
              <w:ind w:left="0"/>
              <w:rPr>
                <w:rFonts w:asciiTheme="majorBidi" w:hAnsiTheme="majorBidi" w:cstheme="majorBidi"/>
                <w:iCs/>
                <w:szCs w:val="24"/>
                <w:lang w:val="fr-FR"/>
              </w:rPr>
            </w:pPr>
            <w:r>
              <w:rPr>
                <w:rFonts w:asciiTheme="majorBidi" w:hAnsiTheme="majorBidi" w:cstheme="majorBidi"/>
                <w:iCs/>
                <w:szCs w:val="24"/>
                <w:lang w:val="fr-FR"/>
              </w:rPr>
              <w:t>7 514 930 000 GNF</w:t>
            </w:r>
          </w:p>
        </w:tc>
      </w:tr>
    </w:tbl>
    <w:p w14:paraId="3453A965" w14:textId="77777777" w:rsidR="006333C8" w:rsidRPr="006333C8" w:rsidRDefault="006333C8" w:rsidP="006333C8">
      <w:pPr>
        <w:pStyle w:val="Retraitcorpsdetexte"/>
        <w:ind w:left="284" w:right="289"/>
        <w:jc w:val="left"/>
        <w:rPr>
          <w:b/>
          <w:i/>
          <w:lang w:val="fr-FR" w:eastAsia="en-US"/>
        </w:rPr>
      </w:pPr>
    </w:p>
    <w:p w14:paraId="08966222" w14:textId="77777777" w:rsidR="00F576D1" w:rsidRPr="0074308D" w:rsidRDefault="00F576D1" w:rsidP="00A96550">
      <w:pPr>
        <w:pStyle w:val="Retraitcorpsdetexte"/>
        <w:numPr>
          <w:ilvl w:val="0"/>
          <w:numId w:val="1"/>
        </w:numPr>
        <w:ind w:left="284" w:right="289" w:hanging="284"/>
        <w:jc w:val="left"/>
        <w:rPr>
          <w:b/>
          <w:i/>
          <w:lang w:val="fr-FR" w:eastAsia="en-US"/>
        </w:rPr>
      </w:pPr>
      <w:r w:rsidRPr="0074308D">
        <w:rPr>
          <w:b/>
          <w:iCs/>
          <w:lang w:val="fr-FR" w:eastAsia="en-US"/>
        </w:rPr>
        <w:t>Autres Soumissionnaires</w:t>
      </w:r>
    </w:p>
    <w:tbl>
      <w:tblPr>
        <w:tblStyle w:val="Grilledutableau"/>
        <w:tblW w:w="9776" w:type="dxa"/>
        <w:tblLook w:val="04A0" w:firstRow="1" w:lastRow="0" w:firstColumn="1" w:lastColumn="0" w:noHBand="0" w:noVBand="1"/>
      </w:tblPr>
      <w:tblGrid>
        <w:gridCol w:w="4248"/>
        <w:gridCol w:w="2693"/>
        <w:gridCol w:w="2835"/>
      </w:tblGrid>
      <w:tr w:rsidR="00F576D1" w:rsidRPr="0074308D" w14:paraId="0E5E61AF" w14:textId="77777777" w:rsidTr="00A96550">
        <w:tc>
          <w:tcPr>
            <w:tcW w:w="4248" w:type="dxa"/>
            <w:shd w:val="clear" w:color="auto" w:fill="D5DCE4" w:themeFill="text2" w:themeFillTint="33"/>
            <w:vAlign w:val="center"/>
          </w:tcPr>
          <w:p w14:paraId="0C3F6F0C" w14:textId="77777777" w:rsidR="00F576D1" w:rsidRPr="00A96550" w:rsidRDefault="00F576D1" w:rsidP="00A96550">
            <w:pPr>
              <w:pStyle w:val="Retraitcorpsdetexte"/>
              <w:ind w:left="0" w:right="33"/>
              <w:jc w:val="center"/>
              <w:rPr>
                <w:b/>
                <w:iCs/>
                <w:sz w:val="24"/>
                <w:szCs w:val="24"/>
                <w:lang w:val="fr-FR"/>
              </w:rPr>
            </w:pPr>
            <w:r w:rsidRPr="00A96550">
              <w:rPr>
                <w:b/>
                <w:iCs/>
                <w:sz w:val="24"/>
                <w:szCs w:val="24"/>
                <w:lang w:val="fr-FR"/>
              </w:rPr>
              <w:t>Nom du Soumissionnaire</w:t>
            </w:r>
          </w:p>
        </w:tc>
        <w:tc>
          <w:tcPr>
            <w:tcW w:w="2693" w:type="dxa"/>
            <w:shd w:val="clear" w:color="auto" w:fill="D5DCE4" w:themeFill="text2" w:themeFillTint="33"/>
            <w:vAlign w:val="center"/>
          </w:tcPr>
          <w:p w14:paraId="7893D7C7" w14:textId="77777777" w:rsidR="00F576D1" w:rsidRPr="00A96550" w:rsidRDefault="00F576D1" w:rsidP="00A96550">
            <w:pPr>
              <w:pStyle w:val="Retraitcorpsdetexte"/>
              <w:ind w:left="0"/>
              <w:jc w:val="center"/>
              <w:rPr>
                <w:b/>
                <w:iCs/>
                <w:sz w:val="24"/>
                <w:szCs w:val="24"/>
                <w:lang w:val="fr-FR"/>
              </w:rPr>
            </w:pPr>
            <w:r w:rsidRPr="00A96550">
              <w:rPr>
                <w:b/>
                <w:iCs/>
                <w:sz w:val="24"/>
                <w:szCs w:val="24"/>
                <w:lang w:val="fr-FR"/>
              </w:rPr>
              <w:t>Prix de l’Offre</w:t>
            </w:r>
          </w:p>
        </w:tc>
        <w:tc>
          <w:tcPr>
            <w:tcW w:w="2835" w:type="dxa"/>
            <w:shd w:val="clear" w:color="auto" w:fill="D5DCE4" w:themeFill="text2" w:themeFillTint="33"/>
            <w:vAlign w:val="center"/>
          </w:tcPr>
          <w:p w14:paraId="5AC9E4E1" w14:textId="77777777" w:rsidR="00F576D1" w:rsidRPr="00A96550" w:rsidRDefault="00F576D1" w:rsidP="00A96550">
            <w:pPr>
              <w:pStyle w:val="Retraitcorpsdetexte"/>
              <w:ind w:left="0"/>
              <w:jc w:val="center"/>
              <w:rPr>
                <w:b/>
                <w:iCs/>
                <w:sz w:val="24"/>
                <w:szCs w:val="24"/>
                <w:lang w:val="fr-FR"/>
              </w:rPr>
            </w:pPr>
            <w:r w:rsidRPr="00A96550">
              <w:rPr>
                <w:b/>
                <w:iCs/>
                <w:sz w:val="24"/>
                <w:szCs w:val="24"/>
                <w:lang w:val="fr-FR"/>
              </w:rPr>
              <w:t xml:space="preserve">Prix évalué de l’Offre </w:t>
            </w:r>
          </w:p>
        </w:tc>
      </w:tr>
      <w:tr w:rsidR="00F576D1" w:rsidRPr="0074308D" w14:paraId="7B402BAA" w14:textId="77777777" w:rsidTr="00A96550">
        <w:tc>
          <w:tcPr>
            <w:tcW w:w="4248" w:type="dxa"/>
            <w:vAlign w:val="center"/>
          </w:tcPr>
          <w:p w14:paraId="55D63729" w14:textId="77777777" w:rsidR="00F576D1" w:rsidRPr="00A96550" w:rsidRDefault="00F32303" w:rsidP="00A96550">
            <w:pPr>
              <w:rPr>
                <w:b/>
                <w:sz w:val="24"/>
                <w:szCs w:val="24"/>
              </w:rPr>
            </w:pPr>
            <w:r w:rsidRPr="00A96550">
              <w:rPr>
                <w:b/>
                <w:sz w:val="24"/>
                <w:szCs w:val="24"/>
              </w:rPr>
              <w:t>Groupement SOGIPS Sarl et KEIT Mobile Sarl</w:t>
            </w:r>
          </w:p>
          <w:p w14:paraId="160F0FC4" w14:textId="77777777" w:rsidR="00F32303" w:rsidRPr="00A96550" w:rsidRDefault="00F32303" w:rsidP="00A96550">
            <w:pPr>
              <w:rPr>
                <w:sz w:val="24"/>
                <w:szCs w:val="24"/>
              </w:rPr>
            </w:pPr>
            <w:r w:rsidRPr="00A96550">
              <w:rPr>
                <w:sz w:val="24"/>
                <w:szCs w:val="24"/>
              </w:rPr>
              <w:t xml:space="preserve">Commune de Kaloum </w:t>
            </w:r>
          </w:p>
          <w:p w14:paraId="5ADC8CF2" w14:textId="77777777" w:rsidR="00F32303" w:rsidRPr="00A96550" w:rsidRDefault="00F32303" w:rsidP="00A96550">
            <w:pPr>
              <w:rPr>
                <w:sz w:val="24"/>
                <w:szCs w:val="24"/>
              </w:rPr>
            </w:pPr>
            <w:r w:rsidRPr="00A96550">
              <w:rPr>
                <w:sz w:val="24"/>
                <w:szCs w:val="24"/>
              </w:rPr>
              <w:t>BP : 2576, Conakry, République de Guinée</w:t>
            </w:r>
          </w:p>
        </w:tc>
        <w:tc>
          <w:tcPr>
            <w:tcW w:w="2693" w:type="dxa"/>
            <w:vAlign w:val="center"/>
          </w:tcPr>
          <w:p w14:paraId="5A180956" w14:textId="77777777" w:rsidR="00F576D1" w:rsidRPr="00A96550" w:rsidRDefault="00F32303" w:rsidP="00A96550">
            <w:pPr>
              <w:pStyle w:val="Retraitcorpsdetexte"/>
              <w:ind w:left="0"/>
              <w:jc w:val="center"/>
              <w:rPr>
                <w:sz w:val="24"/>
                <w:szCs w:val="24"/>
                <w:lang w:val="fr-FR"/>
              </w:rPr>
            </w:pPr>
            <w:r w:rsidRPr="00A96550">
              <w:rPr>
                <w:rFonts w:asciiTheme="majorBidi" w:hAnsiTheme="majorBidi" w:cstheme="majorBidi"/>
                <w:sz w:val="24"/>
                <w:szCs w:val="24"/>
                <w:lang w:val="fr-FR"/>
              </w:rPr>
              <w:t>7 415 338 771 GNF</w:t>
            </w:r>
          </w:p>
        </w:tc>
        <w:tc>
          <w:tcPr>
            <w:tcW w:w="2835" w:type="dxa"/>
            <w:vAlign w:val="center"/>
          </w:tcPr>
          <w:p w14:paraId="672B17E2" w14:textId="77777777" w:rsidR="00F576D1" w:rsidRPr="00A96550" w:rsidRDefault="0057320A" w:rsidP="00A96550">
            <w:pPr>
              <w:pStyle w:val="Retraitcorpsdetexte"/>
              <w:ind w:left="0"/>
              <w:jc w:val="center"/>
              <w:rPr>
                <w:sz w:val="24"/>
                <w:szCs w:val="24"/>
                <w:lang w:val="fr-FR"/>
              </w:rPr>
            </w:pPr>
            <w:r w:rsidRPr="00A96550">
              <w:rPr>
                <w:rFonts w:asciiTheme="majorBidi" w:hAnsiTheme="majorBidi" w:cstheme="majorBidi"/>
                <w:sz w:val="24"/>
                <w:szCs w:val="24"/>
                <w:lang w:val="fr-FR"/>
              </w:rPr>
              <w:t>Offre non évaluée</w:t>
            </w:r>
          </w:p>
        </w:tc>
      </w:tr>
      <w:tr w:rsidR="00F576D1" w:rsidRPr="0074308D" w14:paraId="6A36B951" w14:textId="77777777" w:rsidTr="00A96550">
        <w:tc>
          <w:tcPr>
            <w:tcW w:w="4248" w:type="dxa"/>
            <w:vAlign w:val="center"/>
          </w:tcPr>
          <w:p w14:paraId="67D80E8B" w14:textId="77777777" w:rsidR="00F32303" w:rsidRPr="00A96550" w:rsidRDefault="00F32303" w:rsidP="00A96550">
            <w:pPr>
              <w:rPr>
                <w:rFonts w:asciiTheme="majorBidi" w:hAnsiTheme="majorBidi" w:cstheme="majorBidi"/>
                <w:b/>
                <w:i/>
                <w:iCs/>
                <w:sz w:val="24"/>
                <w:szCs w:val="24"/>
                <w:lang w:val="en-US"/>
              </w:rPr>
            </w:pPr>
            <w:r w:rsidRPr="00A96550">
              <w:rPr>
                <w:b/>
                <w:sz w:val="24"/>
                <w:szCs w:val="24"/>
                <w:lang w:val="en-US"/>
              </w:rPr>
              <w:t>MEDNEXT Biotech Limited</w:t>
            </w:r>
            <w:r w:rsidRPr="00A96550">
              <w:rPr>
                <w:rFonts w:asciiTheme="majorBidi" w:hAnsiTheme="majorBidi" w:cstheme="majorBidi"/>
                <w:b/>
                <w:i/>
                <w:iCs/>
                <w:sz w:val="24"/>
                <w:szCs w:val="24"/>
                <w:lang w:val="en-US"/>
              </w:rPr>
              <w:t xml:space="preserve"> </w:t>
            </w:r>
          </w:p>
          <w:p w14:paraId="66B2D903" w14:textId="77777777" w:rsidR="00F576D1" w:rsidRPr="00A96550" w:rsidRDefault="00F32303" w:rsidP="00A96550">
            <w:pPr>
              <w:rPr>
                <w:sz w:val="24"/>
                <w:szCs w:val="24"/>
                <w:lang w:val="en-US"/>
              </w:rPr>
            </w:pPr>
            <w:r w:rsidRPr="00A96550">
              <w:rPr>
                <w:rFonts w:asciiTheme="majorBidi" w:hAnsiTheme="majorBidi" w:cstheme="majorBidi"/>
                <w:sz w:val="24"/>
                <w:szCs w:val="24"/>
                <w:lang w:val="en-US"/>
              </w:rPr>
              <w:t xml:space="preserve">1st Floor, 30 Mahaveer Nagar, New </w:t>
            </w:r>
            <w:proofErr w:type="spellStart"/>
            <w:r w:rsidRPr="00A96550">
              <w:rPr>
                <w:rFonts w:asciiTheme="majorBidi" w:hAnsiTheme="majorBidi" w:cstheme="majorBidi"/>
                <w:sz w:val="24"/>
                <w:szCs w:val="24"/>
                <w:lang w:val="en-US"/>
              </w:rPr>
              <w:t>Bhupalpura</w:t>
            </w:r>
            <w:proofErr w:type="spellEnd"/>
            <w:r w:rsidRPr="00A96550">
              <w:rPr>
                <w:rFonts w:asciiTheme="majorBidi" w:hAnsiTheme="majorBidi" w:cstheme="majorBidi"/>
                <w:sz w:val="24"/>
                <w:szCs w:val="24"/>
                <w:lang w:val="en-US"/>
              </w:rPr>
              <w:t>, Udaipur 313001, India</w:t>
            </w:r>
          </w:p>
        </w:tc>
        <w:tc>
          <w:tcPr>
            <w:tcW w:w="2693" w:type="dxa"/>
            <w:vAlign w:val="center"/>
          </w:tcPr>
          <w:p w14:paraId="763C4538" w14:textId="77777777" w:rsidR="00F576D1" w:rsidRPr="00A96550" w:rsidRDefault="00615B56" w:rsidP="00A96550">
            <w:pPr>
              <w:pStyle w:val="Retraitcorpsdetexte"/>
              <w:ind w:left="0"/>
              <w:jc w:val="center"/>
              <w:rPr>
                <w:sz w:val="24"/>
                <w:szCs w:val="24"/>
                <w:lang w:val="fr-FR"/>
              </w:rPr>
            </w:pPr>
            <w:r w:rsidRPr="00A96550">
              <w:rPr>
                <w:rFonts w:asciiTheme="majorBidi" w:hAnsiTheme="majorBidi" w:cstheme="majorBidi"/>
                <w:sz w:val="24"/>
                <w:szCs w:val="24"/>
                <w:lang w:val="fr-FR"/>
              </w:rPr>
              <w:t>538 283,09 USD</w:t>
            </w:r>
          </w:p>
        </w:tc>
        <w:tc>
          <w:tcPr>
            <w:tcW w:w="2835" w:type="dxa"/>
            <w:vAlign w:val="center"/>
          </w:tcPr>
          <w:p w14:paraId="01385C39" w14:textId="77777777" w:rsidR="00F576D1" w:rsidRPr="00A96550" w:rsidRDefault="0057320A" w:rsidP="00A96550">
            <w:pPr>
              <w:pStyle w:val="Retraitcorpsdetexte"/>
              <w:ind w:left="0"/>
              <w:jc w:val="center"/>
              <w:rPr>
                <w:sz w:val="24"/>
                <w:szCs w:val="24"/>
                <w:lang w:val="fr-FR"/>
              </w:rPr>
            </w:pPr>
            <w:r w:rsidRPr="00A96550">
              <w:rPr>
                <w:rFonts w:asciiTheme="majorBidi" w:hAnsiTheme="majorBidi" w:cstheme="majorBidi"/>
                <w:sz w:val="24"/>
                <w:szCs w:val="24"/>
                <w:lang w:val="fr-FR"/>
              </w:rPr>
              <w:t>Offre non évaluée</w:t>
            </w:r>
          </w:p>
        </w:tc>
      </w:tr>
      <w:tr w:rsidR="00F576D1" w:rsidRPr="0074308D" w14:paraId="0B33A084" w14:textId="77777777" w:rsidTr="00A96550">
        <w:tc>
          <w:tcPr>
            <w:tcW w:w="4248" w:type="dxa"/>
            <w:vAlign w:val="center"/>
          </w:tcPr>
          <w:p w14:paraId="5070449F" w14:textId="77777777" w:rsidR="00F32303" w:rsidRPr="00A96550" w:rsidRDefault="00F32303" w:rsidP="00A96550">
            <w:pPr>
              <w:rPr>
                <w:rFonts w:asciiTheme="majorBidi" w:hAnsiTheme="majorBidi" w:cstheme="majorBidi"/>
                <w:b/>
                <w:bCs/>
                <w:sz w:val="24"/>
                <w:szCs w:val="24"/>
              </w:rPr>
            </w:pPr>
            <w:r w:rsidRPr="00A96550">
              <w:rPr>
                <w:rFonts w:asciiTheme="majorBidi" w:hAnsiTheme="majorBidi" w:cstheme="majorBidi"/>
                <w:b/>
                <w:bCs/>
                <w:sz w:val="24"/>
                <w:szCs w:val="24"/>
              </w:rPr>
              <w:t>Maison du Médecin et du Paramédical</w:t>
            </w:r>
          </w:p>
          <w:p w14:paraId="7E057827" w14:textId="77777777" w:rsidR="00F576D1" w:rsidRPr="00A96550" w:rsidRDefault="00F32303" w:rsidP="00A96550">
            <w:pPr>
              <w:rPr>
                <w:sz w:val="24"/>
                <w:szCs w:val="24"/>
              </w:rPr>
            </w:pPr>
            <w:r w:rsidRPr="00A96550">
              <w:rPr>
                <w:rFonts w:asciiTheme="majorBidi" w:hAnsiTheme="majorBidi" w:cstheme="majorBidi"/>
                <w:sz w:val="24"/>
                <w:szCs w:val="24"/>
              </w:rPr>
              <w:t>Quartier Béhanzin, Commune de Gbessia, Conakry, République de Guinée</w:t>
            </w:r>
          </w:p>
        </w:tc>
        <w:tc>
          <w:tcPr>
            <w:tcW w:w="2693" w:type="dxa"/>
            <w:vAlign w:val="center"/>
          </w:tcPr>
          <w:p w14:paraId="32DF5BB1" w14:textId="77777777" w:rsidR="00F576D1" w:rsidRPr="00A96550" w:rsidRDefault="00615B56" w:rsidP="00A96550">
            <w:pPr>
              <w:pStyle w:val="Retraitcorpsdetexte"/>
              <w:ind w:left="0"/>
              <w:jc w:val="center"/>
              <w:rPr>
                <w:sz w:val="24"/>
                <w:szCs w:val="24"/>
                <w:lang w:val="fr-FR"/>
              </w:rPr>
            </w:pPr>
            <w:r w:rsidRPr="00A96550">
              <w:rPr>
                <w:rFonts w:asciiTheme="majorBidi" w:hAnsiTheme="majorBidi" w:cstheme="majorBidi"/>
                <w:sz w:val="24"/>
                <w:szCs w:val="24"/>
                <w:lang w:val="fr-FR"/>
              </w:rPr>
              <w:t>17 588 771 250 GNF</w:t>
            </w:r>
          </w:p>
        </w:tc>
        <w:tc>
          <w:tcPr>
            <w:tcW w:w="2835" w:type="dxa"/>
            <w:vAlign w:val="center"/>
          </w:tcPr>
          <w:p w14:paraId="3DCD61F4" w14:textId="77777777" w:rsidR="00F576D1" w:rsidRPr="00A96550" w:rsidRDefault="0057320A" w:rsidP="00A96550">
            <w:pPr>
              <w:pStyle w:val="Retraitcorpsdetexte"/>
              <w:ind w:left="0"/>
              <w:jc w:val="center"/>
              <w:rPr>
                <w:sz w:val="24"/>
                <w:szCs w:val="24"/>
                <w:lang w:val="fr-FR"/>
              </w:rPr>
            </w:pPr>
            <w:r w:rsidRPr="00A96550">
              <w:rPr>
                <w:rFonts w:asciiTheme="majorBidi" w:hAnsiTheme="majorBidi" w:cstheme="majorBidi"/>
                <w:sz w:val="24"/>
                <w:szCs w:val="24"/>
                <w:lang w:val="fr-FR"/>
              </w:rPr>
              <w:t>Offre non évaluée</w:t>
            </w:r>
          </w:p>
        </w:tc>
      </w:tr>
    </w:tbl>
    <w:p w14:paraId="56A19762" w14:textId="77777777" w:rsidR="006333C8" w:rsidRDefault="006333C8" w:rsidP="006333C8">
      <w:pPr>
        <w:pStyle w:val="Retraitcorpsdetexte"/>
        <w:ind w:left="284" w:right="289"/>
        <w:rPr>
          <w:b/>
          <w:iCs/>
          <w:lang w:val="fr-FR" w:eastAsia="en-US"/>
        </w:rPr>
      </w:pPr>
    </w:p>
    <w:p w14:paraId="1039639F" w14:textId="77777777" w:rsidR="00F576D1" w:rsidRPr="0074308D" w:rsidRDefault="00F576D1" w:rsidP="00A96550">
      <w:pPr>
        <w:pStyle w:val="Retraitcorpsdetexte"/>
        <w:numPr>
          <w:ilvl w:val="0"/>
          <w:numId w:val="1"/>
        </w:numPr>
        <w:ind w:left="284" w:right="289" w:hanging="284"/>
        <w:rPr>
          <w:b/>
          <w:iCs/>
          <w:lang w:val="fr-FR" w:eastAsia="en-US"/>
        </w:rPr>
      </w:pPr>
      <w:r w:rsidRPr="0074308D">
        <w:rPr>
          <w:b/>
          <w:iCs/>
          <w:lang w:val="fr-FR" w:eastAsia="en-US"/>
        </w:rPr>
        <w:t xml:space="preserve">Motif(s) pour le(s)quel(s) votre Offre n’a pas été retenue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F576D1" w:rsidRPr="0074308D" w14:paraId="6EA00793" w14:textId="77777777" w:rsidTr="00A96550">
        <w:tc>
          <w:tcPr>
            <w:tcW w:w="9668" w:type="dxa"/>
            <w:shd w:val="clear" w:color="auto" w:fill="auto"/>
          </w:tcPr>
          <w:p w14:paraId="04AF7626" w14:textId="77777777" w:rsidR="0057320A" w:rsidRDefault="0057320A" w:rsidP="00A96550">
            <w:pPr>
              <w:pStyle w:val="Retraitcorpsdetexte"/>
              <w:ind w:left="144" w:right="252"/>
              <w:rPr>
                <w:i/>
              </w:rPr>
            </w:pPr>
            <w:r w:rsidRPr="0057320A">
              <w:rPr>
                <w:b/>
                <w:bCs/>
                <w:i/>
              </w:rPr>
              <w:t>i)</w:t>
            </w:r>
            <w:r>
              <w:rPr>
                <w:i/>
              </w:rPr>
              <w:t xml:space="preserve"> </w:t>
            </w:r>
            <w:r w:rsidRPr="00264CBC">
              <w:rPr>
                <w:i/>
              </w:rPr>
              <w:t>Non-</w:t>
            </w:r>
            <w:proofErr w:type="spellStart"/>
            <w:r w:rsidRPr="00264CBC">
              <w:rPr>
                <w:i/>
              </w:rPr>
              <w:t>conformité</w:t>
            </w:r>
            <w:proofErr w:type="spellEnd"/>
            <w:r w:rsidRPr="00264CBC">
              <w:rPr>
                <w:i/>
              </w:rPr>
              <w:t xml:space="preserve"> de </w:t>
            </w:r>
            <w:proofErr w:type="spellStart"/>
            <w:r w:rsidRPr="00264CBC">
              <w:rPr>
                <w:i/>
              </w:rPr>
              <w:t>l’autorisation</w:t>
            </w:r>
            <w:proofErr w:type="spellEnd"/>
            <w:r w:rsidRPr="00264CBC">
              <w:rPr>
                <w:i/>
              </w:rPr>
              <w:t xml:space="preserve"> de </w:t>
            </w:r>
            <w:proofErr w:type="spellStart"/>
            <w:r w:rsidRPr="00264CBC">
              <w:rPr>
                <w:i/>
              </w:rPr>
              <w:t>fabricant</w:t>
            </w:r>
            <w:proofErr w:type="spellEnd"/>
            <w:r w:rsidRPr="00264CBC">
              <w:rPr>
                <w:i/>
              </w:rPr>
              <w:t xml:space="preserve"> </w:t>
            </w:r>
            <w:r>
              <w:rPr>
                <w:i/>
              </w:rPr>
              <w:t xml:space="preserve">du </w:t>
            </w:r>
            <w:proofErr w:type="spellStart"/>
            <w:r>
              <w:rPr>
                <w:i/>
              </w:rPr>
              <w:t>matériel</w:t>
            </w:r>
            <w:proofErr w:type="spellEnd"/>
            <w:r>
              <w:rPr>
                <w:i/>
              </w:rPr>
              <w:t xml:space="preserve"> et kits</w:t>
            </w:r>
            <w:r w:rsidRPr="00264CBC">
              <w:rPr>
                <w:i/>
              </w:rPr>
              <w:t xml:space="preserve"> </w:t>
            </w:r>
            <w:proofErr w:type="spellStart"/>
            <w:r w:rsidRPr="00264CBC">
              <w:rPr>
                <w:i/>
              </w:rPr>
              <w:t>proposés</w:t>
            </w:r>
            <w:proofErr w:type="spellEnd"/>
            <w:r w:rsidRPr="00264CBC">
              <w:rPr>
                <w:i/>
              </w:rPr>
              <w:t xml:space="preserve"> </w:t>
            </w:r>
            <w:r w:rsidRPr="00C80D0B">
              <w:rPr>
                <w:i/>
              </w:rPr>
              <w:t>(non-</w:t>
            </w:r>
            <w:proofErr w:type="spellStart"/>
            <w:r w:rsidRPr="00C80D0B">
              <w:rPr>
                <w:i/>
              </w:rPr>
              <w:t>respect</w:t>
            </w:r>
            <w:proofErr w:type="spellEnd"/>
            <w:r w:rsidRPr="00C80D0B">
              <w:rPr>
                <w:i/>
              </w:rPr>
              <w:t xml:space="preserve"> des </w:t>
            </w:r>
            <w:proofErr w:type="spellStart"/>
            <w:r w:rsidRPr="00C80D0B">
              <w:rPr>
                <w:i/>
              </w:rPr>
              <w:t>dispositions</w:t>
            </w:r>
            <w:proofErr w:type="spellEnd"/>
            <w:r w:rsidRPr="00C80D0B">
              <w:rPr>
                <w:i/>
              </w:rPr>
              <w:t xml:space="preserve"> </w:t>
            </w:r>
            <w:proofErr w:type="spellStart"/>
            <w:r w:rsidRPr="00C80D0B">
              <w:rPr>
                <w:i/>
              </w:rPr>
              <w:t>prévues</w:t>
            </w:r>
            <w:proofErr w:type="spellEnd"/>
            <w:r w:rsidRPr="00C80D0B">
              <w:rPr>
                <w:i/>
              </w:rPr>
              <w:t xml:space="preserve"> à la </w:t>
            </w:r>
            <w:proofErr w:type="spellStart"/>
            <w:r w:rsidRPr="00C80D0B">
              <w:rPr>
                <w:i/>
              </w:rPr>
              <w:t>clause</w:t>
            </w:r>
            <w:proofErr w:type="spellEnd"/>
            <w:r w:rsidRPr="00C80D0B">
              <w:rPr>
                <w:i/>
              </w:rPr>
              <w:t xml:space="preserve"> 11.1j) </w:t>
            </w:r>
          </w:p>
          <w:p w14:paraId="5A5449CC" w14:textId="77777777" w:rsidR="00F576D1" w:rsidRPr="0074308D" w:rsidRDefault="0057320A" w:rsidP="00A96550">
            <w:pPr>
              <w:pStyle w:val="Retraitcorpsdetexte"/>
              <w:ind w:left="144" w:right="252"/>
              <w:rPr>
                <w:rFonts w:asciiTheme="majorBidi" w:hAnsiTheme="majorBidi" w:cstheme="majorBidi"/>
                <w:b/>
                <w:i/>
                <w:iCs/>
                <w:szCs w:val="24"/>
                <w:lang w:val="fr-FR"/>
              </w:rPr>
            </w:pPr>
            <w:proofErr w:type="spellStart"/>
            <w:proofErr w:type="gramStart"/>
            <w:r w:rsidRPr="00C80D0B">
              <w:rPr>
                <w:b/>
                <w:i/>
              </w:rPr>
              <w:t>ii</w:t>
            </w:r>
            <w:proofErr w:type="spellEnd"/>
            <w:r w:rsidRPr="00C80D0B">
              <w:rPr>
                <w:b/>
                <w:i/>
              </w:rPr>
              <w:t>)</w:t>
            </w:r>
            <w:r>
              <w:rPr>
                <w:i/>
              </w:rPr>
              <w:t> ;</w:t>
            </w:r>
            <w:proofErr w:type="gramEnd"/>
            <w:r>
              <w:rPr>
                <w:i/>
              </w:rPr>
              <w:t xml:space="preserve"> Non-</w:t>
            </w:r>
            <w:proofErr w:type="spellStart"/>
            <w:r>
              <w:rPr>
                <w:i/>
              </w:rPr>
              <w:t>conformité</w:t>
            </w:r>
            <w:proofErr w:type="spellEnd"/>
            <w:r>
              <w:rPr>
                <w:i/>
              </w:rPr>
              <w:t xml:space="preserve"> des </w:t>
            </w:r>
            <w:proofErr w:type="spellStart"/>
            <w:r>
              <w:rPr>
                <w:i/>
              </w:rPr>
              <w:t>spécifications</w:t>
            </w:r>
            <w:proofErr w:type="spellEnd"/>
            <w:r>
              <w:rPr>
                <w:i/>
              </w:rPr>
              <w:t xml:space="preserve"> </w:t>
            </w:r>
            <w:proofErr w:type="spellStart"/>
            <w:r>
              <w:rPr>
                <w:i/>
              </w:rPr>
              <w:t>techniques</w:t>
            </w:r>
            <w:proofErr w:type="spellEnd"/>
            <w:r w:rsidRPr="00C80D0B">
              <w:rPr>
                <w:i/>
              </w:rPr>
              <w:t xml:space="preserve"> (non-</w:t>
            </w:r>
            <w:proofErr w:type="spellStart"/>
            <w:r w:rsidRPr="00C80D0B">
              <w:rPr>
                <w:i/>
              </w:rPr>
              <w:t>respect</w:t>
            </w:r>
            <w:proofErr w:type="spellEnd"/>
            <w:r w:rsidRPr="00C80D0B">
              <w:rPr>
                <w:i/>
              </w:rPr>
              <w:t xml:space="preserve"> des </w:t>
            </w:r>
            <w:proofErr w:type="spellStart"/>
            <w:r w:rsidRPr="00C80D0B">
              <w:rPr>
                <w:i/>
              </w:rPr>
              <w:t>dispositions</w:t>
            </w:r>
            <w:proofErr w:type="spellEnd"/>
            <w:r w:rsidRPr="00C80D0B">
              <w:rPr>
                <w:i/>
              </w:rPr>
              <w:t xml:space="preserve"> </w:t>
            </w:r>
            <w:proofErr w:type="spellStart"/>
            <w:r w:rsidRPr="00C80D0B">
              <w:rPr>
                <w:i/>
              </w:rPr>
              <w:t>prévues</w:t>
            </w:r>
            <w:proofErr w:type="spellEnd"/>
            <w:r w:rsidRPr="00C80D0B">
              <w:rPr>
                <w:i/>
              </w:rPr>
              <w:t xml:space="preserve"> à la </w:t>
            </w:r>
            <w:proofErr w:type="spellStart"/>
            <w:r>
              <w:rPr>
                <w:i/>
              </w:rPr>
              <w:t>Section</w:t>
            </w:r>
            <w:proofErr w:type="spellEnd"/>
            <w:r>
              <w:rPr>
                <w:i/>
              </w:rPr>
              <w:t xml:space="preserve"> VII du DAON)</w:t>
            </w:r>
          </w:p>
        </w:tc>
      </w:tr>
    </w:tbl>
    <w:p w14:paraId="0C4F84E5" w14:textId="77777777" w:rsidR="00F576D1" w:rsidRPr="0074308D" w:rsidRDefault="00F576D1" w:rsidP="00A96550">
      <w:pPr>
        <w:pStyle w:val="Retraitcorpsdetexte"/>
        <w:pageBreakBefore/>
        <w:numPr>
          <w:ilvl w:val="0"/>
          <w:numId w:val="1"/>
        </w:numPr>
        <w:ind w:left="284" w:right="289" w:hanging="284"/>
        <w:rPr>
          <w:b/>
          <w:iCs/>
          <w:lang w:val="fr-FR" w:eastAsia="en-US"/>
        </w:rPr>
      </w:pPr>
      <w:r w:rsidRPr="0074308D">
        <w:rPr>
          <w:b/>
          <w:iCs/>
          <w:lang w:val="fr-FR" w:eastAsia="en-US"/>
        </w:rPr>
        <w:lastRenderedPageBreak/>
        <w:t>Comment demander un débriefing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F576D1" w:rsidRPr="0074308D" w14:paraId="1257A26F" w14:textId="77777777" w:rsidTr="00754A96">
        <w:tc>
          <w:tcPr>
            <w:tcW w:w="9360" w:type="dxa"/>
            <w:shd w:val="clear" w:color="auto" w:fill="auto"/>
          </w:tcPr>
          <w:p w14:paraId="61AA0DA5" w14:textId="77777777" w:rsidR="00F576D1" w:rsidRPr="0074308D" w:rsidRDefault="00F576D1" w:rsidP="00A96550">
            <w:pPr>
              <w:pStyle w:val="Retraitcorpsdetexte"/>
              <w:ind w:left="42" w:right="289"/>
              <w:rPr>
                <w:rFonts w:asciiTheme="majorBidi" w:hAnsiTheme="majorBidi" w:cstheme="majorBidi"/>
                <w:b/>
                <w:iCs/>
                <w:szCs w:val="24"/>
                <w:lang w:val="fr-FR"/>
              </w:rPr>
            </w:pPr>
            <w:r w:rsidRPr="0074308D">
              <w:rPr>
                <w:rFonts w:asciiTheme="majorBidi" w:hAnsiTheme="majorBidi" w:cstheme="majorBidi"/>
                <w:b/>
                <w:iCs/>
                <w:szCs w:val="24"/>
                <w:lang w:val="fr-FR"/>
              </w:rPr>
              <w:t xml:space="preserve">DATE ET HEURE LIMITES : l’heure et la date limite pour demander un débriefing est minuit le </w:t>
            </w:r>
            <w:r w:rsidR="0057320A">
              <w:rPr>
                <w:rFonts w:asciiTheme="majorBidi" w:hAnsiTheme="majorBidi" w:cstheme="majorBidi"/>
                <w:b/>
                <w:iCs/>
                <w:szCs w:val="24"/>
                <w:lang w:val="fr-FR"/>
              </w:rPr>
              <w:t>14 mai 2025 à 12 heures</w:t>
            </w:r>
            <w:r w:rsidRPr="0074308D">
              <w:rPr>
                <w:rFonts w:asciiTheme="majorBidi" w:hAnsiTheme="majorBidi" w:cstheme="majorBidi"/>
                <w:b/>
                <w:iCs/>
                <w:szCs w:val="24"/>
                <w:lang w:val="fr-FR"/>
              </w:rPr>
              <w:t>.</w:t>
            </w:r>
          </w:p>
          <w:p w14:paraId="53DA6595" w14:textId="77777777" w:rsidR="00F576D1" w:rsidRPr="0074308D" w:rsidRDefault="00F576D1" w:rsidP="00A96550">
            <w:pPr>
              <w:pStyle w:val="Retraitcorpsdetexte"/>
              <w:ind w:left="42" w:right="289"/>
              <w:rPr>
                <w:rFonts w:asciiTheme="majorBidi" w:hAnsiTheme="majorBidi" w:cstheme="majorBidi"/>
                <w:iCs/>
                <w:szCs w:val="24"/>
                <w:lang w:val="fr-FR"/>
              </w:rPr>
            </w:pPr>
            <w:r w:rsidRPr="0074308D">
              <w:rPr>
                <w:rFonts w:asciiTheme="majorBidi" w:hAnsiTheme="majorBidi" w:cstheme="majorBidi"/>
                <w:iCs/>
                <w:szCs w:val="24"/>
                <w:lang w:val="fr-FR"/>
              </w:rPr>
              <w:t>Vous pouvez demander un débriefing concernant les résultats de l’évaluation de votre Offre. Si vous désirez demander un débriefing, votre demande écrite doit être présentée dans le délai de trois (3) jours ouvrables à compter de la réception de la présente Notification d’intention d’attribution.</w:t>
            </w:r>
          </w:p>
          <w:p w14:paraId="7C77DB85" w14:textId="77777777" w:rsidR="00F576D1" w:rsidRPr="0074308D" w:rsidRDefault="00F576D1" w:rsidP="00A96550">
            <w:pPr>
              <w:pStyle w:val="Retraitcorpsdetexte"/>
              <w:ind w:left="42" w:right="289"/>
              <w:rPr>
                <w:rFonts w:asciiTheme="majorBidi" w:hAnsiTheme="majorBidi" w:cstheme="majorBidi"/>
                <w:color w:val="000000"/>
                <w:szCs w:val="24"/>
                <w:lang w:val="fr-FR"/>
              </w:rPr>
            </w:pPr>
            <w:r w:rsidRPr="0074308D">
              <w:rPr>
                <w:rFonts w:asciiTheme="majorBidi" w:hAnsiTheme="majorBidi" w:cstheme="majorBidi"/>
                <w:color w:val="000000"/>
                <w:szCs w:val="24"/>
                <w:lang w:val="fr-FR"/>
              </w:rPr>
              <w:t>Indiquer l’intitulé du marché, le numéro de référence, le nom du Soumissionnaire, les détails du marché et l’adresse pour la présentation de la demande de débriefing comme suit :</w:t>
            </w:r>
          </w:p>
          <w:p w14:paraId="1D2D67B8" w14:textId="77777777" w:rsidR="00F576D1" w:rsidRPr="0074308D" w:rsidRDefault="00F576D1" w:rsidP="00A96550">
            <w:pPr>
              <w:pStyle w:val="Outline"/>
              <w:suppressAutoHyphens/>
              <w:spacing w:before="0"/>
              <w:ind w:left="467"/>
              <w:rPr>
                <w:rFonts w:asciiTheme="majorBidi" w:hAnsiTheme="majorBidi" w:cstheme="majorBidi"/>
                <w:b/>
                <w:color w:val="000000"/>
                <w:szCs w:val="24"/>
              </w:rPr>
            </w:pPr>
            <w:r w:rsidRPr="0074308D">
              <w:rPr>
                <w:rFonts w:asciiTheme="majorBidi" w:hAnsiTheme="majorBidi" w:cstheme="majorBidi"/>
                <w:b/>
                <w:color w:val="000000"/>
                <w:szCs w:val="24"/>
              </w:rPr>
              <w:t xml:space="preserve">À l’attention de : </w:t>
            </w:r>
          </w:p>
          <w:p w14:paraId="71F0AE9F" w14:textId="77777777" w:rsidR="00F576D1" w:rsidRPr="00A32D1F" w:rsidRDefault="00F576D1" w:rsidP="00A96550">
            <w:pPr>
              <w:pStyle w:val="Outline"/>
              <w:suppressAutoHyphens/>
              <w:spacing w:before="0"/>
              <w:ind w:left="467"/>
              <w:rPr>
                <w:rFonts w:asciiTheme="majorBidi" w:hAnsiTheme="majorBidi" w:cstheme="majorBidi"/>
                <w:iCs/>
                <w:szCs w:val="24"/>
              </w:rPr>
            </w:pPr>
            <w:r w:rsidRPr="00A32D1F">
              <w:rPr>
                <w:rFonts w:asciiTheme="majorBidi" w:hAnsiTheme="majorBidi" w:cstheme="majorBidi"/>
                <w:b/>
                <w:color w:val="000000"/>
                <w:kern w:val="0"/>
                <w:szCs w:val="24"/>
                <w:lang w:eastAsia="en-GB"/>
              </w:rPr>
              <w:t>Nom :</w:t>
            </w:r>
            <w:r w:rsidRPr="00A32D1F">
              <w:rPr>
                <w:rFonts w:asciiTheme="majorBidi" w:hAnsiTheme="majorBidi" w:cstheme="majorBidi"/>
                <w:szCs w:val="24"/>
              </w:rPr>
              <w:t xml:space="preserve"> </w:t>
            </w:r>
            <w:r w:rsidR="0057320A" w:rsidRPr="00A32D1F">
              <w:rPr>
                <w:rFonts w:asciiTheme="majorBidi" w:hAnsiTheme="majorBidi" w:cstheme="majorBidi"/>
                <w:iCs/>
                <w:szCs w:val="24"/>
              </w:rPr>
              <w:t xml:space="preserve">Mr </w:t>
            </w:r>
            <w:r w:rsidR="002D3CDC" w:rsidRPr="00A32D1F">
              <w:rPr>
                <w:rFonts w:asciiTheme="majorBidi" w:hAnsiTheme="majorBidi" w:cstheme="majorBidi"/>
                <w:iCs/>
                <w:szCs w:val="24"/>
              </w:rPr>
              <w:t>Fanta Mady TRAORE</w:t>
            </w:r>
          </w:p>
          <w:p w14:paraId="3967ED1E" w14:textId="77777777" w:rsidR="00F576D1" w:rsidRPr="0057320A" w:rsidRDefault="00F576D1" w:rsidP="00A96550">
            <w:pPr>
              <w:pStyle w:val="Outline"/>
              <w:suppressAutoHyphens/>
              <w:spacing w:before="0"/>
              <w:ind w:left="467"/>
              <w:rPr>
                <w:rFonts w:asciiTheme="majorBidi" w:hAnsiTheme="majorBidi" w:cstheme="majorBidi"/>
                <w:iCs/>
                <w:szCs w:val="24"/>
              </w:rPr>
            </w:pPr>
            <w:r w:rsidRPr="0057320A">
              <w:rPr>
                <w:rFonts w:asciiTheme="majorBidi" w:hAnsiTheme="majorBidi" w:cstheme="majorBidi"/>
                <w:b/>
                <w:iCs/>
                <w:color w:val="000000"/>
                <w:kern w:val="0"/>
                <w:szCs w:val="24"/>
                <w:lang w:eastAsia="en-GB"/>
              </w:rPr>
              <w:t>Titre/position :</w:t>
            </w:r>
            <w:r w:rsidRPr="0057320A">
              <w:rPr>
                <w:rFonts w:asciiTheme="majorBidi" w:hAnsiTheme="majorBidi" w:cstheme="majorBidi"/>
                <w:iCs/>
                <w:szCs w:val="24"/>
              </w:rPr>
              <w:t xml:space="preserve"> </w:t>
            </w:r>
            <w:r w:rsidR="0057320A" w:rsidRPr="0057320A">
              <w:rPr>
                <w:rFonts w:asciiTheme="majorBidi" w:hAnsiTheme="majorBidi" w:cstheme="majorBidi"/>
                <w:iCs/>
                <w:szCs w:val="24"/>
              </w:rPr>
              <w:t>Personne Respons</w:t>
            </w:r>
            <w:r w:rsidR="0057320A">
              <w:rPr>
                <w:rFonts w:asciiTheme="majorBidi" w:hAnsiTheme="majorBidi" w:cstheme="majorBidi"/>
                <w:iCs/>
                <w:szCs w:val="24"/>
              </w:rPr>
              <w:t>a</w:t>
            </w:r>
            <w:r w:rsidR="0057320A" w:rsidRPr="0057320A">
              <w:rPr>
                <w:rFonts w:asciiTheme="majorBidi" w:hAnsiTheme="majorBidi" w:cstheme="majorBidi"/>
                <w:iCs/>
                <w:szCs w:val="24"/>
              </w:rPr>
              <w:t>ble Passation des Marchés du Ministère de la Santé et de l’Hygiène Publique</w:t>
            </w:r>
          </w:p>
          <w:p w14:paraId="63006C57" w14:textId="77777777" w:rsidR="0057320A" w:rsidRDefault="00F576D1" w:rsidP="00A96550">
            <w:pPr>
              <w:pStyle w:val="Outline"/>
              <w:suppressAutoHyphens/>
              <w:spacing w:before="0"/>
              <w:ind w:left="467"/>
              <w:rPr>
                <w:rFonts w:asciiTheme="majorBidi" w:hAnsiTheme="majorBidi" w:cstheme="majorBidi"/>
                <w:i/>
                <w:szCs w:val="24"/>
              </w:rPr>
            </w:pPr>
            <w:r w:rsidRPr="0074308D">
              <w:rPr>
                <w:rFonts w:asciiTheme="majorBidi" w:hAnsiTheme="majorBidi" w:cstheme="majorBidi"/>
                <w:b/>
                <w:color w:val="000000"/>
                <w:kern w:val="0"/>
                <w:szCs w:val="24"/>
                <w:lang w:eastAsia="en-GB"/>
              </w:rPr>
              <w:t>Adresse courriel :</w:t>
            </w:r>
            <w:r w:rsidRPr="0074308D">
              <w:rPr>
                <w:rFonts w:asciiTheme="majorBidi" w:hAnsiTheme="majorBidi" w:cstheme="majorBidi"/>
                <w:szCs w:val="24"/>
              </w:rPr>
              <w:t xml:space="preserve"> </w:t>
            </w:r>
            <w:hyperlink r:id="rId11" w:history="1">
              <w:r w:rsidR="0057320A" w:rsidRPr="00FD214D">
                <w:rPr>
                  <w:rStyle w:val="Lienhypertexte"/>
                  <w:rFonts w:asciiTheme="majorBidi" w:hAnsiTheme="majorBidi" w:cstheme="majorBidi"/>
                  <w:i/>
                  <w:szCs w:val="24"/>
                </w:rPr>
                <w:t>traorefantamady057@gmail.com</w:t>
              </w:r>
            </w:hyperlink>
          </w:p>
          <w:p w14:paraId="22493AA5" w14:textId="77777777" w:rsidR="00F576D1" w:rsidRPr="0074308D" w:rsidRDefault="00F576D1" w:rsidP="00A96550">
            <w:pPr>
              <w:pStyle w:val="Retraitcorpsdetexte"/>
              <w:ind w:left="0" w:right="289"/>
              <w:rPr>
                <w:rFonts w:asciiTheme="majorBidi" w:hAnsiTheme="majorBidi" w:cstheme="majorBidi"/>
                <w:color w:val="000000"/>
                <w:szCs w:val="24"/>
                <w:lang w:val="fr-FR"/>
              </w:rPr>
            </w:pPr>
            <w:r w:rsidRPr="0074308D">
              <w:rPr>
                <w:rFonts w:asciiTheme="majorBidi" w:hAnsiTheme="majorBidi" w:cstheme="majorBidi"/>
                <w:color w:val="000000"/>
                <w:szCs w:val="24"/>
                <w:lang w:val="fr-FR"/>
              </w:rPr>
              <w:t xml:space="preserve">Lorsqu’une demande de débriefing aura été présentée dans le délai de trois (3) jours ouvrables, nous accorderons le débriefing dans le délai de cinq (5) jours ouvrables à compter de la réception de la demande. Dans le cas où il ne nous serait pas possible d’accorder un débriefing dans ce délai, la période d’attente sera prorogée jusqu’à cinq (5) jours ouvrables après que le débriefing aura eu lieu. Dans un tel cas, nous vous informerons par le moyen le plus rapide de la prolongation de la période d’attente et confirmerons la date à laquelle la période d’attente prorogée expirera. </w:t>
            </w:r>
          </w:p>
          <w:p w14:paraId="6E5B9B23" w14:textId="77777777" w:rsidR="00F576D1" w:rsidRPr="0074308D" w:rsidRDefault="00F576D1" w:rsidP="00A96550">
            <w:pPr>
              <w:pStyle w:val="Retraitcorpsdetexte"/>
              <w:ind w:left="42" w:right="289"/>
              <w:rPr>
                <w:rFonts w:asciiTheme="majorBidi" w:hAnsiTheme="majorBidi" w:cstheme="majorBidi"/>
                <w:color w:val="000000"/>
                <w:szCs w:val="24"/>
                <w:lang w:val="fr-FR"/>
              </w:rPr>
            </w:pPr>
            <w:r w:rsidRPr="0074308D">
              <w:rPr>
                <w:rFonts w:asciiTheme="majorBidi" w:hAnsiTheme="majorBidi" w:cstheme="majorBidi"/>
                <w:color w:val="000000"/>
                <w:szCs w:val="24"/>
                <w:lang w:val="fr-FR"/>
              </w:rPr>
              <w:t>Le débriefing peut être par écrit, par téléphone, vidéo-conférence ou en personne. Nous vous informerons par écrit et dans les meilleurs délais de la manière dont le débriefing aura lieu, en confirmant la date et l’heure.</w:t>
            </w:r>
          </w:p>
          <w:p w14:paraId="4B5B8DB1" w14:textId="77777777" w:rsidR="00F576D1" w:rsidRPr="0074308D" w:rsidRDefault="00F576D1" w:rsidP="00A96550">
            <w:pPr>
              <w:pStyle w:val="Retraitcorpsdetexte"/>
              <w:ind w:left="42" w:right="289"/>
              <w:rPr>
                <w:rFonts w:asciiTheme="majorBidi" w:hAnsiTheme="majorBidi" w:cstheme="majorBidi"/>
                <w:iCs/>
                <w:szCs w:val="24"/>
                <w:lang w:val="fr-FR"/>
              </w:rPr>
            </w:pPr>
            <w:r w:rsidRPr="0074308D">
              <w:rPr>
                <w:rFonts w:asciiTheme="majorBidi" w:hAnsiTheme="majorBidi" w:cstheme="majorBidi"/>
                <w:color w:val="000000"/>
                <w:szCs w:val="24"/>
                <w:lang w:val="fr-FR"/>
              </w:rPr>
              <w:t xml:space="preserve">Lorsque la date limite de demande d’un débriefing est expirée, vous pouvez cependant demander un débriefing. Dans un tel cas, nous accorderons le débriefing dès que possible, et normalement au plus tard dans le délai de quinze (15) jours ouvrables suivant la publication de la notification d’attribution du Contrat. </w:t>
            </w:r>
          </w:p>
        </w:tc>
      </w:tr>
    </w:tbl>
    <w:p w14:paraId="46FF3BB7" w14:textId="77777777" w:rsidR="006333C8" w:rsidRDefault="006333C8" w:rsidP="006333C8">
      <w:pPr>
        <w:pStyle w:val="Retraitcorpsdetexte"/>
        <w:ind w:left="284" w:right="289"/>
        <w:rPr>
          <w:b/>
          <w:iCs/>
          <w:lang w:val="fr-FR" w:eastAsia="en-US"/>
        </w:rPr>
      </w:pPr>
    </w:p>
    <w:p w14:paraId="48A2A895" w14:textId="77777777" w:rsidR="00F576D1" w:rsidRPr="0074308D" w:rsidRDefault="00F576D1" w:rsidP="00A96550">
      <w:pPr>
        <w:pStyle w:val="Retraitcorpsdetexte"/>
        <w:numPr>
          <w:ilvl w:val="0"/>
          <w:numId w:val="1"/>
        </w:numPr>
        <w:ind w:left="284" w:right="289" w:hanging="284"/>
        <w:rPr>
          <w:b/>
          <w:iCs/>
          <w:lang w:val="fr-FR" w:eastAsia="en-US"/>
        </w:rPr>
      </w:pPr>
      <w:r w:rsidRPr="0074308D">
        <w:rPr>
          <w:b/>
          <w:iCs/>
          <w:lang w:val="fr-FR" w:eastAsia="en-US"/>
        </w:rPr>
        <w:t xml:space="preserve">Comment formuler une réclamation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F576D1" w:rsidRPr="0074308D" w14:paraId="698D90F8" w14:textId="77777777" w:rsidTr="00754A96">
        <w:tc>
          <w:tcPr>
            <w:tcW w:w="9360" w:type="dxa"/>
            <w:shd w:val="clear" w:color="auto" w:fill="auto"/>
          </w:tcPr>
          <w:p w14:paraId="232A3273" w14:textId="77777777" w:rsidR="00F576D1" w:rsidRPr="0074308D" w:rsidRDefault="00F576D1" w:rsidP="00A96550">
            <w:pPr>
              <w:pStyle w:val="Retraitcorpsdetexte"/>
              <w:ind w:left="184" w:right="289"/>
              <w:rPr>
                <w:rFonts w:asciiTheme="majorBidi" w:hAnsiTheme="majorBidi" w:cstheme="majorBidi"/>
                <w:b/>
                <w:iCs/>
                <w:szCs w:val="24"/>
                <w:lang w:val="fr-FR"/>
              </w:rPr>
            </w:pPr>
            <w:r w:rsidRPr="0074308D">
              <w:rPr>
                <w:rFonts w:asciiTheme="majorBidi" w:hAnsiTheme="majorBidi" w:cstheme="majorBidi"/>
                <w:b/>
                <w:iCs/>
                <w:szCs w:val="24"/>
                <w:lang w:val="fr-FR"/>
              </w:rPr>
              <w:t xml:space="preserve">DATE ET HEURE LIMITES : l’heure et la date limite pour présenter une réclamation est minuit le </w:t>
            </w:r>
            <w:r w:rsidR="0057320A">
              <w:rPr>
                <w:rFonts w:asciiTheme="majorBidi" w:hAnsiTheme="majorBidi" w:cstheme="majorBidi"/>
                <w:b/>
                <w:iCs/>
                <w:szCs w:val="24"/>
                <w:lang w:val="fr-FR"/>
              </w:rPr>
              <w:t xml:space="preserve">14 mai 2025 à </w:t>
            </w:r>
            <w:r w:rsidR="00615B56">
              <w:rPr>
                <w:rFonts w:asciiTheme="majorBidi" w:hAnsiTheme="majorBidi" w:cstheme="majorBidi"/>
                <w:b/>
                <w:iCs/>
                <w:szCs w:val="24"/>
                <w:lang w:val="fr-FR"/>
              </w:rPr>
              <w:t>12 heures</w:t>
            </w:r>
            <w:r w:rsidRPr="0074308D">
              <w:rPr>
                <w:rFonts w:asciiTheme="majorBidi" w:hAnsiTheme="majorBidi" w:cstheme="majorBidi"/>
                <w:b/>
                <w:iCs/>
                <w:szCs w:val="24"/>
                <w:lang w:val="fr-FR"/>
              </w:rPr>
              <w:t>.</w:t>
            </w:r>
          </w:p>
          <w:p w14:paraId="24DE22D9" w14:textId="77777777" w:rsidR="00F576D1" w:rsidRPr="0074308D" w:rsidRDefault="00F576D1" w:rsidP="00A96550">
            <w:pPr>
              <w:pStyle w:val="Retraitcorpsdetexte"/>
              <w:ind w:left="184" w:right="289"/>
              <w:rPr>
                <w:rFonts w:asciiTheme="majorBidi" w:hAnsiTheme="majorBidi" w:cstheme="majorBidi"/>
                <w:color w:val="000000"/>
                <w:spacing w:val="-4"/>
                <w:szCs w:val="24"/>
                <w:lang w:val="fr-FR"/>
              </w:rPr>
            </w:pPr>
            <w:r w:rsidRPr="0074308D">
              <w:rPr>
                <w:rFonts w:asciiTheme="majorBidi" w:hAnsiTheme="majorBidi" w:cstheme="majorBidi"/>
                <w:color w:val="000000"/>
                <w:spacing w:val="-4"/>
                <w:szCs w:val="24"/>
                <w:lang w:val="fr-FR"/>
              </w:rPr>
              <w:t>Indiquer l’intitulé du marché, le numéro de référence, le nom du Soumissionnaire, les détails du marché et l’adresse pour la présentation de la demande de débriefing comme suit :</w:t>
            </w:r>
          </w:p>
          <w:p w14:paraId="78EB93BA" w14:textId="77777777" w:rsidR="00F576D1" w:rsidRPr="0074308D" w:rsidRDefault="00F576D1" w:rsidP="00A96550">
            <w:pPr>
              <w:pStyle w:val="Outline"/>
              <w:keepNext/>
              <w:keepLines/>
              <w:suppressAutoHyphens/>
              <w:spacing w:before="0"/>
              <w:ind w:left="467"/>
              <w:rPr>
                <w:rFonts w:asciiTheme="majorBidi" w:hAnsiTheme="majorBidi" w:cstheme="majorBidi"/>
                <w:b/>
                <w:color w:val="000000"/>
                <w:szCs w:val="24"/>
              </w:rPr>
            </w:pPr>
            <w:proofErr w:type="gramStart"/>
            <w:r w:rsidRPr="0074308D">
              <w:rPr>
                <w:rFonts w:asciiTheme="majorBidi" w:hAnsiTheme="majorBidi" w:cstheme="majorBidi"/>
                <w:b/>
                <w:color w:val="000000"/>
                <w:szCs w:val="24"/>
              </w:rPr>
              <w:t>à</w:t>
            </w:r>
            <w:proofErr w:type="gramEnd"/>
            <w:r w:rsidRPr="0074308D">
              <w:rPr>
                <w:rFonts w:asciiTheme="majorBidi" w:hAnsiTheme="majorBidi" w:cstheme="majorBidi"/>
                <w:b/>
                <w:color w:val="000000"/>
                <w:szCs w:val="24"/>
              </w:rPr>
              <w:t xml:space="preserve"> l’attention de : </w:t>
            </w:r>
          </w:p>
          <w:p w14:paraId="008F4FEB" w14:textId="77777777" w:rsidR="00F576D1" w:rsidRPr="0074308D" w:rsidRDefault="00F576D1" w:rsidP="00A96550">
            <w:pPr>
              <w:pStyle w:val="Outline"/>
              <w:keepLines/>
              <w:suppressAutoHyphens/>
              <w:spacing w:before="0"/>
              <w:ind w:left="467"/>
              <w:rPr>
                <w:rFonts w:asciiTheme="majorBidi" w:hAnsiTheme="majorBidi" w:cstheme="majorBidi"/>
                <w:szCs w:val="24"/>
              </w:rPr>
            </w:pPr>
            <w:r w:rsidRPr="0074308D">
              <w:rPr>
                <w:rFonts w:asciiTheme="majorBidi" w:hAnsiTheme="majorBidi" w:cstheme="majorBidi"/>
                <w:b/>
                <w:color w:val="000000"/>
                <w:kern w:val="0"/>
                <w:szCs w:val="24"/>
                <w:lang w:eastAsia="en-GB"/>
              </w:rPr>
              <w:t>Nom :</w:t>
            </w:r>
            <w:r w:rsidRPr="0074308D">
              <w:rPr>
                <w:rFonts w:asciiTheme="majorBidi" w:hAnsiTheme="majorBidi" w:cstheme="majorBidi"/>
                <w:szCs w:val="24"/>
              </w:rPr>
              <w:t xml:space="preserve"> </w:t>
            </w:r>
            <w:r w:rsidRPr="0074308D">
              <w:rPr>
                <w:rFonts w:asciiTheme="majorBidi" w:hAnsiTheme="majorBidi" w:cstheme="majorBidi"/>
                <w:i/>
                <w:szCs w:val="24"/>
              </w:rPr>
              <w:t>[insérer le nom complet de la personne]</w:t>
            </w:r>
          </w:p>
          <w:p w14:paraId="14F99BE7" w14:textId="77777777" w:rsidR="00F576D1" w:rsidRPr="0074308D" w:rsidRDefault="00F576D1" w:rsidP="00A96550">
            <w:pPr>
              <w:pStyle w:val="Outline"/>
              <w:keepLines/>
              <w:suppressAutoHyphens/>
              <w:spacing w:before="0"/>
              <w:ind w:left="467"/>
              <w:rPr>
                <w:rFonts w:asciiTheme="majorBidi" w:hAnsiTheme="majorBidi" w:cstheme="majorBidi"/>
                <w:i/>
                <w:szCs w:val="24"/>
              </w:rPr>
            </w:pPr>
            <w:r w:rsidRPr="0074308D">
              <w:rPr>
                <w:rFonts w:asciiTheme="majorBidi" w:hAnsiTheme="majorBidi" w:cstheme="majorBidi"/>
                <w:b/>
                <w:color w:val="000000"/>
                <w:kern w:val="0"/>
                <w:szCs w:val="24"/>
                <w:lang w:eastAsia="en-GB"/>
              </w:rPr>
              <w:t>Titre/position :</w:t>
            </w:r>
            <w:r w:rsidRPr="0074308D">
              <w:rPr>
                <w:rFonts w:asciiTheme="majorBidi" w:hAnsiTheme="majorBidi" w:cstheme="majorBidi"/>
                <w:szCs w:val="24"/>
              </w:rPr>
              <w:t xml:space="preserve"> </w:t>
            </w:r>
            <w:r w:rsidRPr="0074308D">
              <w:rPr>
                <w:rFonts w:asciiTheme="majorBidi" w:hAnsiTheme="majorBidi" w:cstheme="majorBidi"/>
                <w:i/>
                <w:szCs w:val="24"/>
              </w:rPr>
              <w:t>[insérer le titre/la position]</w:t>
            </w:r>
          </w:p>
          <w:p w14:paraId="46DEA2DE" w14:textId="77777777" w:rsidR="00F576D1" w:rsidRPr="0074308D" w:rsidRDefault="00F576D1" w:rsidP="00A96550">
            <w:pPr>
              <w:pStyle w:val="Outline"/>
              <w:keepLines/>
              <w:suppressAutoHyphens/>
              <w:spacing w:before="0"/>
              <w:ind w:left="467"/>
              <w:rPr>
                <w:rFonts w:asciiTheme="majorBidi" w:hAnsiTheme="majorBidi" w:cstheme="majorBidi"/>
                <w:i/>
                <w:szCs w:val="24"/>
              </w:rPr>
            </w:pPr>
            <w:r w:rsidRPr="0074308D">
              <w:rPr>
                <w:rFonts w:asciiTheme="majorBidi" w:hAnsiTheme="majorBidi" w:cstheme="majorBidi"/>
                <w:b/>
                <w:color w:val="000000"/>
                <w:kern w:val="0"/>
                <w:szCs w:val="24"/>
                <w:lang w:eastAsia="en-GB"/>
              </w:rPr>
              <w:t>Agence :</w:t>
            </w:r>
            <w:r w:rsidRPr="0074308D">
              <w:rPr>
                <w:rFonts w:asciiTheme="majorBidi" w:hAnsiTheme="majorBidi" w:cstheme="majorBidi"/>
                <w:szCs w:val="24"/>
              </w:rPr>
              <w:t xml:space="preserve"> </w:t>
            </w:r>
            <w:r w:rsidRPr="0074308D">
              <w:rPr>
                <w:rFonts w:asciiTheme="majorBidi" w:hAnsiTheme="majorBidi" w:cstheme="majorBidi"/>
                <w:i/>
                <w:szCs w:val="24"/>
              </w:rPr>
              <w:t>[insérer le nom de l’Acheteur]</w:t>
            </w:r>
          </w:p>
          <w:p w14:paraId="661AFB98" w14:textId="77777777" w:rsidR="00F576D1" w:rsidRPr="0074308D" w:rsidRDefault="00F576D1" w:rsidP="00A96550">
            <w:pPr>
              <w:pStyle w:val="Outline"/>
              <w:keepLines/>
              <w:suppressAutoHyphens/>
              <w:spacing w:before="0"/>
              <w:ind w:left="467"/>
              <w:rPr>
                <w:rFonts w:asciiTheme="majorBidi" w:hAnsiTheme="majorBidi" w:cstheme="majorBidi"/>
                <w:szCs w:val="24"/>
              </w:rPr>
            </w:pPr>
            <w:r w:rsidRPr="0074308D">
              <w:rPr>
                <w:rFonts w:asciiTheme="majorBidi" w:hAnsiTheme="majorBidi" w:cstheme="majorBidi"/>
                <w:b/>
                <w:color w:val="000000"/>
                <w:kern w:val="0"/>
                <w:szCs w:val="24"/>
                <w:lang w:eastAsia="en-GB"/>
              </w:rPr>
              <w:t>Adresse courriel :</w:t>
            </w:r>
            <w:r w:rsidRPr="0074308D">
              <w:rPr>
                <w:rFonts w:asciiTheme="majorBidi" w:hAnsiTheme="majorBidi" w:cstheme="majorBidi"/>
                <w:szCs w:val="24"/>
              </w:rPr>
              <w:t xml:space="preserve"> </w:t>
            </w:r>
            <w:r w:rsidRPr="0074308D">
              <w:rPr>
                <w:rFonts w:asciiTheme="majorBidi" w:hAnsiTheme="majorBidi" w:cstheme="majorBidi"/>
                <w:i/>
                <w:szCs w:val="24"/>
              </w:rPr>
              <w:t>[insérer adresse courriel]</w:t>
            </w:r>
          </w:p>
          <w:p w14:paraId="3432EFC1" w14:textId="77777777" w:rsidR="00F576D1" w:rsidRPr="0074308D" w:rsidRDefault="00F576D1" w:rsidP="00A96550">
            <w:pPr>
              <w:pStyle w:val="Outline"/>
              <w:keepLines/>
              <w:suppressAutoHyphens/>
              <w:spacing w:before="0"/>
              <w:ind w:left="467"/>
              <w:rPr>
                <w:rFonts w:asciiTheme="majorBidi" w:hAnsiTheme="majorBidi" w:cstheme="majorBidi"/>
                <w:szCs w:val="24"/>
              </w:rPr>
            </w:pPr>
            <w:r w:rsidRPr="0074308D">
              <w:rPr>
                <w:rFonts w:asciiTheme="majorBidi" w:hAnsiTheme="majorBidi" w:cstheme="majorBidi"/>
                <w:b/>
                <w:color w:val="000000"/>
                <w:szCs w:val="24"/>
              </w:rPr>
              <w:t>Télécopie</w:t>
            </w:r>
            <w:r w:rsidRPr="0074308D">
              <w:rPr>
                <w:rFonts w:asciiTheme="majorBidi" w:hAnsiTheme="majorBidi" w:cstheme="majorBidi"/>
                <w:szCs w:val="24"/>
              </w:rPr>
              <w:t xml:space="preserve"> : </w:t>
            </w:r>
            <w:r w:rsidRPr="0074308D">
              <w:rPr>
                <w:rFonts w:asciiTheme="majorBidi" w:hAnsiTheme="majorBidi" w:cstheme="majorBidi"/>
                <w:i/>
                <w:szCs w:val="24"/>
              </w:rPr>
              <w:t xml:space="preserve">[insérer No télécopie </w:t>
            </w:r>
            <w:r w:rsidRPr="0074308D">
              <w:rPr>
                <w:rFonts w:asciiTheme="majorBidi" w:hAnsiTheme="majorBidi" w:cstheme="majorBidi"/>
                <w:b/>
                <w:i/>
                <w:szCs w:val="24"/>
              </w:rPr>
              <w:t>omettre si non utilisé</w:t>
            </w:r>
            <w:r w:rsidRPr="0074308D">
              <w:rPr>
                <w:rFonts w:asciiTheme="majorBidi" w:hAnsiTheme="majorBidi" w:cstheme="majorBidi"/>
                <w:i/>
                <w:szCs w:val="24"/>
              </w:rPr>
              <w:t>]</w:t>
            </w:r>
          </w:p>
          <w:p w14:paraId="21248A6B" w14:textId="77777777" w:rsidR="00F576D1" w:rsidRPr="0074308D" w:rsidRDefault="00F576D1" w:rsidP="00A96550">
            <w:pPr>
              <w:pStyle w:val="Retraitcorpsdetexte"/>
              <w:ind w:left="184" w:right="289"/>
              <w:rPr>
                <w:rFonts w:asciiTheme="majorBidi" w:hAnsiTheme="majorBidi" w:cstheme="majorBidi"/>
                <w:iCs/>
                <w:szCs w:val="24"/>
                <w:lang w:val="fr-FR"/>
              </w:rPr>
            </w:pPr>
            <w:r w:rsidRPr="0074308D">
              <w:rPr>
                <w:rFonts w:asciiTheme="majorBidi" w:hAnsiTheme="majorBidi" w:cstheme="majorBidi"/>
                <w:iCs/>
                <w:szCs w:val="24"/>
                <w:lang w:val="fr-FR"/>
              </w:rPr>
              <w:t>[</w:t>
            </w:r>
            <w:proofErr w:type="gramStart"/>
            <w:r w:rsidRPr="0074308D">
              <w:rPr>
                <w:rFonts w:asciiTheme="majorBidi" w:hAnsiTheme="majorBidi" w:cstheme="majorBidi"/>
                <w:iCs/>
                <w:szCs w:val="24"/>
                <w:lang w:val="fr-FR"/>
              </w:rPr>
              <w:t>à</w:t>
            </w:r>
            <w:proofErr w:type="gramEnd"/>
            <w:r w:rsidRPr="0074308D">
              <w:rPr>
                <w:rFonts w:asciiTheme="majorBidi" w:hAnsiTheme="majorBidi" w:cstheme="majorBidi"/>
                <w:iCs/>
                <w:szCs w:val="24"/>
                <w:lang w:val="fr-FR"/>
              </w:rPr>
              <w:t xml:space="preserve"> ce stade du processus de passation du marché] [dès réception de la présente notification] vous pouvez soumettre une réclamation relative à la passation des marchés au sujet de la décision d’attribution du marché. Il n’est pas nécessaire que vous ayez demandé ou reçu un débriefing avant de présenter une réclamation. Votre réclamation doit être présentée durant la Période d’attente et reçue par nous avant l’expiration de ladite Période d’attente.</w:t>
            </w:r>
          </w:p>
          <w:p w14:paraId="11DEF368" w14:textId="77777777" w:rsidR="00F576D1" w:rsidRPr="0074308D" w:rsidRDefault="00F576D1" w:rsidP="00A96550">
            <w:pPr>
              <w:pStyle w:val="Retraitcorpsdetexte"/>
              <w:ind w:left="184" w:right="289"/>
              <w:rPr>
                <w:rFonts w:asciiTheme="majorBidi" w:hAnsiTheme="majorBidi" w:cstheme="majorBidi"/>
                <w:iCs/>
                <w:szCs w:val="24"/>
                <w:u w:val="single"/>
                <w:lang w:val="fr-FR"/>
              </w:rPr>
            </w:pPr>
            <w:r w:rsidRPr="0074308D">
              <w:rPr>
                <w:rFonts w:asciiTheme="majorBidi" w:hAnsiTheme="majorBidi" w:cstheme="majorBidi"/>
                <w:iCs/>
                <w:szCs w:val="24"/>
                <w:u w:val="single"/>
                <w:lang w:val="fr-FR"/>
              </w:rPr>
              <w:t>Informations complémentaires :</w:t>
            </w:r>
          </w:p>
          <w:p w14:paraId="312C89AA" w14:textId="77777777" w:rsidR="00F576D1" w:rsidRPr="0074308D" w:rsidRDefault="00F576D1" w:rsidP="00A96550">
            <w:pPr>
              <w:pStyle w:val="Retraitcorpsdetexte"/>
              <w:ind w:left="184" w:right="289"/>
              <w:rPr>
                <w:rFonts w:asciiTheme="majorBidi" w:hAnsiTheme="majorBidi" w:cstheme="majorBidi"/>
                <w:iCs/>
                <w:szCs w:val="24"/>
                <w:lang w:val="fr-FR"/>
              </w:rPr>
            </w:pPr>
            <w:r w:rsidRPr="0074308D">
              <w:rPr>
                <w:rFonts w:asciiTheme="majorBidi" w:hAnsiTheme="majorBidi" w:cstheme="majorBidi"/>
                <w:iCs/>
                <w:szCs w:val="24"/>
                <w:lang w:val="fr-FR"/>
              </w:rPr>
              <w:t xml:space="preserve">Pour obtenir plus d’informations, prière vous référer au </w:t>
            </w:r>
            <w:hyperlink r:id="rId12" w:history="1">
              <w:r w:rsidRPr="0074308D">
                <w:rPr>
                  <w:rStyle w:val="Lienhypertexte"/>
                  <w:rFonts w:asciiTheme="majorBidi" w:hAnsiTheme="majorBidi" w:cstheme="majorBidi"/>
                  <w:iCs/>
                  <w:szCs w:val="24"/>
                  <w:lang w:val="fr-FR"/>
                </w:rPr>
                <w:t>Règlement de Passation de Marchés applicables aux Emprunteurs dans le cadre de financement de projets d’investissement</w:t>
              </w:r>
            </w:hyperlink>
            <w:r w:rsidRPr="0074308D">
              <w:rPr>
                <w:rFonts w:asciiTheme="majorBidi" w:hAnsiTheme="majorBidi" w:cstheme="majorBidi"/>
                <w:iCs/>
                <w:szCs w:val="24"/>
                <w:lang w:val="fr-FR"/>
              </w:rPr>
              <w:t xml:space="preserve">, en date de </w:t>
            </w:r>
            <w:r w:rsidR="00615B56">
              <w:rPr>
                <w:rFonts w:asciiTheme="majorBidi" w:hAnsiTheme="majorBidi" w:cstheme="majorBidi"/>
                <w:iCs/>
                <w:szCs w:val="24"/>
                <w:lang w:val="fr-FR"/>
              </w:rPr>
              <w:t>septembre 2023</w:t>
            </w:r>
            <w:r w:rsidRPr="0074308D">
              <w:rPr>
                <w:rFonts w:asciiTheme="majorBidi" w:hAnsiTheme="majorBidi" w:cstheme="majorBidi"/>
                <w:iCs/>
                <w:szCs w:val="24"/>
                <w:lang w:val="fr-FR"/>
              </w:rPr>
              <w:t xml:space="preserve"> (Règlement de Passation de Marchés) (Annexe III). Il vous est demandé de lire ces documents avant de préparer et présenter votre réclamation. En outre </w:t>
            </w:r>
            <w:r w:rsidRPr="0074308D">
              <w:rPr>
                <w:rFonts w:asciiTheme="majorBidi" w:hAnsiTheme="majorBidi" w:cstheme="majorBidi"/>
                <w:iCs/>
                <w:szCs w:val="24"/>
                <w:lang w:val="fr-FR"/>
              </w:rPr>
              <w:lastRenderedPageBreak/>
              <w:t xml:space="preserve">la Recommandation de la Banque Mondiale intitulée </w:t>
            </w:r>
            <w:hyperlink r:id="rId13" w:history="1">
              <w:r w:rsidRPr="0074308D">
                <w:rPr>
                  <w:rStyle w:val="Lienhypertexte"/>
                  <w:rFonts w:asciiTheme="majorBidi" w:hAnsiTheme="majorBidi" w:cstheme="majorBidi"/>
                  <w:iCs/>
                  <w:szCs w:val="24"/>
                  <w:lang w:val="fr-FR"/>
                </w:rPr>
                <w:t>« Comment formuler une réclamation relative à la passation des marchés »</w:t>
              </w:r>
            </w:hyperlink>
            <w:r w:rsidRPr="0074308D">
              <w:rPr>
                <w:rFonts w:asciiTheme="majorBidi" w:hAnsiTheme="majorBidi" w:cstheme="majorBidi"/>
                <w:iCs/>
                <w:szCs w:val="24"/>
                <w:lang w:val="fr-FR"/>
              </w:rPr>
              <w:t xml:space="preserve"> fournit des explications utiles sur le processus, ainsi qu’un modèle de lettre de réclamation.</w:t>
            </w:r>
          </w:p>
          <w:p w14:paraId="14AA1108" w14:textId="77777777" w:rsidR="00F576D1" w:rsidRPr="0074308D" w:rsidRDefault="00F576D1" w:rsidP="00A96550">
            <w:pPr>
              <w:pStyle w:val="Retraitcorpsdetexte"/>
              <w:ind w:left="184" w:right="289"/>
              <w:rPr>
                <w:rFonts w:asciiTheme="majorBidi" w:hAnsiTheme="majorBidi" w:cstheme="majorBidi"/>
                <w:iCs/>
                <w:szCs w:val="24"/>
                <w:lang w:val="fr-FR"/>
              </w:rPr>
            </w:pPr>
            <w:r w:rsidRPr="0074308D">
              <w:rPr>
                <w:rFonts w:asciiTheme="majorBidi" w:hAnsiTheme="majorBidi" w:cstheme="majorBidi"/>
                <w:iCs/>
                <w:szCs w:val="24"/>
                <w:lang w:val="fr-FR"/>
              </w:rPr>
              <w:t>En résumé, les quatre exigences ci-après sont essentielles :</w:t>
            </w:r>
          </w:p>
          <w:p w14:paraId="5B5C2450" w14:textId="77777777" w:rsidR="00F576D1" w:rsidRPr="0074308D" w:rsidRDefault="00F576D1" w:rsidP="00A96550">
            <w:pPr>
              <w:pStyle w:val="Retraitcorpsdetexte"/>
              <w:numPr>
                <w:ilvl w:val="0"/>
                <w:numId w:val="3"/>
              </w:numPr>
              <w:ind w:left="1034" w:right="289" w:hanging="425"/>
              <w:rPr>
                <w:rFonts w:asciiTheme="majorBidi" w:hAnsiTheme="majorBidi" w:cstheme="majorBidi"/>
                <w:iCs/>
                <w:szCs w:val="24"/>
                <w:lang w:val="fr-FR"/>
              </w:rPr>
            </w:pPr>
            <w:r w:rsidRPr="0074308D">
              <w:rPr>
                <w:rFonts w:asciiTheme="majorBidi" w:hAnsiTheme="majorBidi" w:cstheme="majorBidi"/>
                <w:iCs/>
                <w:szCs w:val="24"/>
                <w:lang w:val="fr-FR"/>
              </w:rPr>
              <w:t>Vous devez être une « partie intéressée ». Dans le cas présent, cela signifie un Soumissionnaire ayant remis une Offre dans le cadre de ce processus de sélection, et destinataire d’une Notification d’intention d’attribution.</w:t>
            </w:r>
          </w:p>
          <w:p w14:paraId="78EA0B0B" w14:textId="77777777" w:rsidR="00F576D1" w:rsidRPr="0074308D" w:rsidRDefault="00F576D1" w:rsidP="00A96550">
            <w:pPr>
              <w:pStyle w:val="Retraitcorpsdetexte"/>
              <w:numPr>
                <w:ilvl w:val="0"/>
                <w:numId w:val="3"/>
              </w:numPr>
              <w:ind w:left="1034" w:right="289" w:hanging="425"/>
              <w:rPr>
                <w:rFonts w:asciiTheme="majorBidi" w:hAnsiTheme="majorBidi" w:cstheme="majorBidi"/>
                <w:iCs/>
                <w:szCs w:val="24"/>
                <w:lang w:val="fr-FR"/>
              </w:rPr>
            </w:pPr>
            <w:r w:rsidRPr="0074308D">
              <w:rPr>
                <w:rFonts w:asciiTheme="majorBidi" w:hAnsiTheme="majorBidi" w:cstheme="majorBidi"/>
                <w:iCs/>
                <w:szCs w:val="24"/>
                <w:lang w:val="fr-FR"/>
              </w:rPr>
              <w:t>La réclamation peut contester la décision d’attribution du marché exclusivement.</w:t>
            </w:r>
          </w:p>
          <w:p w14:paraId="45B69A1C" w14:textId="77777777" w:rsidR="00F576D1" w:rsidRPr="0074308D" w:rsidRDefault="00F576D1" w:rsidP="00A96550">
            <w:pPr>
              <w:pStyle w:val="Retraitcorpsdetexte"/>
              <w:numPr>
                <w:ilvl w:val="0"/>
                <w:numId w:val="3"/>
              </w:numPr>
              <w:ind w:left="1034" w:right="289" w:hanging="425"/>
              <w:rPr>
                <w:rFonts w:asciiTheme="majorBidi" w:hAnsiTheme="majorBidi" w:cstheme="majorBidi"/>
                <w:iCs/>
                <w:szCs w:val="24"/>
                <w:lang w:val="fr-FR"/>
              </w:rPr>
            </w:pPr>
            <w:r w:rsidRPr="0074308D">
              <w:rPr>
                <w:rFonts w:asciiTheme="majorBidi" w:hAnsiTheme="majorBidi" w:cstheme="majorBidi"/>
                <w:iCs/>
                <w:szCs w:val="24"/>
                <w:lang w:val="fr-FR"/>
              </w:rPr>
              <w:t>La réclamation doit être reçue avant la date et l’heure limites indiquées ci-avant.</w:t>
            </w:r>
          </w:p>
          <w:p w14:paraId="0942FA6B" w14:textId="77777777" w:rsidR="00F576D1" w:rsidRPr="0074308D" w:rsidRDefault="00F576D1" w:rsidP="00A96550">
            <w:pPr>
              <w:pStyle w:val="Retraitcorpsdetexte"/>
              <w:numPr>
                <w:ilvl w:val="0"/>
                <w:numId w:val="3"/>
              </w:numPr>
              <w:ind w:left="1034" w:right="289" w:hanging="425"/>
              <w:rPr>
                <w:rFonts w:asciiTheme="majorBidi" w:hAnsiTheme="majorBidi" w:cstheme="majorBidi"/>
                <w:iCs/>
                <w:szCs w:val="24"/>
                <w:lang w:val="fr-FR"/>
              </w:rPr>
            </w:pPr>
            <w:r w:rsidRPr="0074308D">
              <w:rPr>
                <w:rFonts w:asciiTheme="majorBidi" w:hAnsiTheme="majorBidi" w:cstheme="majorBidi"/>
                <w:iCs/>
                <w:szCs w:val="24"/>
                <w:lang w:val="fr-FR"/>
              </w:rPr>
              <w:t>Vous devez fournir dans la réclamation, tous les renseignements demandés par les Règles de Passation de Marchés (comme décrits à l’Annexe III).</w:t>
            </w:r>
          </w:p>
        </w:tc>
      </w:tr>
    </w:tbl>
    <w:p w14:paraId="76FF5979" w14:textId="77777777" w:rsidR="006333C8" w:rsidRDefault="006333C8" w:rsidP="006333C8">
      <w:pPr>
        <w:pStyle w:val="Retraitcorpsdetexte"/>
        <w:ind w:left="284" w:right="289"/>
        <w:rPr>
          <w:b/>
          <w:iCs/>
          <w:lang w:val="fr-FR" w:eastAsia="en-US"/>
        </w:rPr>
      </w:pPr>
    </w:p>
    <w:p w14:paraId="3D187FED" w14:textId="77777777" w:rsidR="00F576D1" w:rsidRPr="0074308D" w:rsidRDefault="00F576D1" w:rsidP="00A96550">
      <w:pPr>
        <w:pStyle w:val="Retraitcorpsdetexte"/>
        <w:numPr>
          <w:ilvl w:val="0"/>
          <w:numId w:val="1"/>
        </w:numPr>
        <w:ind w:left="284" w:right="289" w:hanging="284"/>
        <w:rPr>
          <w:b/>
          <w:iCs/>
          <w:lang w:val="fr-FR" w:eastAsia="en-US"/>
        </w:rPr>
      </w:pPr>
      <w:r w:rsidRPr="0074308D">
        <w:rPr>
          <w:b/>
          <w:iCs/>
          <w:lang w:val="fr-FR" w:eastAsia="en-US"/>
        </w:rPr>
        <w:t xml:space="preserve">Période d’attente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F576D1" w:rsidRPr="0074308D" w14:paraId="32674429" w14:textId="77777777" w:rsidTr="00754A96">
        <w:tc>
          <w:tcPr>
            <w:tcW w:w="9360" w:type="dxa"/>
            <w:shd w:val="clear" w:color="auto" w:fill="auto"/>
          </w:tcPr>
          <w:p w14:paraId="6FF0826F" w14:textId="77777777" w:rsidR="00F576D1" w:rsidRPr="0074308D" w:rsidRDefault="00F576D1" w:rsidP="00A96550">
            <w:pPr>
              <w:pStyle w:val="Retraitcorpsdetexte"/>
              <w:ind w:left="144" w:right="289"/>
              <w:rPr>
                <w:rFonts w:asciiTheme="majorBidi" w:hAnsiTheme="majorBidi" w:cstheme="majorBidi"/>
                <w:b/>
                <w:iCs/>
                <w:szCs w:val="24"/>
                <w:lang w:val="fr-FR"/>
              </w:rPr>
            </w:pPr>
            <w:r w:rsidRPr="0074308D">
              <w:rPr>
                <w:rFonts w:asciiTheme="majorBidi" w:hAnsiTheme="majorBidi" w:cstheme="majorBidi"/>
                <w:b/>
                <w:iCs/>
                <w:szCs w:val="24"/>
                <w:lang w:val="fr-FR"/>
              </w:rPr>
              <w:t xml:space="preserve">DATE ET HEURE LIMITES : l’heure et la date limite d’expiration de la Période d’attente est minuit le </w:t>
            </w:r>
            <w:r w:rsidR="00615B56">
              <w:rPr>
                <w:rFonts w:asciiTheme="majorBidi" w:hAnsiTheme="majorBidi" w:cstheme="majorBidi"/>
                <w:b/>
                <w:iCs/>
                <w:szCs w:val="24"/>
                <w:lang w:val="fr-FR"/>
              </w:rPr>
              <w:t>23 mai 2025 à 10 heures</w:t>
            </w:r>
            <w:r w:rsidRPr="0074308D">
              <w:rPr>
                <w:rFonts w:asciiTheme="majorBidi" w:hAnsiTheme="majorBidi" w:cstheme="majorBidi"/>
                <w:b/>
                <w:iCs/>
                <w:szCs w:val="24"/>
                <w:lang w:val="fr-FR"/>
              </w:rPr>
              <w:t>.</w:t>
            </w:r>
          </w:p>
          <w:p w14:paraId="78C8C645" w14:textId="77777777" w:rsidR="00F576D1" w:rsidRPr="0074308D" w:rsidRDefault="00F576D1" w:rsidP="00A96550">
            <w:pPr>
              <w:pStyle w:val="Retraitcorpsdetexte"/>
              <w:ind w:left="144" w:right="289"/>
              <w:rPr>
                <w:rFonts w:asciiTheme="majorBidi" w:hAnsiTheme="majorBidi" w:cstheme="majorBidi"/>
                <w:szCs w:val="24"/>
                <w:lang w:val="fr-FR"/>
              </w:rPr>
            </w:pPr>
            <w:r w:rsidRPr="0074308D">
              <w:rPr>
                <w:rFonts w:asciiTheme="majorBidi" w:hAnsiTheme="majorBidi" w:cstheme="majorBidi"/>
                <w:szCs w:val="24"/>
                <w:lang w:val="fr-FR"/>
              </w:rPr>
              <w:t>La période d’attente est de dix (10) jours ouvrables à compter de la date d’envoi de la présente Notification de l’intention d’attribution.</w:t>
            </w:r>
          </w:p>
          <w:p w14:paraId="496B3F46" w14:textId="77777777" w:rsidR="00F576D1" w:rsidRPr="0074308D" w:rsidRDefault="00F576D1" w:rsidP="00A96550">
            <w:pPr>
              <w:pStyle w:val="Retraitcorpsdetexte"/>
              <w:ind w:left="144" w:right="289"/>
              <w:rPr>
                <w:rFonts w:asciiTheme="majorBidi" w:hAnsiTheme="majorBidi" w:cstheme="majorBidi"/>
                <w:iCs/>
                <w:szCs w:val="24"/>
                <w:lang w:val="fr-FR"/>
              </w:rPr>
            </w:pPr>
            <w:r w:rsidRPr="0074308D">
              <w:rPr>
                <w:rFonts w:asciiTheme="majorBidi" w:hAnsiTheme="majorBidi" w:cstheme="majorBidi"/>
                <w:szCs w:val="24"/>
                <w:lang w:val="fr-FR"/>
              </w:rPr>
              <w:t>La période d’attente pourra être prorogée. Cela pourrait survenir lorsque nous ne sommes pas en mesure d’accorder un débriefing dans le délai de cinq (5) jours ouvrables prescrit. Dans un tel cas, nous vous notifierons la prorogation</w:t>
            </w:r>
            <w:r w:rsidRPr="0074308D">
              <w:rPr>
                <w:rFonts w:asciiTheme="majorBidi" w:hAnsiTheme="majorBidi" w:cstheme="majorBidi"/>
                <w:iCs/>
                <w:szCs w:val="24"/>
                <w:lang w:val="fr-FR"/>
              </w:rPr>
              <w:t xml:space="preserve"> </w:t>
            </w:r>
          </w:p>
        </w:tc>
      </w:tr>
    </w:tbl>
    <w:p w14:paraId="3EAEA9AB" w14:textId="77777777" w:rsidR="006333C8" w:rsidRDefault="006333C8" w:rsidP="00A96550">
      <w:pPr>
        <w:pStyle w:val="Retraitcorpsdetexte"/>
        <w:keepNext/>
        <w:keepLines/>
        <w:ind w:left="0" w:right="288"/>
        <w:rPr>
          <w:rFonts w:asciiTheme="majorBidi" w:hAnsiTheme="majorBidi" w:cstheme="majorBidi"/>
          <w:iCs/>
          <w:szCs w:val="24"/>
          <w:lang w:val="fr-FR"/>
        </w:rPr>
      </w:pPr>
    </w:p>
    <w:p w14:paraId="4DAFD79E" w14:textId="77777777" w:rsidR="00F576D1" w:rsidRPr="0074308D" w:rsidRDefault="00F576D1" w:rsidP="00A96550">
      <w:pPr>
        <w:pStyle w:val="Retraitcorpsdetexte"/>
        <w:keepNext/>
        <w:keepLines/>
        <w:ind w:left="0" w:right="288"/>
        <w:rPr>
          <w:rFonts w:asciiTheme="majorBidi" w:hAnsiTheme="majorBidi" w:cstheme="majorBidi"/>
          <w:iCs/>
          <w:szCs w:val="24"/>
          <w:lang w:val="fr-FR"/>
        </w:rPr>
      </w:pPr>
      <w:r w:rsidRPr="0074308D">
        <w:rPr>
          <w:rFonts w:asciiTheme="majorBidi" w:hAnsiTheme="majorBidi" w:cstheme="majorBidi"/>
          <w:iCs/>
          <w:szCs w:val="24"/>
          <w:lang w:val="fr-FR"/>
        </w:rPr>
        <w:t>Pour toute question relative à la présente Notification, prière nous contacter.</w:t>
      </w:r>
    </w:p>
    <w:p w14:paraId="6DEFA1B6" w14:textId="77777777" w:rsidR="00F576D1" w:rsidRPr="0074308D" w:rsidRDefault="00F576D1" w:rsidP="00A96550">
      <w:pPr>
        <w:pStyle w:val="Retraitcorpsdetexte"/>
        <w:keepNext/>
        <w:keepLines/>
        <w:ind w:left="0" w:right="288"/>
        <w:rPr>
          <w:rFonts w:asciiTheme="majorBidi" w:hAnsiTheme="majorBidi" w:cstheme="majorBidi"/>
          <w:iCs/>
          <w:szCs w:val="24"/>
          <w:lang w:val="fr-FR"/>
        </w:rPr>
      </w:pPr>
      <w:r w:rsidRPr="0074308D">
        <w:rPr>
          <w:rFonts w:asciiTheme="majorBidi" w:hAnsiTheme="majorBidi" w:cstheme="majorBidi"/>
          <w:iCs/>
          <w:szCs w:val="24"/>
          <w:lang w:val="fr-FR"/>
        </w:rPr>
        <w:t xml:space="preserve">Au nom de </w:t>
      </w:r>
      <w:r w:rsidR="00615B56" w:rsidRPr="00615B56">
        <w:rPr>
          <w:rFonts w:asciiTheme="majorBidi" w:hAnsiTheme="majorBidi" w:cstheme="majorBidi"/>
          <w:b/>
          <w:bCs/>
          <w:iCs/>
          <w:szCs w:val="24"/>
          <w:lang w:val="fr-FR"/>
        </w:rPr>
        <w:t>Dr Moustapha GROVOGUI</w:t>
      </w:r>
      <w:r w:rsidRPr="0074308D">
        <w:rPr>
          <w:rFonts w:asciiTheme="majorBidi" w:hAnsiTheme="majorBidi" w:cstheme="majorBidi"/>
          <w:iCs/>
          <w:szCs w:val="24"/>
          <w:lang w:val="fr-FR"/>
        </w:rPr>
        <w:t> :</w:t>
      </w:r>
    </w:p>
    <w:p w14:paraId="1D1BB0BD" w14:textId="77777777" w:rsidR="00F576D1" w:rsidRPr="0074308D" w:rsidRDefault="00F576D1" w:rsidP="00A96550">
      <w:pPr>
        <w:keepNext/>
        <w:keepLines/>
        <w:tabs>
          <w:tab w:val="left" w:pos="9000"/>
        </w:tabs>
        <w:ind w:left="1560" w:hanging="1560"/>
        <w:rPr>
          <w:rFonts w:asciiTheme="majorBidi" w:hAnsiTheme="majorBidi" w:cstheme="majorBidi"/>
          <w:szCs w:val="24"/>
        </w:rPr>
      </w:pPr>
      <w:r w:rsidRPr="0074308D">
        <w:rPr>
          <w:rFonts w:asciiTheme="majorBidi" w:hAnsiTheme="majorBidi" w:cstheme="majorBidi"/>
          <w:b/>
          <w:szCs w:val="24"/>
        </w:rPr>
        <w:t>Signature :</w:t>
      </w:r>
      <w:r w:rsidRPr="0074308D">
        <w:rPr>
          <w:rFonts w:asciiTheme="majorBidi" w:hAnsiTheme="majorBidi" w:cstheme="majorBidi"/>
          <w:szCs w:val="24"/>
        </w:rPr>
        <w:t xml:space="preserve"> </w:t>
      </w:r>
      <w:r w:rsidRPr="0074308D">
        <w:rPr>
          <w:rFonts w:asciiTheme="majorBidi" w:hAnsiTheme="majorBidi" w:cstheme="majorBidi"/>
          <w:szCs w:val="24"/>
        </w:rPr>
        <w:tab/>
        <w:t>______________________________________________</w:t>
      </w:r>
    </w:p>
    <w:p w14:paraId="4A58129C" w14:textId="77777777" w:rsidR="00F576D1" w:rsidRPr="0074308D" w:rsidRDefault="00F576D1" w:rsidP="00A96550">
      <w:pPr>
        <w:tabs>
          <w:tab w:val="left" w:pos="9000"/>
        </w:tabs>
        <w:ind w:left="1560" w:hanging="1560"/>
        <w:rPr>
          <w:rFonts w:asciiTheme="majorBidi" w:hAnsiTheme="majorBidi" w:cstheme="majorBidi"/>
          <w:szCs w:val="24"/>
        </w:rPr>
      </w:pPr>
      <w:r w:rsidRPr="0074308D">
        <w:rPr>
          <w:rFonts w:asciiTheme="majorBidi" w:hAnsiTheme="majorBidi" w:cstheme="majorBidi"/>
          <w:b/>
          <w:szCs w:val="24"/>
        </w:rPr>
        <w:t>Nom :</w:t>
      </w:r>
      <w:r w:rsidRPr="0074308D">
        <w:rPr>
          <w:rFonts w:asciiTheme="majorBidi" w:hAnsiTheme="majorBidi" w:cstheme="majorBidi"/>
          <w:szCs w:val="24"/>
        </w:rPr>
        <w:tab/>
        <w:t>______________________________________________</w:t>
      </w:r>
    </w:p>
    <w:p w14:paraId="2FCEBD3F" w14:textId="4A301457" w:rsidR="00F539BA" w:rsidRDefault="00F576D1" w:rsidP="00A96550">
      <w:pPr>
        <w:tabs>
          <w:tab w:val="left" w:pos="9000"/>
        </w:tabs>
        <w:ind w:left="1560" w:hanging="1560"/>
        <w:rPr>
          <w:rFonts w:asciiTheme="majorBidi" w:hAnsiTheme="majorBidi" w:cstheme="majorBidi"/>
          <w:szCs w:val="24"/>
        </w:rPr>
      </w:pPr>
      <w:r w:rsidRPr="0074308D">
        <w:rPr>
          <w:rFonts w:asciiTheme="majorBidi" w:hAnsiTheme="majorBidi" w:cstheme="majorBidi"/>
          <w:b/>
          <w:szCs w:val="24"/>
        </w:rPr>
        <w:t>Titre/position :</w:t>
      </w:r>
      <w:r w:rsidRPr="0074308D">
        <w:rPr>
          <w:rFonts w:asciiTheme="majorBidi" w:hAnsiTheme="majorBidi" w:cstheme="majorBidi"/>
          <w:szCs w:val="24"/>
        </w:rPr>
        <w:tab/>
        <w:t>______________________________________________</w:t>
      </w:r>
      <w:r w:rsidR="00A32D33">
        <w:rPr>
          <w:rFonts w:asciiTheme="majorBidi" w:hAnsiTheme="majorBidi" w:cstheme="majorBidi"/>
          <w:szCs w:val="24"/>
        </w:rPr>
        <w:t xml:space="preserve"> </w:t>
      </w:r>
    </w:p>
    <w:p w14:paraId="76284D2B" w14:textId="77777777" w:rsidR="00A32D33" w:rsidRDefault="00A32D33" w:rsidP="00A96550">
      <w:pPr>
        <w:tabs>
          <w:tab w:val="left" w:pos="9000"/>
        </w:tabs>
        <w:ind w:left="1560" w:hanging="1560"/>
        <w:rPr>
          <w:rFonts w:asciiTheme="majorBidi" w:hAnsiTheme="majorBidi" w:cstheme="majorBidi"/>
          <w:szCs w:val="24"/>
        </w:rPr>
      </w:pPr>
    </w:p>
    <w:p w14:paraId="4CF5F89B" w14:textId="77777777" w:rsidR="00A32D33" w:rsidRDefault="00A32D33" w:rsidP="00A96550">
      <w:pPr>
        <w:tabs>
          <w:tab w:val="left" w:pos="9000"/>
        </w:tabs>
        <w:ind w:left="1560" w:hanging="1560"/>
        <w:rPr>
          <w:rFonts w:asciiTheme="majorBidi" w:hAnsiTheme="majorBidi" w:cstheme="majorBidi"/>
          <w:szCs w:val="24"/>
        </w:rPr>
      </w:pPr>
    </w:p>
    <w:p w14:paraId="613DA0E1" w14:textId="77777777" w:rsidR="00A32D33" w:rsidRDefault="00A32D33" w:rsidP="00A96550">
      <w:pPr>
        <w:tabs>
          <w:tab w:val="left" w:pos="9000"/>
        </w:tabs>
        <w:ind w:left="1560" w:hanging="1560"/>
        <w:rPr>
          <w:rFonts w:asciiTheme="majorBidi" w:hAnsiTheme="majorBidi" w:cstheme="majorBidi"/>
          <w:szCs w:val="24"/>
        </w:rPr>
      </w:pPr>
    </w:p>
    <w:p w14:paraId="21C216A4" w14:textId="77777777" w:rsidR="00A32D33" w:rsidRDefault="00A32D33" w:rsidP="00A96550">
      <w:pPr>
        <w:tabs>
          <w:tab w:val="left" w:pos="9000"/>
        </w:tabs>
        <w:ind w:left="1560" w:hanging="1560"/>
        <w:rPr>
          <w:rFonts w:asciiTheme="majorBidi" w:hAnsiTheme="majorBidi" w:cstheme="majorBidi"/>
          <w:szCs w:val="24"/>
        </w:rPr>
      </w:pPr>
    </w:p>
    <w:p w14:paraId="377FA7D8" w14:textId="77777777" w:rsidR="00A32D33" w:rsidRDefault="00A32D33" w:rsidP="00A96550">
      <w:pPr>
        <w:tabs>
          <w:tab w:val="left" w:pos="9000"/>
        </w:tabs>
        <w:ind w:left="1560" w:hanging="1560"/>
        <w:rPr>
          <w:rFonts w:asciiTheme="majorBidi" w:hAnsiTheme="majorBidi" w:cstheme="majorBidi"/>
          <w:szCs w:val="24"/>
        </w:rPr>
      </w:pPr>
    </w:p>
    <w:p w14:paraId="182AC41A" w14:textId="77777777" w:rsidR="00A32D33" w:rsidRDefault="00A32D33" w:rsidP="00A96550">
      <w:pPr>
        <w:tabs>
          <w:tab w:val="left" w:pos="9000"/>
        </w:tabs>
        <w:ind w:left="1560" w:hanging="1560"/>
        <w:rPr>
          <w:rFonts w:asciiTheme="majorBidi" w:hAnsiTheme="majorBidi" w:cstheme="majorBidi"/>
          <w:szCs w:val="24"/>
        </w:rPr>
      </w:pPr>
    </w:p>
    <w:p w14:paraId="31E96A8F" w14:textId="77777777" w:rsidR="00A32D33" w:rsidRDefault="00A32D33" w:rsidP="00A96550">
      <w:pPr>
        <w:tabs>
          <w:tab w:val="left" w:pos="9000"/>
        </w:tabs>
        <w:ind w:left="1560" w:hanging="1560"/>
        <w:rPr>
          <w:rFonts w:asciiTheme="majorBidi" w:hAnsiTheme="majorBidi" w:cstheme="majorBidi"/>
          <w:szCs w:val="24"/>
        </w:rPr>
      </w:pPr>
    </w:p>
    <w:p w14:paraId="24FA2FB7" w14:textId="77777777" w:rsidR="00A32D33" w:rsidRDefault="00A32D33" w:rsidP="00A96550">
      <w:pPr>
        <w:tabs>
          <w:tab w:val="left" w:pos="9000"/>
        </w:tabs>
        <w:ind w:left="1560" w:hanging="1560"/>
        <w:rPr>
          <w:rFonts w:asciiTheme="majorBidi" w:hAnsiTheme="majorBidi" w:cstheme="majorBidi"/>
          <w:szCs w:val="24"/>
        </w:rPr>
      </w:pPr>
    </w:p>
    <w:p w14:paraId="3D525DBA" w14:textId="77777777" w:rsidR="00A32D33" w:rsidRDefault="00A32D33" w:rsidP="00A96550">
      <w:pPr>
        <w:tabs>
          <w:tab w:val="left" w:pos="9000"/>
        </w:tabs>
        <w:ind w:left="1560" w:hanging="1560"/>
        <w:rPr>
          <w:rFonts w:asciiTheme="majorBidi" w:hAnsiTheme="majorBidi" w:cstheme="majorBidi"/>
          <w:szCs w:val="24"/>
        </w:rPr>
      </w:pPr>
    </w:p>
    <w:p w14:paraId="5950633B" w14:textId="77777777" w:rsidR="00A32D33" w:rsidRDefault="00A32D33" w:rsidP="00A96550">
      <w:pPr>
        <w:tabs>
          <w:tab w:val="left" w:pos="9000"/>
        </w:tabs>
        <w:ind w:left="1560" w:hanging="1560"/>
        <w:rPr>
          <w:rFonts w:asciiTheme="majorBidi" w:hAnsiTheme="majorBidi" w:cstheme="majorBidi"/>
          <w:szCs w:val="24"/>
        </w:rPr>
      </w:pPr>
    </w:p>
    <w:p w14:paraId="04D464AB" w14:textId="77777777" w:rsidR="00A32D33" w:rsidRDefault="00A32D33" w:rsidP="00A96550">
      <w:pPr>
        <w:tabs>
          <w:tab w:val="left" w:pos="9000"/>
        </w:tabs>
        <w:ind w:left="1560" w:hanging="1560"/>
        <w:rPr>
          <w:rFonts w:asciiTheme="majorBidi" w:hAnsiTheme="majorBidi" w:cstheme="majorBidi"/>
          <w:szCs w:val="24"/>
        </w:rPr>
      </w:pPr>
    </w:p>
    <w:p w14:paraId="5D82640B" w14:textId="77777777" w:rsidR="00A32D33" w:rsidRDefault="00A32D33" w:rsidP="00A96550">
      <w:pPr>
        <w:tabs>
          <w:tab w:val="left" w:pos="9000"/>
        </w:tabs>
        <w:ind w:left="1560" w:hanging="1560"/>
        <w:rPr>
          <w:rFonts w:asciiTheme="majorBidi" w:hAnsiTheme="majorBidi" w:cstheme="majorBidi"/>
          <w:szCs w:val="24"/>
        </w:rPr>
      </w:pPr>
    </w:p>
    <w:p w14:paraId="11E5663F" w14:textId="77777777" w:rsidR="00A32D33" w:rsidRDefault="00A32D33" w:rsidP="00BF5868">
      <w:pPr>
        <w:tabs>
          <w:tab w:val="left" w:pos="9000"/>
        </w:tabs>
        <w:rPr>
          <w:rFonts w:asciiTheme="majorBidi" w:hAnsiTheme="majorBidi" w:cstheme="majorBidi"/>
          <w:szCs w:val="24"/>
        </w:rPr>
      </w:pPr>
    </w:p>
    <w:sectPr w:rsidR="00A32D33" w:rsidSect="006333C8">
      <w:pgSz w:w="12240" w:h="15840"/>
      <w:pgMar w:top="1440" w:right="1440"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69777" w14:textId="77777777" w:rsidR="00DC54B0" w:rsidRDefault="00DC54B0" w:rsidP="00A96550">
      <w:r>
        <w:separator/>
      </w:r>
    </w:p>
  </w:endnote>
  <w:endnote w:type="continuationSeparator" w:id="0">
    <w:p w14:paraId="2883E773" w14:textId="77777777" w:rsidR="00DC54B0" w:rsidRDefault="00DC54B0" w:rsidP="00A96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D7A19" w14:textId="77777777" w:rsidR="00DC54B0" w:rsidRDefault="00DC54B0" w:rsidP="00A96550">
      <w:r>
        <w:separator/>
      </w:r>
    </w:p>
  </w:footnote>
  <w:footnote w:type="continuationSeparator" w:id="0">
    <w:p w14:paraId="57A5D842" w14:textId="77777777" w:rsidR="00DC54B0" w:rsidRDefault="00DC54B0" w:rsidP="00A96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12720"/>
    <w:multiLevelType w:val="hybridMultilevel"/>
    <w:tmpl w:val="9BE049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90E1E4F"/>
    <w:multiLevelType w:val="hybridMultilevel"/>
    <w:tmpl w:val="06B24732"/>
    <w:lvl w:ilvl="0" w:tplc="5F94055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42E33483"/>
    <w:multiLevelType w:val="hybridMultilevel"/>
    <w:tmpl w:val="11AE8EC4"/>
    <w:lvl w:ilvl="0" w:tplc="9D4E3704">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BE43F54"/>
    <w:multiLevelType w:val="hybridMultilevel"/>
    <w:tmpl w:val="B95C8F6C"/>
    <w:lvl w:ilvl="0" w:tplc="AE20A7A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67CF2BDB"/>
    <w:multiLevelType w:val="hybridMultilevel"/>
    <w:tmpl w:val="7C2038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08030376">
    <w:abstractNumId w:val="1"/>
  </w:num>
  <w:num w:numId="2" w16cid:durableId="1591503871">
    <w:abstractNumId w:val="4"/>
  </w:num>
  <w:num w:numId="3" w16cid:durableId="245771340">
    <w:abstractNumId w:val="2"/>
  </w:num>
  <w:num w:numId="4" w16cid:durableId="125586568">
    <w:abstractNumId w:val="5"/>
  </w:num>
  <w:num w:numId="5" w16cid:durableId="414976785">
    <w:abstractNumId w:val="3"/>
  </w:num>
  <w:num w:numId="6" w16cid:durableId="861896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6D1"/>
    <w:rsid w:val="000A3CDF"/>
    <w:rsid w:val="00123F32"/>
    <w:rsid w:val="00131BEC"/>
    <w:rsid w:val="00206B61"/>
    <w:rsid w:val="0028576E"/>
    <w:rsid w:val="002D3CDC"/>
    <w:rsid w:val="00506C79"/>
    <w:rsid w:val="00545A79"/>
    <w:rsid w:val="0057320A"/>
    <w:rsid w:val="0057472C"/>
    <w:rsid w:val="005D2C31"/>
    <w:rsid w:val="00615B56"/>
    <w:rsid w:val="006333C8"/>
    <w:rsid w:val="00782522"/>
    <w:rsid w:val="007A538B"/>
    <w:rsid w:val="007C7D2C"/>
    <w:rsid w:val="0094294E"/>
    <w:rsid w:val="009D3CB7"/>
    <w:rsid w:val="00A32D1F"/>
    <w:rsid w:val="00A32D33"/>
    <w:rsid w:val="00A8782E"/>
    <w:rsid w:val="00A96550"/>
    <w:rsid w:val="00B21166"/>
    <w:rsid w:val="00B92C25"/>
    <w:rsid w:val="00BE2FB3"/>
    <w:rsid w:val="00BF5868"/>
    <w:rsid w:val="00CA6E1F"/>
    <w:rsid w:val="00D227D4"/>
    <w:rsid w:val="00D52B41"/>
    <w:rsid w:val="00DC54B0"/>
    <w:rsid w:val="00F11AC8"/>
    <w:rsid w:val="00F202DE"/>
    <w:rsid w:val="00F32303"/>
    <w:rsid w:val="00F539BA"/>
    <w:rsid w:val="00F576D1"/>
    <w:rsid w:val="00FA7733"/>
    <w:rsid w:val="00FF0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CA3DB"/>
  <w15:chartTrackingRefBased/>
  <w15:docId w15:val="{B0F3DD1B-7D55-4C34-9F02-98D79F32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6D1"/>
    <w:pPr>
      <w:spacing w:after="0" w:line="240" w:lineRule="auto"/>
    </w:pPr>
    <w:rPr>
      <w:rFonts w:ascii="Times New Roman" w:eastAsia="Times New Roman" w:hAnsi="Times New Roman" w:cs="Times New Roman"/>
      <w:kern w:val="0"/>
      <w:szCs w:val="20"/>
      <w:lang w:val="fr-FR"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utline">
    <w:name w:val="Outline"/>
    <w:basedOn w:val="Normal"/>
    <w:rsid w:val="00F576D1"/>
    <w:pPr>
      <w:spacing w:before="240"/>
    </w:pPr>
    <w:rPr>
      <w:kern w:val="28"/>
    </w:rPr>
  </w:style>
  <w:style w:type="paragraph" w:styleId="Retraitcorpsdetexte">
    <w:name w:val="Body Text Indent"/>
    <w:basedOn w:val="Normal"/>
    <w:link w:val="RetraitcorpsdetexteCar"/>
    <w:rsid w:val="00F576D1"/>
    <w:pPr>
      <w:ind w:left="720"/>
      <w:jc w:val="both"/>
    </w:pPr>
    <w:rPr>
      <w:lang w:val="es-ES_tradnl"/>
    </w:rPr>
  </w:style>
  <w:style w:type="character" w:customStyle="1" w:styleId="RetraitcorpsdetexteCar">
    <w:name w:val="Retrait corps de texte Car"/>
    <w:basedOn w:val="Policepardfaut"/>
    <w:link w:val="Retraitcorpsdetexte"/>
    <w:rsid w:val="00F576D1"/>
    <w:rPr>
      <w:rFonts w:ascii="Times New Roman" w:eastAsia="Times New Roman" w:hAnsi="Times New Roman" w:cs="Times New Roman"/>
      <w:kern w:val="0"/>
      <w:szCs w:val="20"/>
      <w:lang w:val="es-ES_tradnl" w:eastAsia="fr-FR"/>
      <w14:ligatures w14:val="none"/>
    </w:rPr>
  </w:style>
  <w:style w:type="character" w:styleId="Lienhypertexte">
    <w:name w:val="Hyperlink"/>
    <w:uiPriority w:val="99"/>
    <w:rsid w:val="00F576D1"/>
    <w:rPr>
      <w:rFonts w:ascii="Times New Roman" w:hAnsi="Times New Roman"/>
      <w:color w:val="0000FF"/>
      <w:sz w:val="24"/>
      <w:u w:val="single"/>
    </w:rPr>
  </w:style>
  <w:style w:type="table" w:styleId="Grilledutableau">
    <w:name w:val="Table Grid"/>
    <w:basedOn w:val="TableauNormal"/>
    <w:uiPriority w:val="59"/>
    <w:rsid w:val="00F576D1"/>
    <w:pPr>
      <w:spacing w:after="0" w:line="240" w:lineRule="auto"/>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Sec10-1">
    <w:name w:val="H Sec 10 - 1"/>
    <w:basedOn w:val="Normal"/>
    <w:link w:val="HSec10-1Char"/>
    <w:qFormat/>
    <w:rsid w:val="00F576D1"/>
    <w:pPr>
      <w:spacing w:before="240" w:after="60"/>
      <w:jc w:val="center"/>
      <w:outlineLvl w:val="4"/>
    </w:pPr>
    <w:rPr>
      <w:rFonts w:ascii="Times New Roman Bold" w:hAnsi="Times New Roman Bold"/>
      <w:b/>
      <w:smallCaps/>
      <w:sz w:val="32"/>
      <w:lang w:eastAsia="en-US"/>
    </w:rPr>
  </w:style>
  <w:style w:type="character" w:customStyle="1" w:styleId="HSec10-1Char">
    <w:name w:val="H Sec 10 - 1 Char"/>
    <w:basedOn w:val="Policepardfaut"/>
    <w:link w:val="HSec10-1"/>
    <w:rsid w:val="00F576D1"/>
    <w:rPr>
      <w:rFonts w:ascii="Times New Roman Bold" w:eastAsia="Times New Roman" w:hAnsi="Times New Roman Bold" w:cs="Times New Roman"/>
      <w:b/>
      <w:smallCaps/>
      <w:kern w:val="0"/>
      <w:sz w:val="32"/>
      <w:szCs w:val="20"/>
      <w:lang w:val="fr-FR"/>
      <w14:ligatures w14:val="none"/>
    </w:rPr>
  </w:style>
  <w:style w:type="character" w:styleId="Mentionnonrsolue">
    <w:name w:val="Unresolved Mention"/>
    <w:basedOn w:val="Policepardfaut"/>
    <w:uiPriority w:val="99"/>
    <w:semiHidden/>
    <w:unhideWhenUsed/>
    <w:rsid w:val="0057320A"/>
    <w:rPr>
      <w:color w:val="605E5C"/>
      <w:shd w:val="clear" w:color="auto" w:fill="E1DFDD"/>
    </w:rPr>
  </w:style>
  <w:style w:type="paragraph" w:styleId="En-tte">
    <w:name w:val="header"/>
    <w:basedOn w:val="Normal"/>
    <w:link w:val="En-tteCar"/>
    <w:uiPriority w:val="99"/>
    <w:unhideWhenUsed/>
    <w:rsid w:val="00A96550"/>
    <w:pPr>
      <w:tabs>
        <w:tab w:val="center" w:pos="4703"/>
        <w:tab w:val="right" w:pos="9406"/>
      </w:tabs>
    </w:pPr>
  </w:style>
  <w:style w:type="character" w:customStyle="1" w:styleId="En-tteCar">
    <w:name w:val="En-tête Car"/>
    <w:basedOn w:val="Policepardfaut"/>
    <w:link w:val="En-tte"/>
    <w:uiPriority w:val="99"/>
    <w:rsid w:val="00A96550"/>
    <w:rPr>
      <w:rFonts w:ascii="Times New Roman" w:eastAsia="Times New Roman" w:hAnsi="Times New Roman" w:cs="Times New Roman"/>
      <w:kern w:val="0"/>
      <w:szCs w:val="20"/>
      <w:lang w:val="fr-FR" w:eastAsia="fr-FR"/>
      <w14:ligatures w14:val="none"/>
    </w:rPr>
  </w:style>
  <w:style w:type="paragraph" w:styleId="Pieddepage">
    <w:name w:val="footer"/>
    <w:basedOn w:val="Normal"/>
    <w:link w:val="PieddepageCar"/>
    <w:uiPriority w:val="99"/>
    <w:unhideWhenUsed/>
    <w:rsid w:val="00A96550"/>
    <w:pPr>
      <w:tabs>
        <w:tab w:val="center" w:pos="4703"/>
        <w:tab w:val="right" w:pos="9406"/>
      </w:tabs>
    </w:pPr>
  </w:style>
  <w:style w:type="character" w:customStyle="1" w:styleId="PieddepageCar">
    <w:name w:val="Pied de page Car"/>
    <w:basedOn w:val="Policepardfaut"/>
    <w:link w:val="Pieddepage"/>
    <w:uiPriority w:val="99"/>
    <w:rsid w:val="00A96550"/>
    <w:rPr>
      <w:rFonts w:ascii="Times New Roman" w:eastAsia="Times New Roman" w:hAnsi="Times New Roman" w:cs="Times New Roman"/>
      <w:kern w:val="0"/>
      <w:szCs w:val="20"/>
      <w:lang w:val="fr-FR" w:eastAsia="fr-FR"/>
      <w14:ligatures w14:val="none"/>
    </w:rPr>
  </w:style>
  <w:style w:type="paragraph" w:styleId="Sansinterligne">
    <w:name w:val="No Spacing"/>
    <w:link w:val="SansinterligneCar"/>
    <w:uiPriority w:val="1"/>
    <w:qFormat/>
    <w:rsid w:val="00A96550"/>
    <w:pPr>
      <w:spacing w:after="0" w:line="240" w:lineRule="auto"/>
    </w:pPr>
    <w:rPr>
      <w:rFonts w:ascii="Calibri" w:eastAsia="Calibri" w:hAnsi="Calibri" w:cs="Times New Roman"/>
      <w:kern w:val="0"/>
      <w:sz w:val="22"/>
      <w:szCs w:val="22"/>
      <w:lang w:val="fr-FR"/>
      <w14:ligatures w14:val="none"/>
    </w:rPr>
  </w:style>
  <w:style w:type="character" w:customStyle="1" w:styleId="SansinterligneCar">
    <w:name w:val="Sans interligne Car"/>
    <w:link w:val="Sansinterligne"/>
    <w:uiPriority w:val="1"/>
    <w:rsid w:val="00A96550"/>
    <w:rPr>
      <w:rFonts w:ascii="Calibri" w:eastAsia="Calibri" w:hAnsi="Calibri" w:cs="Times New Roman"/>
      <w:kern w:val="0"/>
      <w:sz w:val="22"/>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F:\2.%20%20World%20Bank%202017\17.%20Tools%20and%20Templates\NIA\get%20the%20address%20once%20it%20is%20publishe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licies.worldbank.org/sites/ppf3/PPFDocuments/Forms/DispPage.aspx?docid=40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orefantamady057@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0.jfif"/><Relationship Id="rId4" Type="http://schemas.openxmlformats.org/officeDocument/2006/relationships/settings" Target="settings.xml"/><Relationship Id="rId9" Type="http://schemas.openxmlformats.org/officeDocument/2006/relationships/image" Target="media/image2.jf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4E6C3-F113-4CE2-A968-70229D3FC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1104</Words>
  <Characters>6299</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X1 Carbon</dc:creator>
  <cp:keywords/>
  <dc:description/>
  <cp:lastModifiedBy>X1 Carbon</cp:lastModifiedBy>
  <cp:revision>6</cp:revision>
  <cp:lastPrinted>2025-05-12T16:36:00Z</cp:lastPrinted>
  <dcterms:created xsi:type="dcterms:W3CDTF">2025-05-17T08:29:00Z</dcterms:created>
  <dcterms:modified xsi:type="dcterms:W3CDTF">2025-05-19T14:30:00Z</dcterms:modified>
</cp:coreProperties>
</file>