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DB6AE9" w14:textId="77777777" w:rsidR="00AE3CDE" w:rsidRDefault="00AE3CDE">
      <w:pPr>
        <w:spacing w:line="360" w:lineRule="auto"/>
        <w:ind w:leftChars="-85" w:left="-178" w:right="119"/>
        <w:jc w:val="right"/>
        <w:rPr>
          <w:rFonts w:ascii="SimSun" w:hAnsi="SimSun"/>
          <w:b/>
          <w:bCs/>
          <w:sz w:val="24"/>
        </w:rPr>
      </w:pPr>
      <w:r>
        <w:rPr>
          <w:rFonts w:ascii="FangSong" w:eastAsia="FangSong" w:hAnsi="FangSong" w:cs="FangSong" w:hint="eastAsia"/>
          <w:b/>
          <w:bCs/>
          <w:noProof/>
          <w:sz w:val="32"/>
          <w:szCs w:val="32"/>
        </w:rPr>
        <w:drawing>
          <wp:anchor distT="0" distB="0" distL="114300" distR="114300" simplePos="0" relativeHeight="251657728" behindDoc="0" locked="0" layoutInCell="1" allowOverlap="1" wp14:anchorId="6E32780C" wp14:editId="21345F05">
            <wp:simplePos x="0" y="0"/>
            <wp:positionH relativeFrom="column">
              <wp:posOffset>-135255</wp:posOffset>
            </wp:positionH>
            <wp:positionV relativeFrom="paragraph">
              <wp:posOffset>-11430</wp:posOffset>
            </wp:positionV>
            <wp:extent cx="3262630" cy="524510"/>
            <wp:effectExtent l="0" t="0" r="0" b="0"/>
            <wp:wrapNone/>
            <wp:docPr id="6" name="图片 2" descr="说明: 铝电公司-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说明: 铝电公司-0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263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13F4A" w14:textId="77777777" w:rsidR="00AE3CDE" w:rsidRDefault="00AE3CDE">
      <w:pPr>
        <w:spacing w:line="360" w:lineRule="auto"/>
        <w:jc w:val="left"/>
        <w:rPr>
          <w:rFonts w:ascii="SimSun" w:hAnsi="SimSun"/>
        </w:rPr>
      </w:pPr>
    </w:p>
    <w:p w14:paraId="5D05E122" w14:textId="77777777" w:rsidR="00AE3CDE" w:rsidRDefault="00AE3CDE">
      <w:pPr>
        <w:spacing w:line="360" w:lineRule="auto"/>
        <w:jc w:val="center"/>
        <w:rPr>
          <w:rFonts w:ascii="SimSun" w:hAnsi="SimSun"/>
          <w:b/>
          <w:bCs/>
          <w:sz w:val="52"/>
          <w:szCs w:val="52"/>
        </w:rPr>
      </w:pPr>
    </w:p>
    <w:p w14:paraId="459ABABB" w14:textId="77777777" w:rsidR="00AE3CDE" w:rsidRDefault="00AE3CDE">
      <w:pPr>
        <w:spacing w:line="360" w:lineRule="auto"/>
        <w:jc w:val="center"/>
        <w:rPr>
          <w:rFonts w:ascii="SimSun" w:hAnsi="SimSun" w:hint="eastAsia"/>
          <w:b/>
          <w:bCs/>
          <w:sz w:val="52"/>
          <w:szCs w:val="52"/>
        </w:rPr>
      </w:pPr>
    </w:p>
    <w:p w14:paraId="5BFA688E" w14:textId="77777777" w:rsidR="00AE3CDE" w:rsidRDefault="00AE3CDE">
      <w:pPr>
        <w:adjustRightInd w:val="0"/>
        <w:snapToGrid w:val="0"/>
        <w:spacing w:line="360" w:lineRule="auto"/>
        <w:jc w:val="center"/>
        <w:rPr>
          <w:rFonts w:ascii="SimSun" w:hAnsi="SimSun" w:hint="eastAsia"/>
          <w:b/>
          <w:bCs/>
          <w:sz w:val="52"/>
          <w:szCs w:val="52"/>
        </w:rPr>
      </w:pPr>
      <w:r>
        <w:rPr>
          <w:rFonts w:ascii="SimSun" w:hAnsi="SimSun" w:hint="eastAsia"/>
          <w:b/>
          <w:bCs/>
          <w:sz w:val="52"/>
          <w:szCs w:val="52"/>
        </w:rPr>
        <w:t>几内亚维嘉港口股份有限公司</w:t>
      </w:r>
    </w:p>
    <w:p w14:paraId="3089FA83" w14:textId="77777777" w:rsidR="00AE3CDE" w:rsidRDefault="00AE3CDE">
      <w:pPr>
        <w:adjustRightInd w:val="0"/>
        <w:snapToGrid w:val="0"/>
        <w:spacing w:line="360" w:lineRule="auto"/>
        <w:jc w:val="center"/>
        <w:rPr>
          <w:rFonts w:ascii="SimSun" w:hAnsi="SimSun" w:hint="eastAsia"/>
          <w:b/>
          <w:bCs/>
          <w:sz w:val="52"/>
          <w:szCs w:val="52"/>
        </w:rPr>
      </w:pPr>
      <w:r>
        <w:rPr>
          <w:rFonts w:ascii="SimSun" w:hAnsi="SimSun" w:hint="eastAsia"/>
          <w:b/>
          <w:bCs/>
          <w:sz w:val="52"/>
          <w:szCs w:val="52"/>
        </w:rPr>
        <w:t>1</w:t>
      </w:r>
      <w:r>
        <w:rPr>
          <w:rFonts w:ascii="SimSun" w:hAnsi="SimSun" w:hint="eastAsia"/>
          <w:b/>
          <w:bCs/>
          <w:sz w:val="52"/>
          <w:szCs w:val="52"/>
        </w:rPr>
        <w:t>号皮带维修项目</w:t>
      </w:r>
    </w:p>
    <w:p w14:paraId="385C2EC9" w14:textId="77777777" w:rsidR="00AE3CDE" w:rsidRDefault="00AE3CDE">
      <w:pPr>
        <w:adjustRightInd w:val="0"/>
        <w:snapToGrid w:val="0"/>
        <w:spacing w:line="360" w:lineRule="auto"/>
        <w:jc w:val="center"/>
        <w:rPr>
          <w:rFonts w:ascii="SimSun" w:hAnsi="SimSun"/>
          <w:b/>
          <w:bCs/>
          <w:sz w:val="52"/>
          <w:szCs w:val="52"/>
        </w:rPr>
      </w:pPr>
      <w:r>
        <w:rPr>
          <w:rFonts w:ascii="SimSun" w:hAnsi="SimSun" w:hint="eastAsia"/>
          <w:b/>
          <w:bCs/>
          <w:sz w:val="52"/>
          <w:szCs w:val="52"/>
        </w:rPr>
        <w:t>询价</w:t>
      </w:r>
      <w:r>
        <w:rPr>
          <w:rFonts w:ascii="SimSun" w:hAnsi="SimSun" w:hint="eastAsia"/>
          <w:b/>
          <w:bCs/>
          <w:sz w:val="52"/>
          <w:szCs w:val="52"/>
        </w:rPr>
        <w:t>采购</w:t>
      </w:r>
    </w:p>
    <w:p w14:paraId="437B9B87" w14:textId="77777777" w:rsidR="00AE3CDE" w:rsidRDefault="00AE3CDE">
      <w:pPr>
        <w:pStyle w:val="NormalWeb"/>
        <w:widowControl/>
        <w:ind w:left="720" w:right="720"/>
        <w:rPr>
          <w:rFonts w:ascii="SimSun" w:hAnsi="SimSun" w:hint="eastAsia"/>
          <w:b/>
          <w:bCs/>
          <w:kern w:val="2"/>
          <w:sz w:val="44"/>
          <w:szCs w:val="44"/>
        </w:rPr>
      </w:pPr>
      <w:r>
        <w:rPr>
          <w:rFonts w:ascii="SimSun" w:hAnsi="SimSun" w:hint="eastAsia"/>
          <w:b/>
          <w:bCs/>
          <w:kern w:val="2"/>
          <w:sz w:val="44"/>
          <w:szCs w:val="44"/>
        </w:rPr>
        <w:t>Soci</w:t>
      </w:r>
      <w:r>
        <w:rPr>
          <w:rFonts w:ascii="SimSun" w:hAnsi="SimSun" w:hint="eastAsia"/>
          <w:b/>
          <w:bCs/>
          <w:kern w:val="2"/>
          <w:sz w:val="44"/>
          <w:szCs w:val="44"/>
        </w:rPr>
        <w:t>é</w:t>
      </w:r>
      <w:r>
        <w:rPr>
          <w:rFonts w:ascii="SimSun" w:hAnsi="SimSun" w:hint="eastAsia"/>
          <w:b/>
          <w:bCs/>
          <w:kern w:val="2"/>
          <w:sz w:val="44"/>
          <w:szCs w:val="44"/>
        </w:rPr>
        <w:t>t</w:t>
      </w:r>
      <w:r>
        <w:rPr>
          <w:rFonts w:ascii="SimSun" w:hAnsi="SimSun" w:hint="eastAsia"/>
          <w:b/>
          <w:bCs/>
          <w:kern w:val="2"/>
          <w:sz w:val="44"/>
          <w:szCs w:val="44"/>
        </w:rPr>
        <w:t>é</w:t>
      </w:r>
      <w:r>
        <w:rPr>
          <w:rFonts w:ascii="SimSun" w:hAnsi="SimSun" w:hint="eastAsia"/>
          <w:b/>
          <w:bCs/>
          <w:kern w:val="2"/>
          <w:sz w:val="44"/>
          <w:szCs w:val="44"/>
        </w:rPr>
        <w:t xml:space="preserve"> Portuaire de Viga de Guin</w:t>
      </w:r>
      <w:r>
        <w:rPr>
          <w:rFonts w:ascii="SimSun" w:hAnsi="SimSun" w:hint="eastAsia"/>
          <w:b/>
          <w:bCs/>
          <w:kern w:val="2"/>
          <w:sz w:val="44"/>
          <w:szCs w:val="44"/>
        </w:rPr>
        <w:t>é</w:t>
      </w:r>
      <w:r>
        <w:rPr>
          <w:rFonts w:ascii="SimSun" w:hAnsi="SimSun" w:hint="eastAsia"/>
          <w:b/>
          <w:bCs/>
          <w:kern w:val="2"/>
          <w:sz w:val="44"/>
          <w:szCs w:val="44"/>
        </w:rPr>
        <w:t>e S</w:t>
      </w:r>
      <w:r>
        <w:rPr>
          <w:rFonts w:ascii="SimSun" w:hAnsi="SimSun" w:hint="eastAsia"/>
          <w:b/>
          <w:bCs/>
          <w:kern w:val="2"/>
          <w:sz w:val="44"/>
          <w:szCs w:val="44"/>
        </w:rPr>
        <w:t>.</w:t>
      </w:r>
      <w:r>
        <w:rPr>
          <w:rFonts w:ascii="SimSun" w:hAnsi="SimSun" w:hint="eastAsia"/>
          <w:b/>
          <w:bCs/>
          <w:kern w:val="2"/>
          <w:sz w:val="44"/>
          <w:szCs w:val="44"/>
        </w:rPr>
        <w:t>A</w:t>
      </w:r>
      <w:r>
        <w:rPr>
          <w:rFonts w:ascii="SimSun" w:hAnsi="SimSun" w:hint="eastAsia"/>
          <w:b/>
          <w:bCs/>
          <w:kern w:val="2"/>
          <w:sz w:val="44"/>
          <w:szCs w:val="44"/>
        </w:rPr>
        <w:t xml:space="preserve">. </w:t>
      </w:r>
      <w:r>
        <w:rPr>
          <w:rFonts w:ascii="SimSun" w:hAnsi="SimSun" w:hint="eastAsia"/>
          <w:b/>
          <w:bCs/>
          <w:kern w:val="2"/>
          <w:sz w:val="44"/>
          <w:szCs w:val="44"/>
        </w:rPr>
        <w:t>Demande de Devis pour le Projet de R</w:t>
      </w:r>
      <w:r>
        <w:rPr>
          <w:rFonts w:ascii="SimSun" w:hAnsi="SimSun" w:hint="eastAsia"/>
          <w:b/>
          <w:bCs/>
          <w:kern w:val="2"/>
          <w:sz w:val="44"/>
          <w:szCs w:val="44"/>
        </w:rPr>
        <w:t>é</w:t>
      </w:r>
      <w:r>
        <w:rPr>
          <w:rFonts w:ascii="SimSun" w:hAnsi="SimSun" w:hint="eastAsia"/>
          <w:b/>
          <w:bCs/>
          <w:kern w:val="2"/>
          <w:sz w:val="44"/>
          <w:szCs w:val="44"/>
        </w:rPr>
        <w:t>paration de la Courroie N</w:t>
      </w:r>
      <w:r>
        <w:rPr>
          <w:rFonts w:ascii="SimSun" w:hAnsi="SimSun" w:hint="eastAsia"/>
          <w:b/>
          <w:bCs/>
          <w:kern w:val="2"/>
          <w:sz w:val="44"/>
          <w:szCs w:val="44"/>
        </w:rPr>
        <w:t>°</w:t>
      </w:r>
      <w:r>
        <w:rPr>
          <w:rFonts w:ascii="SimSun" w:hAnsi="SimSun" w:hint="eastAsia"/>
          <w:b/>
          <w:bCs/>
          <w:kern w:val="2"/>
          <w:sz w:val="44"/>
          <w:szCs w:val="44"/>
        </w:rPr>
        <w:t>1</w:t>
      </w:r>
    </w:p>
    <w:p w14:paraId="780A60F5" w14:textId="77777777" w:rsidR="00AE3CDE" w:rsidRDefault="00AE3CDE">
      <w:pPr>
        <w:jc w:val="center"/>
        <w:rPr>
          <w:rFonts w:ascii="SimSun" w:hAnsi="SimSun" w:hint="eastAsia"/>
          <w:b/>
          <w:bCs/>
          <w:sz w:val="44"/>
          <w:szCs w:val="44"/>
        </w:rPr>
      </w:pPr>
    </w:p>
    <w:p w14:paraId="41368BD1" w14:textId="77777777" w:rsidR="00AE3CDE" w:rsidRDefault="00AE3CDE">
      <w:pPr>
        <w:jc w:val="center"/>
        <w:rPr>
          <w:rFonts w:ascii="SimSun" w:hAnsi="SimSun"/>
        </w:rPr>
      </w:pPr>
    </w:p>
    <w:p w14:paraId="649EB1A8" w14:textId="77777777" w:rsidR="00AE3CDE" w:rsidRDefault="00AE3CDE">
      <w:pPr>
        <w:jc w:val="center"/>
        <w:rPr>
          <w:rFonts w:ascii="SimSun" w:hAnsi="SimSun"/>
        </w:rPr>
      </w:pPr>
    </w:p>
    <w:p w14:paraId="371266FA" w14:textId="77777777" w:rsidR="00AE3CDE" w:rsidRDefault="00AE3CDE">
      <w:pPr>
        <w:jc w:val="center"/>
        <w:rPr>
          <w:rFonts w:ascii="SimSun" w:hAnsi="SimSun"/>
        </w:rPr>
      </w:pPr>
    </w:p>
    <w:p w14:paraId="580562B4" w14:textId="77777777" w:rsidR="00AE3CDE" w:rsidRDefault="00AE3CDE">
      <w:pPr>
        <w:jc w:val="center"/>
        <w:rPr>
          <w:rFonts w:ascii="SimSun" w:hAnsi="SimSun"/>
        </w:rPr>
      </w:pPr>
    </w:p>
    <w:p w14:paraId="61A88415" w14:textId="77777777" w:rsidR="00AE3CDE" w:rsidRDefault="00AE3CDE">
      <w:pPr>
        <w:jc w:val="center"/>
        <w:rPr>
          <w:rFonts w:ascii="SimSun" w:hAnsi="SimSun"/>
        </w:rPr>
      </w:pPr>
    </w:p>
    <w:p w14:paraId="18DFFAAA" w14:textId="77777777" w:rsidR="00AE3CDE" w:rsidRDefault="00AE3CDE">
      <w:pPr>
        <w:jc w:val="center"/>
        <w:rPr>
          <w:rFonts w:ascii="SimSun" w:hAnsi="SimSun"/>
        </w:rPr>
      </w:pPr>
    </w:p>
    <w:p w14:paraId="63A007D9" w14:textId="77777777" w:rsidR="00AE3CDE" w:rsidRDefault="00AE3CDE">
      <w:pPr>
        <w:jc w:val="center"/>
        <w:rPr>
          <w:rFonts w:ascii="SimSun" w:hAnsi="SimSun"/>
        </w:rPr>
      </w:pPr>
    </w:p>
    <w:p w14:paraId="0D5A039A" w14:textId="77777777" w:rsidR="00AE3CDE" w:rsidRDefault="00AE3CDE">
      <w:pPr>
        <w:jc w:val="center"/>
        <w:rPr>
          <w:rFonts w:ascii="SimSun" w:hAnsi="SimSun"/>
        </w:rPr>
      </w:pPr>
    </w:p>
    <w:p w14:paraId="5148D069" w14:textId="77777777" w:rsidR="00AE3CDE" w:rsidRDefault="00AE3CDE">
      <w:pPr>
        <w:jc w:val="center"/>
        <w:rPr>
          <w:rFonts w:ascii="SimSun" w:hAnsi="SimSun" w:hint="eastAsia"/>
        </w:rPr>
      </w:pPr>
    </w:p>
    <w:p w14:paraId="71701F16" w14:textId="77777777" w:rsidR="00AE3CDE" w:rsidRDefault="00AE3CDE">
      <w:pPr>
        <w:jc w:val="center"/>
        <w:rPr>
          <w:rFonts w:ascii="SimSun" w:hAnsi="SimSun"/>
        </w:rPr>
      </w:pPr>
    </w:p>
    <w:p w14:paraId="7565921D" w14:textId="77777777" w:rsidR="00AE3CDE" w:rsidRDefault="00AE3CDE">
      <w:pPr>
        <w:jc w:val="center"/>
        <w:rPr>
          <w:rFonts w:ascii="SimSun" w:hAnsi="SimSun"/>
        </w:rPr>
      </w:pPr>
    </w:p>
    <w:p w14:paraId="54A35DCB" w14:textId="77777777" w:rsidR="00AE3CDE" w:rsidRDefault="00AE3CDE">
      <w:pPr>
        <w:jc w:val="center"/>
        <w:rPr>
          <w:rFonts w:ascii="SimSun" w:hAnsi="SimSun" w:hint="eastAsia"/>
        </w:rPr>
      </w:pPr>
    </w:p>
    <w:tbl>
      <w:tblPr>
        <w:tblW w:w="0" w:type="auto"/>
        <w:jc w:val="center"/>
        <w:tblInd w:w="0" w:type="dxa"/>
        <w:tblLayout w:type="fixed"/>
        <w:tblLook w:val="0000" w:firstRow="0" w:lastRow="0" w:firstColumn="0" w:lastColumn="0" w:noHBand="0" w:noVBand="0"/>
      </w:tblPr>
      <w:tblGrid>
        <w:gridCol w:w="2717"/>
        <w:gridCol w:w="6463"/>
      </w:tblGrid>
      <w:tr w:rsidR="00000000" w14:paraId="74E28DCC" w14:textId="77777777">
        <w:trPr>
          <w:trHeight w:val="542"/>
          <w:jc w:val="center"/>
        </w:trPr>
        <w:tc>
          <w:tcPr>
            <w:tcW w:w="2717" w:type="dxa"/>
            <w:vAlign w:val="center"/>
          </w:tcPr>
          <w:p w14:paraId="1A5206F2" w14:textId="77777777" w:rsidR="00AE3CDE" w:rsidRDefault="00AE3CDE">
            <w:pPr>
              <w:jc w:val="distribute"/>
              <w:rPr>
                <w:rFonts w:ascii="SimSun" w:hAnsi="SimSun"/>
                <w:sz w:val="28"/>
                <w:szCs w:val="22"/>
              </w:rPr>
            </w:pPr>
            <w:r>
              <w:rPr>
                <w:rFonts w:ascii="SimSun" w:hAnsi="SimSun"/>
                <w:b/>
                <w:sz w:val="30"/>
                <w:szCs w:val="22"/>
              </w:rPr>
              <w:t>采</w:t>
            </w:r>
            <w:r>
              <w:rPr>
                <w:rFonts w:ascii="SimSun" w:hAnsi="SimSun"/>
                <w:b/>
                <w:sz w:val="30"/>
                <w:szCs w:val="22"/>
              </w:rPr>
              <w:t xml:space="preserve">  </w:t>
            </w:r>
            <w:r>
              <w:rPr>
                <w:rFonts w:ascii="SimSun" w:hAnsi="SimSun"/>
                <w:b/>
                <w:sz w:val="30"/>
                <w:szCs w:val="22"/>
              </w:rPr>
              <w:t>购</w:t>
            </w:r>
            <w:r>
              <w:rPr>
                <w:rFonts w:ascii="SimSun" w:hAnsi="SimSun"/>
                <w:b/>
                <w:sz w:val="30"/>
                <w:szCs w:val="22"/>
              </w:rPr>
              <w:t xml:space="preserve">  </w:t>
            </w:r>
            <w:r>
              <w:rPr>
                <w:rFonts w:ascii="SimSun" w:hAnsi="SimSun"/>
                <w:b/>
                <w:sz w:val="30"/>
                <w:szCs w:val="22"/>
              </w:rPr>
              <w:t>人：</w:t>
            </w:r>
          </w:p>
        </w:tc>
        <w:tc>
          <w:tcPr>
            <w:tcW w:w="6463" w:type="dxa"/>
            <w:vAlign w:val="center"/>
          </w:tcPr>
          <w:p w14:paraId="57E12F5B" w14:textId="77777777" w:rsidR="00AE3CDE" w:rsidRDefault="00AE3CDE">
            <w:pPr>
              <w:jc w:val="distribute"/>
              <w:rPr>
                <w:rFonts w:ascii="SimSun" w:hAnsi="SimSun"/>
                <w:b/>
                <w:sz w:val="30"/>
                <w:szCs w:val="22"/>
              </w:rPr>
            </w:pPr>
            <w:r>
              <w:rPr>
                <w:rFonts w:ascii="SimSun" w:hAnsi="SimSun" w:hint="eastAsia"/>
                <w:b/>
                <w:sz w:val="30"/>
                <w:szCs w:val="22"/>
              </w:rPr>
              <w:t>几内亚维嘉港口股份有限公司</w:t>
            </w:r>
          </w:p>
        </w:tc>
      </w:tr>
      <w:tr w:rsidR="00000000" w14:paraId="253EF56B" w14:textId="77777777">
        <w:trPr>
          <w:trHeight w:val="542"/>
          <w:jc w:val="center"/>
        </w:trPr>
        <w:tc>
          <w:tcPr>
            <w:tcW w:w="2717" w:type="dxa"/>
            <w:vAlign w:val="center"/>
          </w:tcPr>
          <w:p w14:paraId="3266BFD9" w14:textId="77777777" w:rsidR="00AE3CDE" w:rsidRDefault="00AE3CDE">
            <w:pPr>
              <w:jc w:val="distribute"/>
              <w:rPr>
                <w:rFonts w:ascii="SimSun" w:hAnsi="SimSun"/>
                <w:sz w:val="28"/>
                <w:szCs w:val="22"/>
              </w:rPr>
            </w:pPr>
            <w:r>
              <w:rPr>
                <w:rFonts w:ascii="SimSun" w:hAnsi="SimSun" w:hint="eastAsia"/>
                <w:b/>
                <w:sz w:val="30"/>
                <w:szCs w:val="22"/>
              </w:rPr>
              <w:t>项目单位</w:t>
            </w:r>
            <w:r>
              <w:rPr>
                <w:rFonts w:ascii="SimSun" w:hAnsi="SimSun"/>
                <w:b/>
                <w:sz w:val="30"/>
                <w:szCs w:val="22"/>
              </w:rPr>
              <w:t>：</w:t>
            </w:r>
          </w:p>
        </w:tc>
        <w:tc>
          <w:tcPr>
            <w:tcW w:w="6463" w:type="dxa"/>
            <w:vAlign w:val="center"/>
          </w:tcPr>
          <w:p w14:paraId="2ADAC186" w14:textId="77777777" w:rsidR="00AE3CDE" w:rsidRDefault="00AE3CDE">
            <w:pPr>
              <w:jc w:val="distribute"/>
              <w:rPr>
                <w:rFonts w:ascii="SimSun" w:hAnsi="SimSun"/>
                <w:sz w:val="28"/>
                <w:szCs w:val="22"/>
              </w:rPr>
            </w:pPr>
            <w:r>
              <w:rPr>
                <w:rFonts w:ascii="SimSun" w:hAnsi="SimSun" w:cs="SimSun" w:hint="eastAsia"/>
                <w:sz w:val="30"/>
                <w:szCs w:val="30"/>
              </w:rPr>
              <w:t>Guinea Port Verga S.A.</w:t>
            </w:r>
          </w:p>
        </w:tc>
      </w:tr>
    </w:tbl>
    <w:p w14:paraId="7B59C523" w14:textId="77777777" w:rsidR="00AE3CDE" w:rsidRDefault="00AE3CDE">
      <w:pPr>
        <w:jc w:val="center"/>
        <w:rPr>
          <w:rFonts w:ascii="SimSun" w:hAnsi="SimSun"/>
          <w:b/>
          <w:kern w:val="0"/>
          <w:sz w:val="28"/>
        </w:rPr>
      </w:pPr>
    </w:p>
    <w:p w14:paraId="3DECC38E" w14:textId="77777777" w:rsidR="00AE3CDE" w:rsidRDefault="00AE3CDE">
      <w:pPr>
        <w:jc w:val="center"/>
        <w:rPr>
          <w:rFonts w:ascii="SimSun" w:hAnsi="SimSun"/>
          <w:b/>
          <w:sz w:val="28"/>
        </w:rPr>
      </w:pPr>
      <w:r>
        <w:rPr>
          <w:rFonts w:ascii="SimSun" w:hAnsi="SimSun" w:hint="eastAsia"/>
          <w:b/>
          <w:sz w:val="28"/>
        </w:rPr>
        <w:t>17</w:t>
      </w:r>
      <w:r>
        <w:rPr>
          <w:rFonts w:ascii="SimSun" w:hAnsi="SimSun" w:hint="eastAsia"/>
          <w:b/>
          <w:sz w:val="28"/>
          <w:u w:val="single"/>
        </w:rPr>
        <w:t>25</w:t>
      </w:r>
      <w:r>
        <w:rPr>
          <w:rFonts w:ascii="SimSun" w:hAnsi="SimSun"/>
          <w:b/>
          <w:sz w:val="28"/>
        </w:rPr>
        <w:t>年</w:t>
      </w:r>
      <w:r>
        <w:rPr>
          <w:rFonts w:ascii="SimSun" w:hAnsi="SimSun" w:hint="eastAsia"/>
          <w:b/>
          <w:sz w:val="28"/>
          <w:u w:val="single"/>
        </w:rPr>
        <w:t xml:space="preserve"> </w:t>
      </w:r>
      <w:r>
        <w:rPr>
          <w:rFonts w:ascii="SimSun" w:hAnsi="SimSun" w:hint="eastAsia"/>
          <w:b/>
          <w:sz w:val="28"/>
          <w:u w:val="single"/>
        </w:rPr>
        <w:t>11</w:t>
      </w:r>
      <w:r>
        <w:rPr>
          <w:rFonts w:ascii="SimSun" w:hAnsi="SimSun" w:hint="eastAsia"/>
          <w:b/>
          <w:sz w:val="28"/>
          <w:u w:val="single"/>
        </w:rPr>
        <w:t xml:space="preserve"> </w:t>
      </w:r>
      <w:r>
        <w:rPr>
          <w:rFonts w:ascii="SimSun" w:hAnsi="SimSun"/>
          <w:b/>
          <w:sz w:val="28"/>
        </w:rPr>
        <w:t>月</w:t>
      </w:r>
    </w:p>
    <w:p w14:paraId="3F16F162" w14:textId="77777777" w:rsidR="00AE3CDE" w:rsidRDefault="00AE3CDE">
      <w:pPr>
        <w:pStyle w:val="TM1"/>
        <w:tabs>
          <w:tab w:val="right" w:leader="dot" w:pos="9354"/>
        </w:tabs>
        <w:rPr>
          <w:rFonts w:ascii="FangSong_GB2312" w:eastAsia="FangSong_GB2312" w:hAnsi="SimSun" w:cs="SimSun" w:hint="eastAsia"/>
          <w:b/>
          <w:sz w:val="36"/>
          <w:szCs w:val="36"/>
        </w:rPr>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pgNumType w:start="1"/>
          <w:cols w:space="720"/>
          <w:docGrid w:linePitch="312"/>
        </w:sectPr>
      </w:pPr>
      <w:bookmarkStart w:id="0" w:name="_Toc30176"/>
    </w:p>
    <w:p w14:paraId="6E370B6C" w14:textId="77777777" w:rsidR="00AE3CDE" w:rsidRDefault="00AE3CDE">
      <w:pPr>
        <w:spacing w:line="360" w:lineRule="auto"/>
        <w:jc w:val="center"/>
        <w:rPr>
          <w:rFonts w:ascii="FangSong_GB2312" w:eastAsia="FangSong_GB2312" w:hAnsi="SimSun" w:cs="SimSun" w:hint="eastAsia"/>
          <w:b/>
          <w:sz w:val="36"/>
          <w:szCs w:val="36"/>
        </w:rPr>
      </w:pPr>
      <w:r>
        <w:rPr>
          <w:b/>
          <w:sz w:val="28"/>
          <w:szCs w:val="28"/>
        </w:rPr>
        <w:lastRenderedPageBreak/>
        <w:t>目</w:t>
      </w:r>
      <w:r>
        <w:rPr>
          <w:b/>
          <w:sz w:val="28"/>
          <w:szCs w:val="28"/>
        </w:rPr>
        <w:t xml:space="preserve"> </w:t>
      </w:r>
      <w:r>
        <w:rPr>
          <w:b/>
          <w:sz w:val="28"/>
          <w:szCs w:val="28"/>
        </w:rPr>
        <w:t>录</w:t>
      </w:r>
    </w:p>
    <w:p w14:paraId="50BE31BC" w14:textId="77777777" w:rsidR="00AE3CDE" w:rsidRDefault="00AE3CDE">
      <w:pPr>
        <w:pStyle w:val="TM1"/>
        <w:tabs>
          <w:tab w:val="right" w:leader="dot" w:pos="9354"/>
        </w:tabs>
      </w:pPr>
      <w:r>
        <w:rPr>
          <w:rFonts w:ascii="FangSong_GB2312" w:eastAsia="FangSong_GB2312" w:hAnsi="SimSun" w:cs="SimSun" w:hint="eastAsia"/>
          <w:szCs w:val="36"/>
        </w:rPr>
        <w:fldChar w:fldCharType="begin"/>
      </w:r>
      <w:r>
        <w:rPr>
          <w:rFonts w:ascii="FangSong_GB2312" w:eastAsia="FangSong_GB2312" w:hAnsi="SimSun" w:cs="SimSun" w:hint="eastAsia"/>
          <w:szCs w:val="36"/>
        </w:rPr>
        <w:instrText xml:space="preserve">TOC \o "1-3" \h \u </w:instrText>
      </w:r>
      <w:r>
        <w:rPr>
          <w:rFonts w:ascii="FangSong_GB2312" w:eastAsia="FangSong_GB2312" w:hAnsi="SimSun" w:cs="SimSun" w:hint="eastAsia"/>
          <w:szCs w:val="36"/>
        </w:rPr>
        <w:fldChar w:fldCharType="separate"/>
      </w:r>
      <w:hyperlink w:anchor="_Toc8613" w:history="1">
        <w:r>
          <w:t>第</w:t>
        </w:r>
        <w:r>
          <w:rPr>
            <w:rFonts w:ascii="SimSun" w:hAnsi="SimSun" w:hint="eastAsia"/>
            <w:kern w:val="44"/>
            <w:szCs w:val="28"/>
          </w:rPr>
          <w:t>一章</w:t>
        </w:r>
        <w:r>
          <w:rPr>
            <w:rFonts w:ascii="SimSun" w:hAnsi="SimSun" w:hint="eastAsia"/>
            <w:kern w:val="44"/>
            <w:szCs w:val="28"/>
          </w:rPr>
          <w:t xml:space="preserve"> </w:t>
        </w:r>
        <w:r>
          <w:rPr>
            <w:rFonts w:ascii="SimSun" w:hAnsi="SimSun" w:hint="eastAsia"/>
            <w:szCs w:val="28"/>
          </w:rPr>
          <w:t>响应人</w:t>
        </w:r>
        <w:r>
          <w:rPr>
            <w:rFonts w:ascii="SimSun" w:hAnsi="SimSun"/>
            <w:szCs w:val="28"/>
          </w:rPr>
          <w:t>须知</w:t>
        </w:r>
        <w:r>
          <w:tab/>
        </w:r>
        <w:r>
          <w:fldChar w:fldCharType="begin"/>
        </w:r>
        <w:r>
          <w:instrText xml:space="preserve"> PAGEREF _Toc8613 </w:instrText>
        </w:r>
        <w:r>
          <w:fldChar w:fldCharType="separate"/>
        </w:r>
        <w:r>
          <w:t>2</w:t>
        </w:r>
        <w:r>
          <w:fldChar w:fldCharType="end"/>
        </w:r>
      </w:hyperlink>
    </w:p>
    <w:p w14:paraId="2B86CABF" w14:textId="77777777" w:rsidR="00AE3CDE" w:rsidRDefault="00AE3CDE">
      <w:pPr>
        <w:pStyle w:val="TM2"/>
        <w:tabs>
          <w:tab w:val="right" w:leader="dot" w:pos="9354"/>
        </w:tabs>
      </w:pPr>
      <w:hyperlink w:anchor="_Toc24597" w:history="1">
        <w:r>
          <w:rPr>
            <w:rFonts w:ascii="SimSun" w:hAnsi="SimSun" w:hint="eastAsia"/>
            <w:bCs/>
            <w:szCs w:val="21"/>
          </w:rPr>
          <w:t>响应人须知前附表</w:t>
        </w:r>
        <w:r>
          <w:tab/>
        </w:r>
        <w:r>
          <w:fldChar w:fldCharType="begin"/>
        </w:r>
        <w:r>
          <w:instrText xml:space="preserve"> PAGEREF _Toc24597 </w:instrText>
        </w:r>
        <w:r>
          <w:fldChar w:fldCharType="separate"/>
        </w:r>
        <w:r>
          <w:t>2</w:t>
        </w:r>
        <w:r>
          <w:fldChar w:fldCharType="end"/>
        </w:r>
      </w:hyperlink>
    </w:p>
    <w:p w14:paraId="6D1CC5DE" w14:textId="77777777" w:rsidR="00AE3CDE" w:rsidRDefault="00AE3CDE">
      <w:pPr>
        <w:pStyle w:val="TM2"/>
        <w:tabs>
          <w:tab w:val="right" w:leader="dot" w:pos="9354"/>
        </w:tabs>
      </w:pPr>
      <w:hyperlink w:anchor="_Toc30912" w:history="1">
        <w:r>
          <w:rPr>
            <w:rFonts w:ascii="SimSun" w:hAnsi="SimSun" w:cs="SimSun" w:hint="eastAsia"/>
            <w:kern w:val="0"/>
            <w:szCs w:val="21"/>
          </w:rPr>
          <w:t>1.</w:t>
        </w:r>
        <w:r>
          <w:rPr>
            <w:rFonts w:ascii="SimSun" w:hAnsi="SimSun" w:cs="SimSun" w:hint="eastAsia"/>
            <w:kern w:val="0"/>
            <w:szCs w:val="21"/>
          </w:rPr>
          <w:t>总则</w:t>
        </w:r>
        <w:r>
          <w:tab/>
        </w:r>
        <w:r>
          <w:fldChar w:fldCharType="begin"/>
        </w:r>
        <w:r>
          <w:instrText xml:space="preserve"> PAGEREF _Toc30912 </w:instrText>
        </w:r>
        <w:r>
          <w:fldChar w:fldCharType="separate"/>
        </w:r>
        <w:r>
          <w:t>5</w:t>
        </w:r>
        <w:r>
          <w:fldChar w:fldCharType="end"/>
        </w:r>
      </w:hyperlink>
    </w:p>
    <w:p w14:paraId="03DFD69B" w14:textId="77777777" w:rsidR="00AE3CDE" w:rsidRDefault="00AE3CDE">
      <w:pPr>
        <w:pStyle w:val="TM2"/>
        <w:tabs>
          <w:tab w:val="right" w:leader="dot" w:pos="9354"/>
        </w:tabs>
      </w:pPr>
      <w:hyperlink w:anchor="_Toc30972" w:history="1">
        <w:r>
          <w:rPr>
            <w:rFonts w:ascii="SimSun" w:hAnsi="SimSun" w:cs="SimSun" w:hint="eastAsia"/>
            <w:kern w:val="0"/>
            <w:szCs w:val="21"/>
          </w:rPr>
          <w:t>2.</w:t>
        </w:r>
        <w:r>
          <w:rPr>
            <w:rFonts w:ascii="SimSun" w:hAnsi="SimSun" w:cs="SimSun" w:hint="eastAsia"/>
            <w:kern w:val="0"/>
            <w:szCs w:val="21"/>
          </w:rPr>
          <w:t>询价文件组成</w:t>
        </w:r>
        <w:r>
          <w:tab/>
        </w:r>
        <w:r>
          <w:fldChar w:fldCharType="begin"/>
        </w:r>
        <w:r>
          <w:instrText xml:space="preserve"> PAGEREF _Toc30972 </w:instrText>
        </w:r>
        <w:r>
          <w:fldChar w:fldCharType="separate"/>
        </w:r>
        <w:r>
          <w:t>5</w:t>
        </w:r>
        <w:r>
          <w:fldChar w:fldCharType="end"/>
        </w:r>
      </w:hyperlink>
    </w:p>
    <w:p w14:paraId="3D389CA6" w14:textId="77777777" w:rsidR="00AE3CDE" w:rsidRDefault="00AE3CDE">
      <w:pPr>
        <w:pStyle w:val="TM2"/>
        <w:tabs>
          <w:tab w:val="right" w:leader="dot" w:pos="9354"/>
        </w:tabs>
      </w:pPr>
      <w:hyperlink w:anchor="_Toc1794" w:history="1">
        <w:r>
          <w:rPr>
            <w:rFonts w:ascii="SimSun" w:hAnsi="SimSun" w:cs="SimSun" w:hint="eastAsia"/>
            <w:kern w:val="0"/>
            <w:szCs w:val="21"/>
          </w:rPr>
          <w:t>3.</w:t>
        </w:r>
        <w:r>
          <w:rPr>
            <w:rFonts w:ascii="SimSun" w:hAnsi="SimSun" w:cs="SimSun" w:hint="eastAsia"/>
            <w:kern w:val="0"/>
            <w:szCs w:val="21"/>
          </w:rPr>
          <w:t>评审说明</w:t>
        </w:r>
        <w:r>
          <w:tab/>
        </w:r>
        <w:r>
          <w:fldChar w:fldCharType="begin"/>
        </w:r>
        <w:r>
          <w:instrText xml:space="preserve"> PAGEREF _Toc1794 </w:instrText>
        </w:r>
        <w:r>
          <w:fldChar w:fldCharType="separate"/>
        </w:r>
        <w:r>
          <w:t>5</w:t>
        </w:r>
        <w:r>
          <w:fldChar w:fldCharType="end"/>
        </w:r>
      </w:hyperlink>
    </w:p>
    <w:p w14:paraId="3FDE69D1" w14:textId="77777777" w:rsidR="00AE3CDE" w:rsidRDefault="00AE3CDE">
      <w:pPr>
        <w:pStyle w:val="TM2"/>
        <w:tabs>
          <w:tab w:val="right" w:leader="dot" w:pos="9354"/>
        </w:tabs>
      </w:pPr>
      <w:hyperlink w:anchor="_Toc10354" w:history="1">
        <w:r>
          <w:rPr>
            <w:rFonts w:ascii="SimSun" w:hAnsi="SimSun" w:cs="SimSun" w:hint="eastAsia"/>
            <w:kern w:val="0"/>
            <w:szCs w:val="21"/>
          </w:rPr>
          <w:t>4.</w:t>
        </w:r>
        <w:r>
          <w:rPr>
            <w:rFonts w:ascii="SimSun" w:hAnsi="SimSun" w:cs="SimSun" w:hint="eastAsia"/>
            <w:kern w:val="0"/>
            <w:szCs w:val="21"/>
          </w:rPr>
          <w:t>合同签订</w:t>
        </w:r>
        <w:r>
          <w:tab/>
        </w:r>
        <w:r>
          <w:fldChar w:fldCharType="begin"/>
        </w:r>
        <w:r>
          <w:instrText xml:space="preserve"> PAGEREF _Toc10354 </w:instrText>
        </w:r>
        <w:r>
          <w:fldChar w:fldCharType="separate"/>
        </w:r>
        <w:r>
          <w:t>8</w:t>
        </w:r>
        <w:r>
          <w:fldChar w:fldCharType="end"/>
        </w:r>
      </w:hyperlink>
    </w:p>
    <w:p w14:paraId="528E44C7" w14:textId="77777777" w:rsidR="00AE3CDE" w:rsidRDefault="00AE3CDE">
      <w:pPr>
        <w:pStyle w:val="TM1"/>
        <w:tabs>
          <w:tab w:val="right" w:leader="dot" w:pos="9354"/>
        </w:tabs>
      </w:pPr>
      <w:hyperlink w:anchor="_Toc22061" w:history="1">
        <w:r>
          <w:t>第</w:t>
        </w:r>
        <w:r>
          <w:rPr>
            <w:rFonts w:ascii="SimSun" w:hAnsi="SimSun" w:hint="eastAsia"/>
            <w:kern w:val="44"/>
            <w:szCs w:val="28"/>
          </w:rPr>
          <w:t>二章</w:t>
        </w:r>
        <w:r>
          <w:rPr>
            <w:rFonts w:ascii="SimSun" w:hAnsi="SimSun" w:hint="eastAsia"/>
            <w:kern w:val="44"/>
            <w:szCs w:val="28"/>
          </w:rPr>
          <w:t xml:space="preserve"> </w:t>
        </w:r>
        <w:r>
          <w:rPr>
            <w:rFonts w:ascii="SimSun" w:hAnsi="SimSun" w:hint="eastAsia"/>
            <w:szCs w:val="28"/>
          </w:rPr>
          <w:t>发包人要求</w:t>
        </w:r>
        <w:r>
          <w:tab/>
        </w:r>
        <w:r>
          <w:fldChar w:fldCharType="begin"/>
        </w:r>
        <w:r>
          <w:instrText xml:space="preserve"> PAGEREF _Toc22061 </w:instrText>
        </w:r>
        <w:r>
          <w:fldChar w:fldCharType="separate"/>
        </w:r>
        <w:r>
          <w:t>9</w:t>
        </w:r>
        <w:r>
          <w:fldChar w:fldCharType="end"/>
        </w:r>
      </w:hyperlink>
    </w:p>
    <w:p w14:paraId="36F15591" w14:textId="77777777" w:rsidR="00AE3CDE" w:rsidRDefault="00AE3CDE">
      <w:pPr>
        <w:pStyle w:val="TM1"/>
        <w:tabs>
          <w:tab w:val="right" w:leader="dot" w:pos="9354"/>
        </w:tabs>
      </w:pPr>
      <w:hyperlink w:anchor="_Toc11762" w:history="1">
        <w:r>
          <w:rPr>
            <w:rFonts w:ascii="SimSun" w:hAnsi="SimSun"/>
            <w:szCs w:val="28"/>
          </w:rPr>
          <w:t>第</w:t>
        </w:r>
        <w:r>
          <w:rPr>
            <w:rFonts w:ascii="SimSun" w:hAnsi="SimSun" w:hint="eastAsia"/>
            <w:szCs w:val="28"/>
          </w:rPr>
          <w:t>三</w:t>
        </w:r>
        <w:r>
          <w:rPr>
            <w:rFonts w:ascii="SimSun" w:hAnsi="SimSun"/>
            <w:szCs w:val="28"/>
          </w:rPr>
          <w:t>章</w:t>
        </w:r>
        <w:r>
          <w:rPr>
            <w:rFonts w:ascii="SimSun" w:hAnsi="SimSun"/>
            <w:szCs w:val="28"/>
          </w:rPr>
          <w:t xml:space="preserve"> </w:t>
        </w:r>
        <w:r>
          <w:rPr>
            <w:rFonts w:ascii="SimSun" w:hAnsi="SimSun" w:hint="eastAsia"/>
            <w:szCs w:val="28"/>
          </w:rPr>
          <w:t>合同</w:t>
        </w:r>
        <w:r>
          <w:tab/>
        </w:r>
        <w:r>
          <w:fldChar w:fldCharType="begin"/>
        </w:r>
        <w:r>
          <w:instrText xml:space="preserve"> PAGEREF _Toc11762 </w:instrText>
        </w:r>
        <w:r>
          <w:fldChar w:fldCharType="separate"/>
        </w:r>
        <w:r>
          <w:t>10</w:t>
        </w:r>
        <w:r>
          <w:fldChar w:fldCharType="end"/>
        </w:r>
      </w:hyperlink>
    </w:p>
    <w:p w14:paraId="636C7C42" w14:textId="77777777" w:rsidR="00AE3CDE" w:rsidRDefault="00AE3CDE">
      <w:pPr>
        <w:pStyle w:val="TM1"/>
        <w:tabs>
          <w:tab w:val="right" w:leader="dot" w:pos="9354"/>
        </w:tabs>
      </w:pPr>
      <w:hyperlink w:anchor="_Toc1370" w:history="1">
        <w:r>
          <w:rPr>
            <w:rFonts w:ascii="SimSun" w:hAnsi="SimSun"/>
            <w:szCs w:val="28"/>
          </w:rPr>
          <w:t>第</w:t>
        </w:r>
        <w:r>
          <w:rPr>
            <w:rFonts w:ascii="SimSun" w:hAnsi="SimSun" w:hint="eastAsia"/>
            <w:szCs w:val="28"/>
          </w:rPr>
          <w:t>四</w:t>
        </w:r>
        <w:r>
          <w:rPr>
            <w:rFonts w:ascii="SimSun" w:hAnsi="SimSun"/>
            <w:szCs w:val="28"/>
          </w:rPr>
          <w:t>章</w:t>
        </w:r>
        <w:r>
          <w:rPr>
            <w:rFonts w:ascii="SimSun" w:hAnsi="SimSun"/>
            <w:szCs w:val="28"/>
          </w:rPr>
          <w:t xml:space="preserve"> </w:t>
        </w:r>
        <w:r>
          <w:rPr>
            <w:rFonts w:ascii="SimSun" w:hAnsi="SimSun" w:hint="eastAsia"/>
            <w:szCs w:val="28"/>
          </w:rPr>
          <w:t>响应文件格式</w:t>
        </w:r>
        <w:r>
          <w:tab/>
        </w:r>
        <w:r>
          <w:fldChar w:fldCharType="begin"/>
        </w:r>
        <w:r>
          <w:instrText xml:space="preserve"> PAGEREF _Toc1370 </w:instrText>
        </w:r>
        <w:r>
          <w:fldChar w:fldCharType="separate"/>
        </w:r>
        <w:r>
          <w:t>11</w:t>
        </w:r>
        <w:r>
          <w:fldChar w:fldCharType="end"/>
        </w:r>
      </w:hyperlink>
    </w:p>
    <w:p w14:paraId="53E7CEFC" w14:textId="77777777" w:rsidR="00AE3CDE" w:rsidRDefault="00AE3CDE">
      <w:pPr>
        <w:pStyle w:val="TM2"/>
        <w:tabs>
          <w:tab w:val="right" w:leader="dot" w:pos="9354"/>
        </w:tabs>
      </w:pPr>
      <w:hyperlink w:anchor="_Toc1770" w:history="1">
        <w:r>
          <w:rPr>
            <w:szCs w:val="28"/>
          </w:rPr>
          <w:t>目</w:t>
        </w:r>
        <w:r>
          <w:rPr>
            <w:rFonts w:hint="eastAsia"/>
            <w:szCs w:val="28"/>
          </w:rPr>
          <w:t xml:space="preserve"> </w:t>
        </w:r>
        <w:r>
          <w:rPr>
            <w:szCs w:val="28"/>
          </w:rPr>
          <w:t xml:space="preserve"> </w:t>
        </w:r>
        <w:r>
          <w:rPr>
            <w:szCs w:val="28"/>
          </w:rPr>
          <w:t>录</w:t>
        </w:r>
        <w:r>
          <w:tab/>
        </w:r>
        <w:r>
          <w:fldChar w:fldCharType="begin"/>
        </w:r>
        <w:r>
          <w:instrText xml:space="preserve"> PAGEREF _Toc1770 </w:instrText>
        </w:r>
        <w:r>
          <w:fldChar w:fldCharType="separate"/>
        </w:r>
        <w:r>
          <w:t>13</w:t>
        </w:r>
        <w:r>
          <w:fldChar w:fldCharType="end"/>
        </w:r>
      </w:hyperlink>
    </w:p>
    <w:p w14:paraId="7EFC7FAC" w14:textId="77777777" w:rsidR="00AE3CDE" w:rsidRDefault="00AE3CDE">
      <w:pPr>
        <w:pStyle w:val="TM2"/>
        <w:tabs>
          <w:tab w:val="right" w:leader="dot" w:pos="9354"/>
        </w:tabs>
      </w:pPr>
      <w:hyperlink w:anchor="_Toc16148" w:history="1">
        <w:r>
          <w:rPr>
            <w:rFonts w:ascii="SimSun" w:hAnsi="SimSun" w:cs="SimSun" w:hint="eastAsia"/>
            <w:szCs w:val="21"/>
          </w:rPr>
          <w:t>一、法定代表人（单位负责人）身份证明</w:t>
        </w:r>
        <w:r>
          <w:tab/>
        </w:r>
        <w:r>
          <w:fldChar w:fldCharType="begin"/>
        </w:r>
        <w:r>
          <w:instrText xml:space="preserve"> PAGEREF _Toc16148 </w:instrText>
        </w:r>
        <w:r>
          <w:fldChar w:fldCharType="separate"/>
        </w:r>
        <w:r>
          <w:t>14</w:t>
        </w:r>
        <w:r>
          <w:fldChar w:fldCharType="end"/>
        </w:r>
      </w:hyperlink>
    </w:p>
    <w:p w14:paraId="37BAD96E" w14:textId="77777777" w:rsidR="00AE3CDE" w:rsidRDefault="00AE3CDE">
      <w:pPr>
        <w:pStyle w:val="TM2"/>
        <w:tabs>
          <w:tab w:val="right" w:leader="dot" w:pos="9354"/>
        </w:tabs>
      </w:pPr>
      <w:hyperlink w:anchor="_Toc9078" w:history="1">
        <w:r>
          <w:rPr>
            <w:rFonts w:ascii="SimSun" w:hAnsi="SimSun" w:cs="SimSun" w:hint="eastAsia"/>
            <w:szCs w:val="21"/>
          </w:rPr>
          <w:t>二、授权委托书</w:t>
        </w:r>
        <w:r>
          <w:tab/>
        </w:r>
        <w:r>
          <w:fldChar w:fldCharType="begin"/>
        </w:r>
        <w:r>
          <w:instrText xml:space="preserve"> PAGEREF _Toc9078 </w:instrText>
        </w:r>
        <w:r>
          <w:fldChar w:fldCharType="separate"/>
        </w:r>
        <w:r>
          <w:t>15</w:t>
        </w:r>
        <w:r>
          <w:fldChar w:fldCharType="end"/>
        </w:r>
      </w:hyperlink>
    </w:p>
    <w:p w14:paraId="163412AD" w14:textId="77777777" w:rsidR="00AE3CDE" w:rsidRDefault="00AE3CDE">
      <w:pPr>
        <w:pStyle w:val="TM2"/>
        <w:tabs>
          <w:tab w:val="right" w:leader="dot" w:pos="9354"/>
        </w:tabs>
      </w:pPr>
      <w:hyperlink w:anchor="_Toc17755" w:history="1">
        <w:r>
          <w:rPr>
            <w:rFonts w:ascii="SimSun" w:hAnsi="SimSun" w:cs="SimSun" w:hint="eastAsia"/>
            <w:szCs w:val="21"/>
          </w:rPr>
          <w:t>三、联合体协议书（如有）</w:t>
        </w:r>
        <w:r>
          <w:tab/>
        </w:r>
        <w:r>
          <w:fldChar w:fldCharType="begin"/>
        </w:r>
        <w:r>
          <w:instrText xml:space="preserve"> PAGEREF _Toc17755 </w:instrText>
        </w:r>
        <w:r>
          <w:fldChar w:fldCharType="separate"/>
        </w:r>
        <w:r>
          <w:rPr>
            <w:rFonts w:hint="eastAsia"/>
          </w:rPr>
          <w:t>14</w:t>
        </w:r>
        <w:r>
          <w:fldChar w:fldCharType="end"/>
        </w:r>
      </w:hyperlink>
    </w:p>
    <w:p w14:paraId="66BD35C9" w14:textId="77777777" w:rsidR="00AE3CDE" w:rsidRDefault="00AE3CDE">
      <w:pPr>
        <w:pStyle w:val="TM2"/>
        <w:tabs>
          <w:tab w:val="right" w:leader="dot" w:pos="9354"/>
        </w:tabs>
      </w:pPr>
      <w:hyperlink w:anchor="_Toc20859" w:history="1">
        <w:r>
          <w:rPr>
            <w:rFonts w:ascii="SimSun" w:hAnsi="SimSun" w:cs="SimSun" w:hint="eastAsia"/>
            <w:szCs w:val="21"/>
          </w:rPr>
          <w:t>四、商务和技术偏差表</w:t>
        </w:r>
        <w:r>
          <w:tab/>
        </w:r>
        <w:r>
          <w:fldChar w:fldCharType="begin"/>
        </w:r>
        <w:r>
          <w:instrText xml:space="preserve"> PAGEREF _Toc20859 </w:instrText>
        </w:r>
        <w:r>
          <w:fldChar w:fldCharType="separate"/>
        </w:r>
        <w:r>
          <w:rPr>
            <w:rFonts w:hint="eastAsia"/>
          </w:rPr>
          <w:t>15</w:t>
        </w:r>
        <w:r>
          <w:fldChar w:fldCharType="end"/>
        </w:r>
      </w:hyperlink>
    </w:p>
    <w:p w14:paraId="03C5500B" w14:textId="77777777" w:rsidR="00AE3CDE" w:rsidRDefault="00AE3CDE">
      <w:pPr>
        <w:pStyle w:val="TM2"/>
        <w:tabs>
          <w:tab w:val="right" w:leader="dot" w:pos="9354"/>
        </w:tabs>
      </w:pPr>
      <w:hyperlink w:anchor="_Toc31455" w:history="1">
        <w:r>
          <w:rPr>
            <w:rFonts w:ascii="SimSun" w:hAnsi="SimSun" w:cs="SimSun" w:hint="eastAsia"/>
            <w:szCs w:val="21"/>
          </w:rPr>
          <w:t>五、资格审查资料</w:t>
        </w:r>
        <w:r>
          <w:tab/>
        </w:r>
        <w:r>
          <w:fldChar w:fldCharType="begin"/>
        </w:r>
        <w:r>
          <w:instrText xml:space="preserve"> PAGEREF _Toc31455 </w:instrText>
        </w:r>
        <w:r>
          <w:fldChar w:fldCharType="separate"/>
        </w:r>
        <w:r>
          <w:t>19</w:t>
        </w:r>
        <w:r>
          <w:fldChar w:fldCharType="end"/>
        </w:r>
      </w:hyperlink>
    </w:p>
    <w:p w14:paraId="439C5850" w14:textId="77777777" w:rsidR="00AE3CDE" w:rsidRDefault="00AE3CDE">
      <w:pPr>
        <w:pStyle w:val="TM2"/>
        <w:tabs>
          <w:tab w:val="right" w:leader="dot" w:pos="9354"/>
        </w:tabs>
      </w:pPr>
      <w:hyperlink w:anchor="_Toc27609" w:history="1">
        <w:r>
          <w:rPr>
            <w:rFonts w:ascii="SimSun" w:hAnsi="SimSun" w:cs="SimSun" w:hint="eastAsia"/>
            <w:szCs w:val="21"/>
          </w:rPr>
          <w:t>六、近年完成的类似项目情况表</w:t>
        </w:r>
        <w:r>
          <w:tab/>
        </w:r>
        <w:r>
          <w:fldChar w:fldCharType="begin"/>
        </w:r>
        <w:r>
          <w:instrText xml:space="preserve"> PAGEREF _Toc27609 </w:instrText>
        </w:r>
        <w:r>
          <w:fldChar w:fldCharType="separate"/>
        </w:r>
        <w:r>
          <w:t>21</w:t>
        </w:r>
        <w:r>
          <w:fldChar w:fldCharType="end"/>
        </w:r>
      </w:hyperlink>
    </w:p>
    <w:p w14:paraId="5FF4D63E" w14:textId="77777777" w:rsidR="00AE3CDE" w:rsidRDefault="00AE3CDE">
      <w:pPr>
        <w:pStyle w:val="TM2"/>
        <w:tabs>
          <w:tab w:val="right" w:leader="dot" w:pos="9354"/>
        </w:tabs>
      </w:pPr>
      <w:hyperlink w:anchor="_Toc3621" w:history="1">
        <w:r>
          <w:rPr>
            <w:rFonts w:ascii="SimSun" w:hAnsi="SimSun" w:cs="SimSun" w:hint="eastAsia"/>
            <w:szCs w:val="21"/>
          </w:rPr>
          <w:t>七、施工组织设计</w:t>
        </w:r>
        <w:r>
          <w:tab/>
        </w:r>
        <w:r>
          <w:fldChar w:fldCharType="begin"/>
        </w:r>
        <w:r>
          <w:instrText xml:space="preserve"> PAGEREF _Toc3621 </w:instrText>
        </w:r>
        <w:r>
          <w:fldChar w:fldCharType="separate"/>
        </w:r>
        <w:r>
          <w:t>23</w:t>
        </w:r>
        <w:r>
          <w:fldChar w:fldCharType="end"/>
        </w:r>
      </w:hyperlink>
    </w:p>
    <w:p w14:paraId="4ECBF8EA" w14:textId="77777777" w:rsidR="00AE3CDE" w:rsidRDefault="00AE3CDE">
      <w:pPr>
        <w:pStyle w:val="TM2"/>
        <w:tabs>
          <w:tab w:val="right" w:leader="dot" w:pos="9354"/>
        </w:tabs>
      </w:pPr>
      <w:hyperlink w:anchor="_Toc20870" w:history="1">
        <w:r>
          <w:rPr>
            <w:rFonts w:ascii="SimSun" w:hAnsi="SimSun" w:cs="SimSun" w:hint="eastAsia"/>
            <w:szCs w:val="21"/>
          </w:rPr>
          <w:t>八、拟分包项目情况表（如有）</w:t>
        </w:r>
        <w:r>
          <w:tab/>
        </w:r>
        <w:r>
          <w:fldChar w:fldCharType="begin"/>
        </w:r>
        <w:r>
          <w:instrText xml:space="preserve"> PAGEREF _Toc20870 </w:instrText>
        </w:r>
        <w:r>
          <w:fldChar w:fldCharType="separate"/>
        </w:r>
        <w:r>
          <w:t>28</w:t>
        </w:r>
        <w:r>
          <w:fldChar w:fldCharType="end"/>
        </w:r>
      </w:hyperlink>
    </w:p>
    <w:p w14:paraId="02191489" w14:textId="77777777" w:rsidR="00AE3CDE" w:rsidRDefault="00AE3CDE">
      <w:pPr>
        <w:pStyle w:val="TM2"/>
        <w:tabs>
          <w:tab w:val="right" w:leader="dot" w:pos="9354"/>
        </w:tabs>
      </w:pPr>
      <w:hyperlink w:anchor="_Toc10954" w:history="1">
        <w:r>
          <w:rPr>
            <w:rFonts w:ascii="SimSun" w:hAnsi="SimSun" w:cs="SimSun" w:hint="eastAsia"/>
            <w:szCs w:val="28"/>
          </w:rPr>
          <w:t>目</w:t>
        </w:r>
        <w:r>
          <w:rPr>
            <w:rFonts w:ascii="SimSun" w:hAnsi="SimSun" w:cs="SimSun" w:hint="eastAsia"/>
            <w:szCs w:val="28"/>
          </w:rPr>
          <w:t xml:space="preserve">  </w:t>
        </w:r>
        <w:r>
          <w:rPr>
            <w:rFonts w:ascii="SimSun" w:hAnsi="SimSun" w:cs="SimSun" w:hint="eastAsia"/>
            <w:szCs w:val="28"/>
          </w:rPr>
          <w:t>录</w:t>
        </w:r>
        <w:r>
          <w:tab/>
        </w:r>
        <w:r>
          <w:fldChar w:fldCharType="begin"/>
        </w:r>
        <w:r>
          <w:instrText xml:space="preserve"> PAGEREF _Toc10954 </w:instrText>
        </w:r>
        <w:r>
          <w:fldChar w:fldCharType="separate"/>
        </w:r>
        <w:r>
          <w:t>30</w:t>
        </w:r>
        <w:r>
          <w:fldChar w:fldCharType="end"/>
        </w:r>
      </w:hyperlink>
    </w:p>
    <w:p w14:paraId="173571FC" w14:textId="77777777" w:rsidR="00AE3CDE" w:rsidRDefault="00AE3CDE">
      <w:pPr>
        <w:pStyle w:val="TM2"/>
        <w:tabs>
          <w:tab w:val="right" w:leader="dot" w:pos="9354"/>
        </w:tabs>
      </w:pPr>
      <w:hyperlink w:anchor="_Toc3638" w:history="1">
        <w:r>
          <w:rPr>
            <w:rFonts w:ascii="SimSun" w:hAnsi="SimSun" w:cs="SimSun" w:hint="eastAsia"/>
            <w:szCs w:val="21"/>
          </w:rPr>
          <w:t>一、响应函</w:t>
        </w:r>
        <w:r>
          <w:tab/>
        </w:r>
        <w:r>
          <w:fldChar w:fldCharType="begin"/>
        </w:r>
        <w:r>
          <w:instrText xml:space="preserve"> PAGEREF _Toc3638 </w:instrText>
        </w:r>
        <w:r>
          <w:fldChar w:fldCharType="separate"/>
        </w:r>
        <w:r>
          <w:t>31</w:t>
        </w:r>
        <w:r>
          <w:fldChar w:fldCharType="end"/>
        </w:r>
      </w:hyperlink>
    </w:p>
    <w:p w14:paraId="78629C73" w14:textId="77777777" w:rsidR="00AE3CDE" w:rsidRDefault="00AE3CDE">
      <w:pPr>
        <w:pStyle w:val="TM2"/>
        <w:tabs>
          <w:tab w:val="right" w:leader="dot" w:pos="9354"/>
        </w:tabs>
      </w:pPr>
      <w:hyperlink w:anchor="_Toc18934" w:history="1">
        <w:r>
          <w:rPr>
            <w:rFonts w:ascii="SimSun" w:hAnsi="SimSun" w:cs="SimSun" w:hint="eastAsia"/>
            <w:szCs w:val="21"/>
          </w:rPr>
          <w:t>二、报价格式</w:t>
        </w:r>
        <w:r>
          <w:tab/>
        </w:r>
        <w:r>
          <w:fldChar w:fldCharType="begin"/>
        </w:r>
        <w:r>
          <w:instrText xml:space="preserve"> PAGEREF _Toc18934 </w:instrText>
        </w:r>
        <w:r>
          <w:fldChar w:fldCharType="separate"/>
        </w:r>
        <w:r>
          <w:t>32</w:t>
        </w:r>
        <w:r>
          <w:fldChar w:fldCharType="end"/>
        </w:r>
      </w:hyperlink>
    </w:p>
    <w:p w14:paraId="7A18D8B1" w14:textId="77777777" w:rsidR="00AE3CDE" w:rsidRDefault="00AE3CDE">
      <w:pPr>
        <w:spacing w:line="360" w:lineRule="auto"/>
        <w:rPr>
          <w:rFonts w:ascii="FangSong_GB2312" w:eastAsia="FangSong_GB2312" w:hAnsi="SimSun" w:cs="SimSun" w:hint="eastAsia"/>
          <w:szCs w:val="36"/>
        </w:rPr>
      </w:pPr>
      <w:r>
        <w:rPr>
          <w:rFonts w:ascii="FangSong_GB2312" w:eastAsia="FangSong_GB2312" w:hAnsi="SimSun" w:cs="SimSun" w:hint="eastAsia"/>
          <w:szCs w:val="36"/>
        </w:rPr>
        <w:fldChar w:fldCharType="end"/>
      </w:r>
    </w:p>
    <w:p w14:paraId="263DF451" w14:textId="77777777" w:rsidR="00AE3CDE" w:rsidRDefault="00AE3CDE">
      <w:pPr>
        <w:pStyle w:val="Retraitcorpset1relig"/>
        <w:ind w:firstLine="560"/>
        <w:rPr>
          <w:rFonts w:ascii="FangSong_GB2312" w:eastAsia="FangSong_GB2312" w:hAnsi="SimSun" w:cs="SimSun" w:hint="eastAsia"/>
          <w:szCs w:val="36"/>
        </w:rPr>
      </w:pPr>
    </w:p>
    <w:p w14:paraId="31D27E33" w14:textId="77777777" w:rsidR="00AE3CDE" w:rsidRDefault="00AE3CDE">
      <w:pPr>
        <w:pStyle w:val="Retraitcorpset1relig"/>
        <w:ind w:firstLine="560"/>
        <w:rPr>
          <w:rFonts w:ascii="FangSong_GB2312" w:eastAsia="FangSong_GB2312" w:hAnsi="SimSun" w:cs="SimSun" w:hint="eastAsia"/>
          <w:szCs w:val="36"/>
        </w:rPr>
      </w:pPr>
    </w:p>
    <w:p w14:paraId="73403BE6" w14:textId="77777777" w:rsidR="00AE3CDE" w:rsidRDefault="00AE3CDE">
      <w:pPr>
        <w:pStyle w:val="Retraitcorpset1relig"/>
        <w:ind w:firstLine="560"/>
        <w:rPr>
          <w:rFonts w:ascii="FangSong_GB2312" w:eastAsia="FangSong_GB2312" w:hAnsi="SimSun" w:cs="SimSun" w:hint="eastAsia"/>
          <w:szCs w:val="36"/>
        </w:rPr>
      </w:pPr>
    </w:p>
    <w:p w14:paraId="0246CA70" w14:textId="77777777" w:rsidR="00AE3CDE" w:rsidRDefault="00AE3CDE">
      <w:pPr>
        <w:pStyle w:val="Retraitcorpset1relig"/>
        <w:ind w:firstLine="560"/>
        <w:rPr>
          <w:rFonts w:ascii="FangSong_GB2312" w:eastAsia="FangSong_GB2312" w:hAnsi="SimSun" w:cs="SimSun" w:hint="eastAsia"/>
          <w:szCs w:val="36"/>
        </w:rPr>
      </w:pPr>
    </w:p>
    <w:p w14:paraId="70D0E31B" w14:textId="77777777" w:rsidR="00AE3CDE" w:rsidRDefault="00AE3CDE">
      <w:pPr>
        <w:pStyle w:val="Retraitcorpset1relig"/>
        <w:ind w:firstLine="560"/>
        <w:rPr>
          <w:rFonts w:ascii="FangSong_GB2312" w:eastAsia="FangSong_GB2312" w:hAnsi="SimSun" w:cs="SimSun" w:hint="eastAsia"/>
          <w:szCs w:val="36"/>
        </w:rPr>
      </w:pPr>
    </w:p>
    <w:p w14:paraId="18A57A66" w14:textId="77777777" w:rsidR="00AE3CDE" w:rsidRDefault="00AE3CDE">
      <w:pPr>
        <w:pStyle w:val="Retraitcorpset1relig"/>
        <w:ind w:firstLine="560"/>
        <w:rPr>
          <w:rFonts w:ascii="FangSong_GB2312" w:eastAsia="FangSong_GB2312" w:hAnsi="SimSun" w:cs="SimSun" w:hint="eastAsia"/>
          <w:szCs w:val="36"/>
        </w:rPr>
      </w:pPr>
    </w:p>
    <w:p w14:paraId="1F556191" w14:textId="77777777" w:rsidR="00AE3CDE" w:rsidRDefault="00AE3CDE">
      <w:pPr>
        <w:pStyle w:val="Retraitcorpset1relig"/>
        <w:ind w:firstLine="560"/>
        <w:rPr>
          <w:rFonts w:ascii="FangSong_GB2312" w:eastAsia="FangSong_GB2312" w:hAnsi="SimSun" w:cs="SimSun" w:hint="eastAsia"/>
          <w:szCs w:val="36"/>
        </w:rPr>
      </w:pPr>
    </w:p>
    <w:p w14:paraId="298CA83B" w14:textId="77777777" w:rsidR="00AE3CDE" w:rsidRDefault="00AE3CDE">
      <w:pPr>
        <w:pStyle w:val="Retraitcorpset1relig"/>
        <w:ind w:firstLine="560"/>
        <w:rPr>
          <w:rFonts w:ascii="FangSong_GB2312" w:eastAsia="FangSong_GB2312" w:hAnsi="SimSun" w:cs="SimSun" w:hint="eastAsia"/>
          <w:szCs w:val="36"/>
        </w:rPr>
      </w:pPr>
    </w:p>
    <w:p w14:paraId="141EADE3" w14:textId="77777777" w:rsidR="00AE3CDE" w:rsidRDefault="00AE3CDE">
      <w:pPr>
        <w:pStyle w:val="Retraitcorpset1relig"/>
        <w:ind w:firstLine="560"/>
        <w:rPr>
          <w:rFonts w:ascii="FangSong_GB2312" w:eastAsia="FangSong_GB2312" w:hAnsi="SimSun" w:cs="SimSun" w:hint="eastAsia"/>
          <w:szCs w:val="36"/>
        </w:rPr>
      </w:pPr>
    </w:p>
    <w:p w14:paraId="780197C2" w14:textId="77777777" w:rsidR="00AE3CDE" w:rsidRDefault="00AE3CDE">
      <w:pPr>
        <w:pStyle w:val="Retraitcorpset1relig"/>
        <w:ind w:firstLine="560"/>
        <w:rPr>
          <w:rFonts w:ascii="FangSong_GB2312" w:eastAsia="FangSong_GB2312" w:hAnsi="SimSun" w:cs="SimSun" w:hint="eastAsia"/>
          <w:szCs w:val="36"/>
        </w:rPr>
      </w:pPr>
    </w:p>
    <w:p w14:paraId="7027D374" w14:textId="77777777" w:rsidR="00AE3CDE" w:rsidRDefault="00AE3CDE">
      <w:pPr>
        <w:pStyle w:val="Retraitcorpset1relig"/>
        <w:ind w:firstLine="560"/>
        <w:rPr>
          <w:rFonts w:ascii="FangSong_GB2312" w:eastAsia="FangSong_GB2312" w:hAnsi="SimSun" w:cs="SimSun" w:hint="eastAsia"/>
          <w:szCs w:val="36"/>
        </w:rPr>
      </w:pPr>
    </w:p>
    <w:p w14:paraId="42E7EB39" w14:textId="77777777" w:rsidR="00AE3CDE" w:rsidRDefault="00AE3CDE">
      <w:pPr>
        <w:pStyle w:val="Retraitcorpset1relig"/>
        <w:ind w:firstLine="560"/>
        <w:rPr>
          <w:rFonts w:ascii="FangSong_GB2312" w:eastAsia="FangSong_GB2312" w:hAnsi="SimSun" w:cs="SimSun" w:hint="eastAsia"/>
          <w:szCs w:val="36"/>
        </w:rPr>
      </w:pPr>
    </w:p>
    <w:p w14:paraId="5637BAB4" w14:textId="77777777" w:rsidR="00AE3CDE" w:rsidRDefault="00AE3CDE">
      <w:pPr>
        <w:spacing w:line="360" w:lineRule="auto"/>
        <w:jc w:val="center"/>
        <w:rPr>
          <w:rFonts w:ascii="FangSong_GB2312" w:eastAsia="FangSong_GB2312" w:hAnsi="SimSun" w:cs="SimSun" w:hint="eastAsia"/>
          <w:b/>
          <w:sz w:val="36"/>
          <w:szCs w:val="36"/>
        </w:rPr>
        <w:sectPr w:rsidR="00000000">
          <w:footerReference w:type="default" r:id="rId14"/>
          <w:headerReference w:type="first" r:id="rId15"/>
          <w:footerReference w:type="first" r:id="rId16"/>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pgNumType w:start="1"/>
          <w:cols w:space="720"/>
          <w:docGrid w:linePitch="312"/>
        </w:sectPr>
      </w:pPr>
    </w:p>
    <w:p w14:paraId="330272CB" w14:textId="77777777" w:rsidR="00AE3CDE" w:rsidRDefault="00AE3CDE">
      <w:pPr>
        <w:pStyle w:val="Titre1"/>
        <w:numPr>
          <w:ilvl w:val="0"/>
          <w:numId w:val="1"/>
        </w:numPr>
        <w:adjustRightInd w:val="0"/>
        <w:snapToGrid w:val="0"/>
        <w:spacing w:before="0" w:after="0" w:line="360" w:lineRule="auto"/>
        <w:jc w:val="center"/>
        <w:rPr>
          <w:rFonts w:ascii="SimSun" w:hAnsi="SimSun"/>
          <w:sz w:val="28"/>
          <w:szCs w:val="28"/>
        </w:rPr>
      </w:pPr>
      <w:bookmarkStart w:id="2" w:name="_Toc152042303"/>
      <w:bookmarkStart w:id="3" w:name="_Toc247513950"/>
      <w:bookmarkStart w:id="4" w:name="_Toc247527551"/>
      <w:bookmarkStart w:id="5" w:name="_Toc152045527"/>
      <w:bookmarkStart w:id="6" w:name="_Toc30112"/>
      <w:bookmarkStart w:id="7" w:name="_Toc300834947"/>
      <w:bookmarkStart w:id="8" w:name="_Toc8613"/>
      <w:bookmarkStart w:id="9" w:name="_Toc4273"/>
      <w:bookmarkStart w:id="10" w:name="_Toc144974495"/>
      <w:r>
        <w:rPr>
          <w:rFonts w:ascii="SimSun" w:hAnsi="SimSun" w:hint="eastAsia"/>
          <w:sz w:val="28"/>
          <w:szCs w:val="28"/>
        </w:rPr>
        <w:lastRenderedPageBreak/>
        <w:t>响应</w:t>
      </w:r>
      <w:r>
        <w:rPr>
          <w:rFonts w:ascii="SimSun" w:hAnsi="SimSun" w:hint="eastAsia"/>
          <w:sz w:val="28"/>
          <w:szCs w:val="28"/>
        </w:rPr>
        <w:t>人</w:t>
      </w:r>
      <w:r>
        <w:rPr>
          <w:rFonts w:ascii="SimSun" w:hAnsi="SimSun"/>
          <w:sz w:val="28"/>
          <w:szCs w:val="28"/>
        </w:rPr>
        <w:t>须知</w:t>
      </w:r>
      <w:bookmarkEnd w:id="7"/>
      <w:bookmarkEnd w:id="2"/>
      <w:bookmarkEnd w:id="3"/>
      <w:bookmarkEnd w:id="4"/>
      <w:bookmarkEnd w:id="5"/>
      <w:bookmarkEnd w:id="6"/>
      <w:bookmarkEnd w:id="10"/>
      <w:bookmarkEnd w:id="8"/>
      <w:bookmarkEnd w:id="9"/>
    </w:p>
    <w:p w14:paraId="7FFAA2B2" w14:textId="77777777" w:rsidR="00AE3CDE" w:rsidRDefault="00AE3CDE">
      <w:pPr>
        <w:pStyle w:val="Titre2"/>
        <w:keepLines/>
        <w:widowControl/>
        <w:adjustRightInd/>
        <w:spacing w:before="0" w:after="0" w:line="360" w:lineRule="auto"/>
        <w:jc w:val="both"/>
        <w:textAlignment w:val="auto"/>
        <w:rPr>
          <w:rFonts w:ascii="SimSun" w:hAnsi="SimSun" w:hint="eastAsia"/>
          <w:bCs/>
          <w:kern w:val="2"/>
          <w:sz w:val="21"/>
          <w:szCs w:val="21"/>
        </w:rPr>
      </w:pPr>
      <w:bookmarkStart w:id="11" w:name="_Toc6561309"/>
      <w:bookmarkStart w:id="12" w:name="_Toc9980"/>
      <w:bookmarkStart w:id="13" w:name="_Toc24597"/>
      <w:r>
        <w:rPr>
          <w:rFonts w:ascii="SimSun" w:hAnsi="SimSun" w:hint="eastAsia"/>
          <w:bCs/>
          <w:kern w:val="2"/>
          <w:sz w:val="21"/>
          <w:szCs w:val="21"/>
        </w:rPr>
        <w:t>响应人须知前附表</w:t>
      </w:r>
      <w:bookmarkEnd w:id="11"/>
      <w:bookmarkEnd w:id="12"/>
      <w:bookmarkEnd w:id="13"/>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1"/>
        <w:gridCol w:w="1578"/>
        <w:gridCol w:w="1189"/>
        <w:gridCol w:w="4817"/>
        <w:gridCol w:w="933"/>
      </w:tblGrid>
      <w:tr w:rsidR="00000000" w14:paraId="3AA1B6F7" w14:textId="77777777">
        <w:trPr>
          <w:trHeight w:val="567"/>
          <w:jc w:val="center"/>
        </w:trPr>
        <w:tc>
          <w:tcPr>
            <w:tcW w:w="901" w:type="dxa"/>
            <w:vAlign w:val="center"/>
          </w:tcPr>
          <w:p w14:paraId="4D407568" w14:textId="77777777" w:rsidR="00AE3CDE" w:rsidRDefault="00AE3CDE">
            <w:pPr>
              <w:adjustRightInd w:val="0"/>
              <w:snapToGrid w:val="0"/>
              <w:jc w:val="center"/>
              <w:rPr>
                <w:rFonts w:hAnsi="SimSun"/>
                <w:b/>
              </w:rPr>
            </w:pPr>
            <w:r>
              <w:rPr>
                <w:rFonts w:hAnsi="SimSun" w:hint="eastAsia"/>
                <w:b/>
              </w:rPr>
              <w:t>序</w:t>
            </w:r>
            <w:r>
              <w:rPr>
                <w:rFonts w:hAnsi="SimSun"/>
                <w:b/>
              </w:rPr>
              <w:t>号</w:t>
            </w:r>
          </w:p>
        </w:tc>
        <w:tc>
          <w:tcPr>
            <w:tcW w:w="1578" w:type="dxa"/>
            <w:vAlign w:val="center"/>
          </w:tcPr>
          <w:p w14:paraId="3CE50274" w14:textId="77777777" w:rsidR="00AE3CDE" w:rsidRDefault="00AE3CDE">
            <w:pPr>
              <w:adjustRightInd w:val="0"/>
              <w:snapToGrid w:val="0"/>
              <w:jc w:val="center"/>
              <w:rPr>
                <w:rFonts w:hAnsi="SimSun"/>
                <w:b/>
              </w:rPr>
            </w:pPr>
            <w:r>
              <w:rPr>
                <w:rFonts w:hAnsi="SimSun"/>
                <w:b/>
              </w:rPr>
              <w:t>条款名称</w:t>
            </w:r>
          </w:p>
        </w:tc>
        <w:tc>
          <w:tcPr>
            <w:tcW w:w="6006" w:type="dxa"/>
            <w:gridSpan w:val="2"/>
            <w:vAlign w:val="center"/>
          </w:tcPr>
          <w:p w14:paraId="389BF6A8" w14:textId="77777777" w:rsidR="00AE3CDE" w:rsidRDefault="00AE3CDE">
            <w:pPr>
              <w:adjustRightInd w:val="0"/>
              <w:snapToGrid w:val="0"/>
              <w:jc w:val="center"/>
              <w:rPr>
                <w:rFonts w:hAnsi="SimSun"/>
                <w:b/>
              </w:rPr>
            </w:pPr>
            <w:r>
              <w:rPr>
                <w:rFonts w:hAnsi="SimSun"/>
                <w:b/>
              </w:rPr>
              <w:t>编</w:t>
            </w:r>
            <w:r>
              <w:rPr>
                <w:rFonts w:hAnsi="SimSun"/>
                <w:b/>
              </w:rPr>
              <w:t xml:space="preserve">  </w:t>
            </w:r>
            <w:r>
              <w:rPr>
                <w:rFonts w:hAnsi="SimSun"/>
                <w:b/>
              </w:rPr>
              <w:t>列</w:t>
            </w:r>
            <w:r>
              <w:rPr>
                <w:rFonts w:hAnsi="SimSun"/>
                <w:b/>
              </w:rPr>
              <w:t xml:space="preserve">  </w:t>
            </w:r>
            <w:r>
              <w:rPr>
                <w:rFonts w:hAnsi="SimSun"/>
                <w:b/>
              </w:rPr>
              <w:t>内</w:t>
            </w:r>
            <w:r>
              <w:rPr>
                <w:rFonts w:hAnsi="SimSun"/>
                <w:b/>
              </w:rPr>
              <w:t xml:space="preserve">  </w:t>
            </w:r>
            <w:r>
              <w:rPr>
                <w:rFonts w:hAnsi="SimSun"/>
                <w:b/>
              </w:rPr>
              <w:t>容</w:t>
            </w:r>
          </w:p>
        </w:tc>
        <w:tc>
          <w:tcPr>
            <w:tcW w:w="933" w:type="dxa"/>
            <w:vAlign w:val="center"/>
          </w:tcPr>
          <w:p w14:paraId="52524EB1" w14:textId="77777777" w:rsidR="00AE3CDE" w:rsidRDefault="00AE3CDE">
            <w:pPr>
              <w:adjustRightInd w:val="0"/>
              <w:snapToGrid w:val="0"/>
              <w:jc w:val="center"/>
              <w:rPr>
                <w:rFonts w:hAnsi="SimSun"/>
                <w:b/>
              </w:rPr>
            </w:pPr>
            <w:r>
              <w:rPr>
                <w:rFonts w:hAnsi="SimSun"/>
                <w:b/>
              </w:rPr>
              <w:t>条款号</w:t>
            </w:r>
          </w:p>
        </w:tc>
      </w:tr>
      <w:tr w:rsidR="00000000" w14:paraId="2015A884" w14:textId="77777777">
        <w:trPr>
          <w:trHeight w:val="567"/>
          <w:jc w:val="center"/>
        </w:trPr>
        <w:tc>
          <w:tcPr>
            <w:tcW w:w="901" w:type="dxa"/>
            <w:vAlign w:val="center"/>
          </w:tcPr>
          <w:p w14:paraId="68F4F353"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1827AFF1" w14:textId="77777777" w:rsidR="00AE3CDE" w:rsidRDefault="00AE3CDE">
            <w:pPr>
              <w:adjustRightInd w:val="0"/>
              <w:snapToGrid w:val="0"/>
              <w:jc w:val="center"/>
              <w:rPr>
                <w:rFonts w:hAnsi="SimSun" w:hint="eastAsia"/>
              </w:rPr>
            </w:pPr>
            <w:r>
              <w:rPr>
                <w:rFonts w:hAnsi="SimSun" w:hint="eastAsia"/>
              </w:rPr>
              <w:t>采购</w:t>
            </w:r>
            <w:r>
              <w:rPr>
                <w:rFonts w:hAnsi="SimSun" w:hint="eastAsia"/>
              </w:rPr>
              <w:t>人</w:t>
            </w:r>
          </w:p>
          <w:p w14:paraId="45955C89" w14:textId="77777777" w:rsidR="00AE3CDE" w:rsidRDefault="00AE3CDE">
            <w:pPr>
              <w:pStyle w:val="Pieddepage"/>
              <w:jc w:val="center"/>
              <w:rPr>
                <w:rFonts w:hAnsi="SimSun" w:hint="eastAsia"/>
              </w:rPr>
            </w:pPr>
            <w:r>
              <w:rPr>
                <w:rFonts w:hint="eastAsia"/>
              </w:rPr>
              <w:t>Acheteur</w:t>
            </w:r>
          </w:p>
        </w:tc>
        <w:tc>
          <w:tcPr>
            <w:tcW w:w="6006" w:type="dxa"/>
            <w:gridSpan w:val="2"/>
            <w:vAlign w:val="center"/>
          </w:tcPr>
          <w:p w14:paraId="0E0BBF27" w14:textId="77777777" w:rsidR="00AE3CDE" w:rsidRDefault="00AE3CDE">
            <w:pPr>
              <w:adjustRightInd w:val="0"/>
              <w:snapToGrid w:val="0"/>
              <w:jc w:val="left"/>
              <w:rPr>
                <w:rFonts w:hAnsi="SimSun" w:hint="eastAsia"/>
              </w:rPr>
            </w:pPr>
            <w:r>
              <w:rPr>
                <w:rFonts w:hAnsi="SimSun" w:hint="eastAsia"/>
              </w:rPr>
              <w:t>几内亚维嘉港口股份有限公司</w:t>
            </w:r>
          </w:p>
          <w:p w14:paraId="73B0E44D" w14:textId="77777777" w:rsidR="00AE3CDE" w:rsidRDefault="00AE3CDE">
            <w:pPr>
              <w:adjustRightInd w:val="0"/>
              <w:snapToGrid w:val="0"/>
              <w:jc w:val="left"/>
              <w:rPr>
                <w:rFonts w:hAnsi="SimSun"/>
              </w:rPr>
            </w:pPr>
            <w:r>
              <w:rPr>
                <w:rFonts w:ascii="SimSun" w:hAnsi="SimSun" w:cs="SimSun" w:hint="eastAsia"/>
                <w:szCs w:val="21"/>
              </w:rPr>
              <w:t>Guinea Port Verga S.A</w:t>
            </w:r>
          </w:p>
        </w:tc>
        <w:tc>
          <w:tcPr>
            <w:tcW w:w="933" w:type="dxa"/>
            <w:vAlign w:val="center"/>
          </w:tcPr>
          <w:p w14:paraId="64335375" w14:textId="77777777" w:rsidR="00AE3CDE" w:rsidRDefault="00AE3CDE">
            <w:pPr>
              <w:adjustRightInd w:val="0"/>
              <w:snapToGrid w:val="0"/>
              <w:jc w:val="center"/>
              <w:rPr>
                <w:rFonts w:hAnsi="SimSun" w:hint="eastAsia"/>
              </w:rPr>
            </w:pPr>
            <w:r>
              <w:rPr>
                <w:rFonts w:hAnsi="SimSun" w:hint="eastAsia"/>
              </w:rPr>
              <w:t>1.1.1</w:t>
            </w:r>
          </w:p>
        </w:tc>
      </w:tr>
      <w:tr w:rsidR="00000000" w14:paraId="65307101" w14:textId="77777777">
        <w:trPr>
          <w:trHeight w:val="567"/>
          <w:jc w:val="center"/>
        </w:trPr>
        <w:tc>
          <w:tcPr>
            <w:tcW w:w="901" w:type="dxa"/>
            <w:vAlign w:val="center"/>
          </w:tcPr>
          <w:p w14:paraId="79EE90D6"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50376D7C" w14:textId="77777777" w:rsidR="00AE3CDE" w:rsidRDefault="00AE3CDE">
            <w:pPr>
              <w:adjustRightInd w:val="0"/>
              <w:snapToGrid w:val="0"/>
              <w:jc w:val="center"/>
              <w:rPr>
                <w:rFonts w:hAnsi="SimSun" w:hint="eastAsia"/>
              </w:rPr>
            </w:pPr>
            <w:r>
              <w:rPr>
                <w:rFonts w:hAnsi="SimSun" w:hint="eastAsia"/>
              </w:rPr>
              <w:t>项目单位</w:t>
            </w:r>
          </w:p>
          <w:p w14:paraId="796FFEBE" w14:textId="77777777" w:rsidR="00AE3CDE" w:rsidRDefault="00AE3CDE">
            <w:pPr>
              <w:pStyle w:val="Pieddepage"/>
              <w:jc w:val="center"/>
              <w:rPr>
                <w:rFonts w:hAnsi="SimSun"/>
              </w:rPr>
            </w:pPr>
            <w:r>
              <w:t>Société de projet</w:t>
            </w:r>
          </w:p>
        </w:tc>
        <w:tc>
          <w:tcPr>
            <w:tcW w:w="6006" w:type="dxa"/>
            <w:gridSpan w:val="2"/>
            <w:vAlign w:val="center"/>
          </w:tcPr>
          <w:p w14:paraId="588CB0EA" w14:textId="77777777" w:rsidR="00AE3CDE" w:rsidRDefault="00AE3CDE">
            <w:pPr>
              <w:adjustRightInd w:val="0"/>
              <w:snapToGrid w:val="0"/>
              <w:rPr>
                <w:rFonts w:hAnsi="SimSun" w:hint="eastAsia"/>
              </w:rPr>
            </w:pPr>
            <w:r>
              <w:rPr>
                <w:rFonts w:hAnsi="SimSun" w:hint="eastAsia"/>
              </w:rPr>
              <w:t>几内亚维嘉港口股份有限公司</w:t>
            </w:r>
          </w:p>
          <w:p w14:paraId="286BDE72" w14:textId="77777777" w:rsidR="00AE3CDE" w:rsidRDefault="00AE3CDE">
            <w:pPr>
              <w:adjustRightInd w:val="0"/>
              <w:snapToGrid w:val="0"/>
              <w:rPr>
                <w:rFonts w:hAnsi="SimSun" w:hint="eastAsia"/>
              </w:rPr>
            </w:pPr>
            <w:r>
              <w:rPr>
                <w:rFonts w:ascii="SimSun" w:hAnsi="SimSun" w:cs="SimSun" w:hint="eastAsia"/>
                <w:szCs w:val="21"/>
              </w:rPr>
              <w:t>Guinea Port Verga S.A</w:t>
            </w:r>
          </w:p>
        </w:tc>
        <w:tc>
          <w:tcPr>
            <w:tcW w:w="933" w:type="dxa"/>
            <w:vAlign w:val="center"/>
          </w:tcPr>
          <w:p w14:paraId="4D41824C" w14:textId="77777777" w:rsidR="00AE3CDE" w:rsidRDefault="00AE3CDE">
            <w:pPr>
              <w:adjustRightInd w:val="0"/>
              <w:snapToGrid w:val="0"/>
              <w:jc w:val="center"/>
              <w:rPr>
                <w:rFonts w:ascii="SimSun" w:hAnsi="SimSun" w:hint="eastAsia"/>
                <w:szCs w:val="21"/>
                <w:highlight w:val="yellow"/>
              </w:rPr>
            </w:pPr>
            <w:r>
              <w:rPr>
                <w:rFonts w:hAnsi="SimSun" w:hint="eastAsia"/>
              </w:rPr>
              <w:t>1.1.2</w:t>
            </w:r>
          </w:p>
        </w:tc>
      </w:tr>
      <w:tr w:rsidR="00000000" w14:paraId="09025F75" w14:textId="77777777">
        <w:trPr>
          <w:trHeight w:val="567"/>
          <w:jc w:val="center"/>
        </w:trPr>
        <w:tc>
          <w:tcPr>
            <w:tcW w:w="901" w:type="dxa"/>
            <w:vAlign w:val="center"/>
          </w:tcPr>
          <w:p w14:paraId="0E6C1393"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6337AA91" w14:textId="77777777" w:rsidR="00AE3CDE" w:rsidRDefault="00AE3CDE">
            <w:pPr>
              <w:adjustRightInd w:val="0"/>
              <w:snapToGrid w:val="0"/>
              <w:jc w:val="center"/>
              <w:rPr>
                <w:rFonts w:hAnsi="SimSun"/>
              </w:rPr>
            </w:pPr>
            <w:r>
              <w:rPr>
                <w:rFonts w:hAnsi="SimSun"/>
              </w:rPr>
              <w:t>项目名称</w:t>
            </w:r>
          </w:p>
          <w:p w14:paraId="69977768" w14:textId="77777777" w:rsidR="00AE3CDE" w:rsidRDefault="00AE3CDE">
            <w:pPr>
              <w:pStyle w:val="Pieddepage"/>
              <w:jc w:val="center"/>
              <w:rPr>
                <w:rFonts w:hAnsi="SimSun"/>
              </w:rPr>
            </w:pPr>
            <w:r>
              <w:rPr>
                <w:rFonts w:hint="eastAsia"/>
              </w:rPr>
              <w:t>Nom du projet</w:t>
            </w:r>
          </w:p>
        </w:tc>
        <w:tc>
          <w:tcPr>
            <w:tcW w:w="6006" w:type="dxa"/>
            <w:gridSpan w:val="2"/>
            <w:vAlign w:val="center"/>
          </w:tcPr>
          <w:p w14:paraId="72CCBED9" w14:textId="77777777" w:rsidR="00AE3CDE" w:rsidRDefault="00AE3CDE">
            <w:pPr>
              <w:jc w:val="left"/>
              <w:rPr>
                <w:rFonts w:ascii="SimSun" w:hAnsi="SimSun" w:hint="eastAsia"/>
                <w:szCs w:val="21"/>
              </w:rPr>
            </w:pPr>
            <w:r>
              <w:rPr>
                <w:rFonts w:ascii="SimSun" w:hAnsi="SimSun" w:hint="eastAsia"/>
                <w:szCs w:val="21"/>
              </w:rPr>
              <w:t>几内亚维嘉港口股份有限公司</w:t>
            </w:r>
            <w:r>
              <w:rPr>
                <w:rFonts w:ascii="SimSun" w:hAnsi="SimSun" w:hint="eastAsia"/>
                <w:szCs w:val="21"/>
                <w:highlight w:val="yellow"/>
              </w:rPr>
              <w:t>1</w:t>
            </w:r>
            <w:r>
              <w:rPr>
                <w:rFonts w:ascii="SimSun" w:hAnsi="SimSun" w:hint="eastAsia"/>
                <w:szCs w:val="21"/>
                <w:highlight w:val="yellow"/>
              </w:rPr>
              <w:t>号</w:t>
            </w:r>
            <w:r>
              <w:rPr>
                <w:rFonts w:ascii="SimSun" w:hAnsi="SimSun" w:hint="eastAsia"/>
                <w:szCs w:val="21"/>
              </w:rPr>
              <w:t>皮带维修项目</w:t>
            </w:r>
          </w:p>
          <w:p w14:paraId="33C28484" w14:textId="77777777" w:rsidR="00AE3CDE" w:rsidRDefault="00AE3CDE">
            <w:pPr>
              <w:jc w:val="left"/>
              <w:rPr>
                <w:rFonts w:hAnsi="SimSun"/>
              </w:rPr>
            </w:pPr>
            <w:r>
              <w:rPr>
                <w:rFonts w:ascii="SimSun" w:hAnsi="SimSun" w:cs="SimSun" w:hint="eastAsia"/>
                <w:szCs w:val="21"/>
              </w:rPr>
              <w:t>Projet de r</w:t>
            </w:r>
            <w:r>
              <w:rPr>
                <w:rFonts w:ascii="SimSun" w:hAnsi="SimSun" w:cs="SimSun" w:hint="eastAsia"/>
                <w:szCs w:val="21"/>
              </w:rPr>
              <w:t>é</w:t>
            </w:r>
            <w:r>
              <w:rPr>
                <w:rFonts w:ascii="SimSun" w:hAnsi="SimSun" w:cs="SimSun" w:hint="eastAsia"/>
                <w:szCs w:val="21"/>
              </w:rPr>
              <w:t>paration de la courroie n</w:t>
            </w:r>
            <w:r>
              <w:rPr>
                <w:rFonts w:ascii="SimSun" w:hAnsi="SimSun" w:cs="SimSun" w:hint="eastAsia"/>
                <w:szCs w:val="21"/>
              </w:rPr>
              <w:t>°</w:t>
            </w:r>
            <w:r>
              <w:rPr>
                <w:rFonts w:ascii="SimSun" w:hAnsi="SimSun" w:cs="SimSun" w:hint="eastAsia"/>
                <w:szCs w:val="21"/>
              </w:rPr>
              <w:t>1- Soci</w:t>
            </w:r>
            <w:r>
              <w:rPr>
                <w:rFonts w:ascii="SimSun" w:hAnsi="SimSun" w:cs="SimSun" w:hint="eastAsia"/>
                <w:szCs w:val="21"/>
              </w:rPr>
              <w:t>é</w:t>
            </w:r>
            <w:r>
              <w:rPr>
                <w:rFonts w:ascii="SimSun" w:hAnsi="SimSun" w:cs="SimSun" w:hint="eastAsia"/>
                <w:szCs w:val="21"/>
              </w:rPr>
              <w:t>t</w:t>
            </w:r>
            <w:r>
              <w:rPr>
                <w:rFonts w:ascii="SimSun" w:hAnsi="SimSun" w:cs="SimSun" w:hint="eastAsia"/>
                <w:szCs w:val="21"/>
              </w:rPr>
              <w:t>é</w:t>
            </w:r>
            <w:r>
              <w:rPr>
                <w:rFonts w:ascii="SimSun" w:hAnsi="SimSun" w:cs="SimSun" w:hint="eastAsia"/>
                <w:szCs w:val="21"/>
              </w:rPr>
              <w:t xml:space="preserve"> Portuaire de Viga de Guin</w:t>
            </w:r>
            <w:r>
              <w:rPr>
                <w:rFonts w:ascii="SimSun" w:hAnsi="SimSun" w:cs="SimSun" w:hint="eastAsia"/>
                <w:szCs w:val="21"/>
              </w:rPr>
              <w:t>é</w:t>
            </w:r>
            <w:r>
              <w:rPr>
                <w:rFonts w:ascii="SimSun" w:hAnsi="SimSun" w:cs="SimSun" w:hint="eastAsia"/>
                <w:szCs w:val="21"/>
              </w:rPr>
              <w:t>e S</w:t>
            </w:r>
            <w:r>
              <w:rPr>
                <w:rFonts w:ascii="SimSun" w:hAnsi="SimSun" w:cs="SimSun" w:hint="eastAsia"/>
                <w:szCs w:val="21"/>
              </w:rPr>
              <w:t>.</w:t>
            </w:r>
            <w:r>
              <w:rPr>
                <w:rFonts w:ascii="SimSun" w:hAnsi="SimSun" w:cs="SimSun" w:hint="eastAsia"/>
                <w:szCs w:val="21"/>
              </w:rPr>
              <w:t>A</w:t>
            </w:r>
            <w:r>
              <w:rPr>
                <w:rFonts w:ascii="SimSun" w:hAnsi="SimSun" w:cs="SimSun" w:hint="eastAsia"/>
                <w:szCs w:val="21"/>
              </w:rPr>
              <w:t>.</w:t>
            </w:r>
          </w:p>
        </w:tc>
        <w:tc>
          <w:tcPr>
            <w:tcW w:w="933" w:type="dxa"/>
            <w:vAlign w:val="center"/>
          </w:tcPr>
          <w:p w14:paraId="48629531" w14:textId="77777777" w:rsidR="00AE3CDE" w:rsidRDefault="00AE3CDE">
            <w:pPr>
              <w:adjustRightInd w:val="0"/>
              <w:snapToGrid w:val="0"/>
              <w:jc w:val="center"/>
              <w:rPr>
                <w:rFonts w:ascii="SimSun" w:hAnsi="SimSun" w:hint="eastAsia"/>
                <w:szCs w:val="21"/>
                <w:highlight w:val="yellow"/>
              </w:rPr>
            </w:pPr>
            <w:r>
              <w:rPr>
                <w:rFonts w:hAnsi="SimSun" w:hint="eastAsia"/>
              </w:rPr>
              <w:t>1.1.3</w:t>
            </w:r>
          </w:p>
        </w:tc>
      </w:tr>
      <w:tr w:rsidR="00000000" w14:paraId="4642B4AC" w14:textId="77777777">
        <w:trPr>
          <w:trHeight w:val="567"/>
          <w:jc w:val="center"/>
        </w:trPr>
        <w:tc>
          <w:tcPr>
            <w:tcW w:w="901" w:type="dxa"/>
            <w:vAlign w:val="center"/>
          </w:tcPr>
          <w:p w14:paraId="3B14B923"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250F3EF2" w14:textId="77777777" w:rsidR="00AE3CDE" w:rsidRDefault="00AE3CDE">
            <w:pPr>
              <w:adjustRightInd w:val="0"/>
              <w:snapToGrid w:val="0"/>
              <w:jc w:val="center"/>
              <w:rPr>
                <w:rFonts w:hAnsi="SimSun" w:hint="eastAsia"/>
              </w:rPr>
            </w:pPr>
            <w:r>
              <w:rPr>
                <w:rFonts w:ascii="SimSun" w:hAnsi="SimSun"/>
                <w:szCs w:val="21"/>
              </w:rPr>
              <w:t>建设地点</w:t>
            </w:r>
          </w:p>
        </w:tc>
        <w:tc>
          <w:tcPr>
            <w:tcW w:w="6006" w:type="dxa"/>
            <w:gridSpan w:val="2"/>
            <w:vAlign w:val="center"/>
          </w:tcPr>
          <w:p w14:paraId="54EE8B7A" w14:textId="77777777" w:rsidR="00AE3CDE" w:rsidRDefault="00AE3CDE">
            <w:pPr>
              <w:pStyle w:val="TableParagraph"/>
              <w:adjustRightInd w:val="0"/>
              <w:snapToGrid w:val="0"/>
              <w:rPr>
                <w:rFonts w:ascii="SimSun" w:hAnsi="SimSun" w:hint="eastAsia"/>
                <w:kern w:val="2"/>
                <w:sz w:val="21"/>
                <w:szCs w:val="21"/>
                <w:lang w:eastAsia="zh-CN"/>
              </w:rPr>
            </w:pPr>
            <w:r>
              <w:rPr>
                <w:rFonts w:ascii="SimSun" w:hAnsi="SimSun" w:hint="eastAsia"/>
                <w:kern w:val="2"/>
                <w:sz w:val="21"/>
                <w:szCs w:val="21"/>
                <w:lang w:eastAsia="zh-CN"/>
              </w:rPr>
              <w:t>几内亚博法省维嘉港口</w:t>
            </w:r>
          </w:p>
          <w:p w14:paraId="5E699EAF" w14:textId="77777777" w:rsidR="00AE3CDE" w:rsidRDefault="00AE3CDE">
            <w:pPr>
              <w:pStyle w:val="TableParagraph"/>
              <w:adjustRightInd w:val="0"/>
              <w:snapToGrid w:val="0"/>
              <w:rPr>
                <w:rFonts w:ascii="SimSun" w:hAnsi="SimSun" w:hint="eastAsia"/>
                <w:szCs w:val="21"/>
                <w:lang w:eastAsia="zh-CN"/>
              </w:rPr>
            </w:pPr>
            <w:r>
              <w:rPr>
                <w:rFonts w:ascii="SimSun" w:hAnsi="SimSun" w:hint="eastAsia"/>
                <w:kern w:val="2"/>
                <w:sz w:val="21"/>
                <w:szCs w:val="21"/>
                <w:lang w:eastAsia="zh-CN"/>
              </w:rPr>
              <w:t xml:space="preserve">Port Verga </w:t>
            </w:r>
            <w:r>
              <w:rPr>
                <w:rFonts w:ascii="SimSun" w:hAnsi="SimSun"/>
                <w:kern w:val="2"/>
                <w:sz w:val="21"/>
                <w:szCs w:val="21"/>
                <w:lang w:eastAsia="zh-Hans"/>
              </w:rPr>
              <w:t>Bof</w:t>
            </w:r>
            <w:r>
              <w:rPr>
                <w:rFonts w:ascii="SimSun" w:hAnsi="SimSun"/>
                <w:kern w:val="2"/>
                <w:sz w:val="21"/>
                <w:szCs w:val="21"/>
                <w:lang w:eastAsia="zh-CN"/>
              </w:rPr>
              <w:t>f</w:t>
            </w:r>
            <w:r>
              <w:rPr>
                <w:rFonts w:ascii="SimSun" w:hAnsi="SimSun"/>
                <w:kern w:val="2"/>
                <w:sz w:val="21"/>
                <w:szCs w:val="21"/>
                <w:lang w:eastAsia="zh-Hans"/>
              </w:rPr>
              <w:t>a, République de Guinée</w:t>
            </w:r>
          </w:p>
        </w:tc>
        <w:tc>
          <w:tcPr>
            <w:tcW w:w="933" w:type="dxa"/>
            <w:vAlign w:val="center"/>
          </w:tcPr>
          <w:p w14:paraId="14F997D6" w14:textId="77777777" w:rsidR="00AE3CDE" w:rsidRDefault="00AE3CDE">
            <w:pPr>
              <w:adjustRightInd w:val="0"/>
              <w:snapToGrid w:val="0"/>
              <w:jc w:val="center"/>
              <w:rPr>
                <w:rFonts w:hAnsi="SimSun" w:hint="eastAsia"/>
              </w:rPr>
            </w:pPr>
            <w:r>
              <w:rPr>
                <w:rFonts w:hAnsi="SimSun" w:hint="eastAsia"/>
              </w:rPr>
              <w:t>/</w:t>
            </w:r>
          </w:p>
        </w:tc>
      </w:tr>
      <w:tr w:rsidR="00000000" w14:paraId="370461A5" w14:textId="77777777">
        <w:trPr>
          <w:trHeight w:val="567"/>
          <w:jc w:val="center"/>
        </w:trPr>
        <w:tc>
          <w:tcPr>
            <w:tcW w:w="901" w:type="dxa"/>
            <w:vAlign w:val="center"/>
          </w:tcPr>
          <w:p w14:paraId="081A12B7"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6B4C9CFE" w14:textId="77777777" w:rsidR="00AE3CDE" w:rsidRDefault="00AE3CDE">
            <w:pPr>
              <w:spacing w:line="360" w:lineRule="auto"/>
              <w:jc w:val="left"/>
              <w:rPr>
                <w:rFonts w:hAnsi="SimSun" w:hint="eastAsia"/>
              </w:rPr>
            </w:pPr>
            <w:r>
              <w:rPr>
                <w:rFonts w:hAnsi="SimSun" w:hint="eastAsia"/>
              </w:rPr>
              <w:t>采购范围</w:t>
            </w:r>
            <w:r>
              <w:t>Champ d</w:t>
            </w:r>
            <w:r>
              <w:rPr>
                <w:lang w:val="fr-FR"/>
              </w:rPr>
              <w:t>’</w:t>
            </w:r>
            <w:r>
              <w:t>appel d</w:t>
            </w:r>
            <w:r>
              <w:rPr>
                <w:lang w:val="fr-FR"/>
              </w:rPr>
              <w:t>’</w:t>
            </w:r>
            <w:r>
              <w:t>offres</w:t>
            </w:r>
          </w:p>
        </w:tc>
        <w:tc>
          <w:tcPr>
            <w:tcW w:w="6006" w:type="dxa"/>
            <w:gridSpan w:val="2"/>
            <w:vAlign w:val="center"/>
          </w:tcPr>
          <w:p w14:paraId="752FA40C" w14:textId="77777777" w:rsidR="00AE3CDE" w:rsidRDefault="00AE3CDE">
            <w:pPr>
              <w:jc w:val="left"/>
              <w:rPr>
                <w:rFonts w:ascii="SimSun" w:hAnsi="SimSun" w:hint="eastAsia"/>
              </w:rPr>
            </w:pPr>
            <w:r>
              <w:rPr>
                <w:rFonts w:ascii="SimSun" w:hAnsi="SimSun" w:hint="eastAsia"/>
              </w:rPr>
              <w:t>拆解损坏皮带、更换新皮带，调试设备至正常运行状态，</w:t>
            </w:r>
            <w:r>
              <w:rPr>
                <w:rFonts w:ascii="SimSun" w:hAnsi="SimSun" w:hint="eastAsia"/>
              </w:rPr>
              <w:t>详见第</w:t>
            </w:r>
            <w:r>
              <w:rPr>
                <w:rFonts w:ascii="SimSun" w:hAnsi="SimSun" w:hint="eastAsia"/>
              </w:rPr>
              <w:t>二</w:t>
            </w:r>
            <w:r>
              <w:rPr>
                <w:rFonts w:ascii="SimSun" w:hAnsi="SimSun" w:hint="eastAsia"/>
              </w:rPr>
              <w:t>章</w:t>
            </w:r>
            <w:r>
              <w:rPr>
                <w:rFonts w:ascii="SimSun" w:hAnsi="SimSun" w:hint="eastAsia"/>
              </w:rPr>
              <w:t>委托人要求。</w:t>
            </w:r>
          </w:p>
          <w:p w14:paraId="3FB5503A" w14:textId="77777777" w:rsidR="00AE3CDE" w:rsidRDefault="00AE3CDE">
            <w:pPr>
              <w:jc w:val="left"/>
              <w:rPr>
                <w:rFonts w:hAnsi="SimSun"/>
              </w:rPr>
            </w:pPr>
            <w:r>
              <w:rPr>
                <w:rFonts w:hAnsi="SimSun" w:hint="eastAsia"/>
              </w:rPr>
              <w:t>D</w:t>
            </w:r>
            <w:r>
              <w:rPr>
                <w:rFonts w:hAnsi="SimSun" w:hint="eastAsia"/>
              </w:rPr>
              <w:t>é</w:t>
            </w:r>
            <w:r>
              <w:rPr>
                <w:rFonts w:hAnsi="SimSun" w:hint="eastAsia"/>
              </w:rPr>
              <w:t>montage de la courroie endommag</w:t>
            </w:r>
            <w:r>
              <w:rPr>
                <w:rFonts w:hAnsi="SimSun" w:hint="eastAsia"/>
              </w:rPr>
              <w:t>é</w:t>
            </w:r>
            <w:r>
              <w:rPr>
                <w:rFonts w:hAnsi="SimSun" w:hint="eastAsia"/>
              </w:rPr>
              <w:t>e, remplacement par une neuve, et mise en service de l'</w:t>
            </w:r>
            <w:r>
              <w:rPr>
                <w:rFonts w:hAnsi="SimSun" w:hint="eastAsia"/>
              </w:rPr>
              <w:t>é</w:t>
            </w:r>
            <w:r>
              <w:rPr>
                <w:rFonts w:hAnsi="SimSun" w:hint="eastAsia"/>
              </w:rPr>
              <w:t>quipement jusqu'</w:t>
            </w:r>
            <w:r>
              <w:rPr>
                <w:rFonts w:hAnsi="SimSun" w:hint="eastAsia"/>
              </w:rPr>
              <w:t>à</w:t>
            </w:r>
            <w:r>
              <w:rPr>
                <w:rFonts w:hAnsi="SimSun" w:hint="eastAsia"/>
              </w:rPr>
              <w:t xml:space="preserve"> son fonctionnement normal, conform</w:t>
            </w:r>
            <w:r>
              <w:rPr>
                <w:rFonts w:hAnsi="SimSun" w:hint="eastAsia"/>
              </w:rPr>
              <w:t>é</w:t>
            </w:r>
            <w:r>
              <w:rPr>
                <w:rFonts w:hAnsi="SimSun" w:hint="eastAsia"/>
              </w:rPr>
              <w:t>ment aux exigences du ma</w:t>
            </w:r>
            <w:r>
              <w:rPr>
                <w:rFonts w:hAnsi="SimSun" w:hint="eastAsia"/>
              </w:rPr>
              <w:t>î</w:t>
            </w:r>
            <w:r>
              <w:rPr>
                <w:rFonts w:hAnsi="SimSun" w:hint="eastAsia"/>
              </w:rPr>
              <w:t>tre d'ouvrage sp</w:t>
            </w:r>
            <w:r>
              <w:rPr>
                <w:rFonts w:hAnsi="SimSun" w:hint="eastAsia"/>
              </w:rPr>
              <w:t>é</w:t>
            </w:r>
            <w:r>
              <w:rPr>
                <w:rFonts w:hAnsi="SimSun" w:hint="eastAsia"/>
              </w:rPr>
              <w:t>cifi</w:t>
            </w:r>
            <w:r>
              <w:rPr>
                <w:rFonts w:hAnsi="SimSun" w:hint="eastAsia"/>
              </w:rPr>
              <w:t>é</w:t>
            </w:r>
            <w:r>
              <w:rPr>
                <w:rFonts w:hAnsi="SimSun" w:hint="eastAsia"/>
              </w:rPr>
              <w:t>es au Chapitre 2.</w:t>
            </w:r>
          </w:p>
        </w:tc>
        <w:tc>
          <w:tcPr>
            <w:tcW w:w="933" w:type="dxa"/>
            <w:vAlign w:val="center"/>
          </w:tcPr>
          <w:p w14:paraId="29D3A241" w14:textId="77777777" w:rsidR="00AE3CDE" w:rsidRDefault="00AE3CDE">
            <w:pPr>
              <w:adjustRightInd w:val="0"/>
              <w:snapToGrid w:val="0"/>
              <w:jc w:val="center"/>
              <w:rPr>
                <w:rFonts w:hAnsi="SimSun"/>
                <w:b/>
                <w:color w:val="FF0000"/>
              </w:rPr>
            </w:pPr>
            <w:r>
              <w:rPr>
                <w:rFonts w:hAnsi="SimSun" w:hint="eastAsia"/>
              </w:rPr>
              <w:t>1.3</w:t>
            </w:r>
          </w:p>
        </w:tc>
      </w:tr>
      <w:tr w:rsidR="00000000" w14:paraId="1699FBFC" w14:textId="77777777">
        <w:trPr>
          <w:trHeight w:val="567"/>
          <w:jc w:val="center"/>
        </w:trPr>
        <w:tc>
          <w:tcPr>
            <w:tcW w:w="901" w:type="dxa"/>
            <w:vAlign w:val="center"/>
          </w:tcPr>
          <w:p w14:paraId="3E22BC1A"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5596FE05" w14:textId="77777777" w:rsidR="00AE3CDE" w:rsidRDefault="00AE3CDE">
            <w:pPr>
              <w:adjustRightInd w:val="0"/>
              <w:snapToGrid w:val="0"/>
              <w:jc w:val="center"/>
              <w:rPr>
                <w:rFonts w:hAnsi="SimSun" w:hint="eastAsia"/>
              </w:rPr>
            </w:pPr>
            <w:r>
              <w:rPr>
                <w:rFonts w:ascii="SimSun" w:hAnsi="SimSun"/>
                <w:szCs w:val="21"/>
              </w:rPr>
              <w:t>计划工期</w:t>
            </w:r>
          </w:p>
        </w:tc>
        <w:tc>
          <w:tcPr>
            <w:tcW w:w="6006" w:type="dxa"/>
            <w:gridSpan w:val="2"/>
            <w:vAlign w:val="center"/>
          </w:tcPr>
          <w:p w14:paraId="1C9BF816" w14:textId="77777777" w:rsidR="00AE3CDE" w:rsidRDefault="00AE3CDE">
            <w:pPr>
              <w:adjustRightInd w:val="0"/>
              <w:snapToGrid w:val="0"/>
              <w:rPr>
                <w:rFonts w:ascii="SimSun" w:hAnsi="SimSun" w:hint="eastAsia"/>
                <w:szCs w:val="21"/>
              </w:rPr>
            </w:pPr>
            <w:r>
              <w:rPr>
                <w:rFonts w:ascii="SimSun" w:hAnsi="SimSun" w:hint="eastAsia"/>
                <w:szCs w:val="21"/>
              </w:rPr>
              <w:t>自合同签订</w:t>
            </w:r>
            <w:r>
              <w:rPr>
                <w:rFonts w:ascii="SimSun" w:hAnsi="SimSun" w:hint="eastAsia"/>
                <w:szCs w:val="21"/>
              </w:rPr>
              <w:t>之日起</w:t>
            </w:r>
            <w:r>
              <w:rPr>
                <w:rFonts w:ascii="SimSun" w:hAnsi="SimSun" w:hint="eastAsia"/>
                <w:szCs w:val="21"/>
                <w:u w:val="single"/>
              </w:rPr>
              <w:t xml:space="preserve"> </w:t>
            </w:r>
            <w:r>
              <w:rPr>
                <w:rFonts w:ascii="SimSun" w:hAnsi="SimSun" w:hint="eastAsia"/>
                <w:szCs w:val="21"/>
                <w:u w:val="single"/>
              </w:rPr>
              <w:t>5</w:t>
            </w:r>
            <w:r>
              <w:rPr>
                <w:rFonts w:ascii="SimSun" w:hAnsi="SimSun" w:cs="SimSun" w:hint="eastAsia"/>
                <w:u w:val="single"/>
              </w:rPr>
              <w:t xml:space="preserve"> </w:t>
            </w:r>
            <w:r>
              <w:rPr>
                <w:rFonts w:ascii="SimSun" w:hAnsi="SimSun" w:cs="SimSun" w:hint="eastAsia"/>
              </w:rPr>
              <w:t>天</w:t>
            </w:r>
            <w:r>
              <w:rPr>
                <w:rFonts w:ascii="SimSun" w:hAnsi="SimSun" w:hint="eastAsia"/>
                <w:szCs w:val="21"/>
              </w:rPr>
              <w:t>，</w:t>
            </w:r>
            <w:r>
              <w:rPr>
                <w:rFonts w:ascii="SimSun" w:hAnsi="SimSun" w:hint="eastAsia"/>
                <w:szCs w:val="21"/>
              </w:rPr>
              <w:t>详见第</w:t>
            </w:r>
            <w:r>
              <w:rPr>
                <w:rFonts w:ascii="SimSun" w:hAnsi="SimSun" w:hint="eastAsia"/>
                <w:szCs w:val="21"/>
              </w:rPr>
              <w:t>二</w:t>
            </w:r>
            <w:r>
              <w:rPr>
                <w:rFonts w:ascii="SimSun" w:hAnsi="SimSun" w:hint="eastAsia"/>
                <w:szCs w:val="21"/>
              </w:rPr>
              <w:t>章委托人要求</w:t>
            </w:r>
          </w:p>
          <w:p w14:paraId="2689178B" w14:textId="77777777" w:rsidR="00AE3CDE" w:rsidRDefault="00AE3CDE">
            <w:pPr>
              <w:adjustRightInd w:val="0"/>
              <w:snapToGrid w:val="0"/>
              <w:rPr>
                <w:rFonts w:hAnsi="SimSun"/>
              </w:rPr>
            </w:pPr>
            <w:r>
              <w:rPr>
                <w:rFonts w:hAnsi="SimSun" w:hint="eastAsia"/>
              </w:rPr>
              <w:t>Jusqu'</w:t>
            </w:r>
            <w:r>
              <w:rPr>
                <w:rFonts w:hAnsi="SimSun" w:hint="eastAsia"/>
              </w:rPr>
              <w:t>à</w:t>
            </w:r>
            <w:r>
              <w:rPr>
                <w:rFonts w:hAnsi="SimSun" w:hint="eastAsia"/>
              </w:rPr>
              <w:t xml:space="preserve"> </w:t>
            </w:r>
            <w:r>
              <w:rPr>
                <w:rFonts w:hAnsi="SimSun" w:hint="eastAsia"/>
              </w:rPr>
              <w:t>7</w:t>
            </w:r>
            <w:r>
              <w:rPr>
                <w:rFonts w:hAnsi="SimSun" w:hint="eastAsia"/>
              </w:rPr>
              <w:t xml:space="preserve"> jours </w:t>
            </w:r>
            <w:r>
              <w:rPr>
                <w:rFonts w:hAnsi="SimSun" w:hint="eastAsia"/>
              </w:rPr>
              <w:t>à</w:t>
            </w:r>
            <w:r>
              <w:rPr>
                <w:rFonts w:hAnsi="SimSun" w:hint="eastAsia"/>
              </w:rPr>
              <w:t xml:space="preserve"> compter de la date de signature du contrat, voir le chapitre II, Exigences du client.</w:t>
            </w:r>
          </w:p>
        </w:tc>
        <w:tc>
          <w:tcPr>
            <w:tcW w:w="933" w:type="dxa"/>
            <w:vAlign w:val="center"/>
          </w:tcPr>
          <w:p w14:paraId="74590822" w14:textId="77777777" w:rsidR="00AE3CDE" w:rsidRDefault="00AE3CDE">
            <w:pPr>
              <w:adjustRightInd w:val="0"/>
              <w:snapToGrid w:val="0"/>
              <w:jc w:val="center"/>
              <w:rPr>
                <w:rFonts w:ascii="SimSun" w:hAnsi="SimSun" w:hint="eastAsia"/>
                <w:szCs w:val="21"/>
                <w:highlight w:val="yellow"/>
              </w:rPr>
            </w:pPr>
            <w:r>
              <w:rPr>
                <w:rFonts w:hAnsi="SimSun" w:hint="eastAsia"/>
              </w:rPr>
              <w:t>1.4</w:t>
            </w:r>
          </w:p>
        </w:tc>
      </w:tr>
      <w:tr w:rsidR="00000000" w14:paraId="5D01D6BE" w14:textId="77777777">
        <w:trPr>
          <w:trHeight w:val="567"/>
          <w:jc w:val="center"/>
        </w:trPr>
        <w:tc>
          <w:tcPr>
            <w:tcW w:w="901" w:type="dxa"/>
            <w:vAlign w:val="center"/>
          </w:tcPr>
          <w:p w14:paraId="2C64C126"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30529709" w14:textId="77777777" w:rsidR="00AE3CDE" w:rsidRDefault="00AE3CDE">
            <w:pPr>
              <w:adjustRightInd w:val="0"/>
              <w:snapToGrid w:val="0"/>
              <w:jc w:val="center"/>
              <w:rPr>
                <w:rFonts w:hAnsi="SimSun" w:hint="eastAsia"/>
              </w:rPr>
            </w:pPr>
            <w:r>
              <w:rPr>
                <w:rFonts w:hAnsi="SimSun" w:hint="eastAsia"/>
              </w:rPr>
              <w:t>质量标准</w:t>
            </w:r>
          </w:p>
          <w:p w14:paraId="6B791201" w14:textId="77777777" w:rsidR="00AE3CDE" w:rsidRDefault="00AE3CDE">
            <w:pPr>
              <w:adjustRightInd w:val="0"/>
              <w:snapToGrid w:val="0"/>
              <w:jc w:val="center"/>
              <w:rPr>
                <w:rFonts w:hAnsi="SimSun" w:hint="eastAsia"/>
              </w:rPr>
            </w:pPr>
            <w:r>
              <w:rPr>
                <w:rFonts w:hAnsi="SimSun" w:hint="eastAsia"/>
              </w:rPr>
              <w:t>Standard de qualit</w:t>
            </w:r>
            <w:r>
              <w:rPr>
                <w:rFonts w:hAnsi="SimSun" w:hint="eastAsia"/>
              </w:rPr>
              <w:t>é</w:t>
            </w:r>
          </w:p>
        </w:tc>
        <w:tc>
          <w:tcPr>
            <w:tcW w:w="6006" w:type="dxa"/>
            <w:gridSpan w:val="2"/>
            <w:vAlign w:val="center"/>
          </w:tcPr>
          <w:p w14:paraId="1EB4931F" w14:textId="77777777" w:rsidR="00AE3CDE" w:rsidRDefault="00AE3CDE">
            <w:pPr>
              <w:adjustRightInd w:val="0"/>
              <w:snapToGrid w:val="0"/>
              <w:rPr>
                <w:rFonts w:ascii="SimSun" w:hAnsi="SimSun" w:hint="eastAsia"/>
                <w:szCs w:val="21"/>
              </w:rPr>
            </w:pPr>
            <w:r>
              <w:rPr>
                <w:rFonts w:ascii="SimSun" w:hAnsi="SimSun" w:cs="SimSun" w:hint="eastAsia"/>
                <w:szCs w:val="21"/>
              </w:rPr>
              <w:t>服务质量必须具备准确性</w:t>
            </w:r>
            <w:r>
              <w:rPr>
                <w:rFonts w:ascii="SimSun" w:hAnsi="SimSun" w:cs="SimSun" w:hint="eastAsia"/>
                <w:szCs w:val="21"/>
              </w:rPr>
              <w:t>、</w:t>
            </w:r>
            <w:r>
              <w:rPr>
                <w:rFonts w:ascii="SimSun" w:hAnsi="SimSun" w:cs="SimSun" w:hint="eastAsia"/>
                <w:szCs w:val="21"/>
              </w:rPr>
              <w:t>及时性</w:t>
            </w:r>
            <w:r>
              <w:rPr>
                <w:rFonts w:ascii="SimSun" w:hAnsi="SimSun" w:cs="SimSun" w:hint="eastAsia"/>
                <w:szCs w:val="21"/>
              </w:rPr>
              <w:t>、</w:t>
            </w:r>
            <w:r>
              <w:rPr>
                <w:rFonts w:ascii="SimSun" w:hAnsi="SimSun" w:cs="SimSun" w:hint="eastAsia"/>
                <w:szCs w:val="21"/>
              </w:rPr>
              <w:t>规范性</w:t>
            </w:r>
            <w:r>
              <w:rPr>
                <w:rFonts w:ascii="SimSun" w:hAnsi="SimSun" w:cs="SimSun" w:hint="eastAsia"/>
                <w:szCs w:val="21"/>
              </w:rPr>
              <w:t>、</w:t>
            </w:r>
            <w:r>
              <w:rPr>
                <w:rFonts w:ascii="SimSun" w:hAnsi="SimSun" w:cs="SimSun" w:hint="eastAsia"/>
                <w:szCs w:val="21"/>
              </w:rPr>
              <w:t>安全性的标准要求，</w:t>
            </w:r>
            <w:r>
              <w:rPr>
                <w:rFonts w:ascii="SimSun" w:hAnsi="SimSun" w:hint="eastAsia"/>
                <w:szCs w:val="21"/>
              </w:rPr>
              <w:t>需以“精准、高效”为核心</w:t>
            </w:r>
            <w:r>
              <w:rPr>
                <w:rFonts w:ascii="SimSun" w:hAnsi="SimSun" w:hint="eastAsia"/>
                <w:szCs w:val="21"/>
              </w:rPr>
              <w:t>，详见第</w:t>
            </w:r>
            <w:r>
              <w:rPr>
                <w:rFonts w:ascii="SimSun" w:hAnsi="SimSun" w:hint="eastAsia"/>
                <w:szCs w:val="21"/>
              </w:rPr>
              <w:t>二</w:t>
            </w:r>
            <w:r>
              <w:rPr>
                <w:rFonts w:ascii="SimSun" w:hAnsi="SimSun" w:hint="eastAsia"/>
                <w:szCs w:val="21"/>
              </w:rPr>
              <w:t>章委托人要求</w:t>
            </w:r>
          </w:p>
          <w:p w14:paraId="107CCF2D" w14:textId="77777777" w:rsidR="00AE3CDE" w:rsidRDefault="00AE3CDE">
            <w:pPr>
              <w:adjustRightInd w:val="0"/>
              <w:snapToGrid w:val="0"/>
              <w:rPr>
                <w:rFonts w:hAnsi="SimSun"/>
              </w:rPr>
            </w:pPr>
            <w:r>
              <w:rPr>
                <w:rFonts w:hAnsi="SimSun" w:hint="eastAsia"/>
              </w:rPr>
              <w:t>La qualit</w:t>
            </w:r>
            <w:r>
              <w:rPr>
                <w:rFonts w:hAnsi="SimSun" w:hint="eastAsia"/>
              </w:rPr>
              <w:t>é</w:t>
            </w:r>
            <w:r>
              <w:rPr>
                <w:rFonts w:hAnsi="SimSun" w:hint="eastAsia"/>
              </w:rPr>
              <w:t xml:space="preserve"> du service doit r</w:t>
            </w:r>
            <w:r>
              <w:rPr>
                <w:rFonts w:hAnsi="SimSun" w:hint="eastAsia"/>
              </w:rPr>
              <w:t>é</w:t>
            </w:r>
            <w:r>
              <w:rPr>
                <w:rFonts w:hAnsi="SimSun" w:hint="eastAsia"/>
              </w:rPr>
              <w:t>pondre aux exigences de pr</w:t>
            </w:r>
            <w:r>
              <w:rPr>
                <w:rFonts w:hAnsi="SimSun" w:hint="eastAsia"/>
              </w:rPr>
              <w:t>é</w:t>
            </w:r>
            <w:r>
              <w:rPr>
                <w:rFonts w:hAnsi="SimSun" w:hint="eastAsia"/>
              </w:rPr>
              <w:t>cision, de ponctualit</w:t>
            </w:r>
            <w:r>
              <w:rPr>
                <w:rFonts w:hAnsi="SimSun" w:hint="eastAsia"/>
              </w:rPr>
              <w:t>é</w:t>
            </w:r>
            <w:r>
              <w:rPr>
                <w:rFonts w:hAnsi="SimSun" w:hint="eastAsia"/>
              </w:rPr>
              <w:t>, de conformit</w:t>
            </w:r>
            <w:r>
              <w:rPr>
                <w:rFonts w:hAnsi="SimSun" w:hint="eastAsia"/>
              </w:rPr>
              <w:t>é</w:t>
            </w:r>
            <w:r>
              <w:rPr>
                <w:rFonts w:hAnsi="SimSun" w:hint="eastAsia"/>
              </w:rPr>
              <w:t xml:space="preserve"> et de s</w:t>
            </w:r>
            <w:r>
              <w:rPr>
                <w:rFonts w:hAnsi="SimSun" w:hint="eastAsia"/>
              </w:rPr>
              <w:t>é</w:t>
            </w:r>
            <w:r>
              <w:rPr>
                <w:rFonts w:hAnsi="SimSun" w:hint="eastAsia"/>
              </w:rPr>
              <w:t>curit</w:t>
            </w:r>
            <w:r>
              <w:rPr>
                <w:rFonts w:hAnsi="SimSun" w:hint="eastAsia"/>
              </w:rPr>
              <w:t>é</w:t>
            </w:r>
            <w:r>
              <w:rPr>
                <w:rFonts w:hAnsi="SimSun" w:hint="eastAsia"/>
              </w:rPr>
              <w:t xml:space="preserve">. L'ensemble de la prestation doit </w:t>
            </w:r>
            <w:r>
              <w:rPr>
                <w:rFonts w:hAnsi="SimSun" w:hint="eastAsia"/>
              </w:rPr>
              <w:t>ê</w:t>
            </w:r>
            <w:r>
              <w:rPr>
                <w:rFonts w:hAnsi="SimSun" w:hint="eastAsia"/>
              </w:rPr>
              <w:t>tre plac</w:t>
            </w:r>
            <w:r>
              <w:rPr>
                <w:rFonts w:hAnsi="SimSun" w:hint="eastAsia"/>
              </w:rPr>
              <w:t>é</w:t>
            </w:r>
            <w:r>
              <w:rPr>
                <w:rFonts w:hAnsi="SimSun" w:hint="eastAsia"/>
              </w:rPr>
              <w:t xml:space="preserve"> sous le signe du </w:t>
            </w:r>
            <w:r>
              <w:rPr>
                <w:rFonts w:hAnsi="SimSun" w:hint="eastAsia"/>
              </w:rPr>
              <w:t>«</w:t>
            </w:r>
            <w:r>
              <w:rPr>
                <w:rFonts w:hAnsi="SimSun" w:hint="eastAsia"/>
              </w:rPr>
              <w:t xml:space="preserve"> Pr</w:t>
            </w:r>
            <w:r>
              <w:rPr>
                <w:rFonts w:hAnsi="SimSun" w:hint="eastAsia"/>
              </w:rPr>
              <w:t>é</w:t>
            </w:r>
            <w:r>
              <w:rPr>
                <w:rFonts w:hAnsi="SimSun" w:hint="eastAsia"/>
              </w:rPr>
              <w:t>cision et Efficacit</w:t>
            </w:r>
            <w:r>
              <w:rPr>
                <w:rFonts w:hAnsi="SimSun" w:hint="eastAsia"/>
              </w:rPr>
              <w:t>é</w:t>
            </w:r>
            <w:r>
              <w:rPr>
                <w:rFonts w:hAnsi="SimSun" w:hint="eastAsia"/>
              </w:rPr>
              <w:t xml:space="preserve"> </w:t>
            </w:r>
            <w:r>
              <w:rPr>
                <w:rFonts w:hAnsi="SimSun" w:hint="eastAsia"/>
              </w:rPr>
              <w:t>»</w:t>
            </w:r>
            <w:r>
              <w:rPr>
                <w:rFonts w:hAnsi="SimSun" w:hint="eastAsia"/>
              </w:rPr>
              <w:t>. Pour plus de d</w:t>
            </w:r>
            <w:r>
              <w:rPr>
                <w:rFonts w:hAnsi="SimSun" w:hint="eastAsia"/>
              </w:rPr>
              <w:t>é</w:t>
            </w:r>
            <w:r>
              <w:rPr>
                <w:rFonts w:hAnsi="SimSun" w:hint="eastAsia"/>
              </w:rPr>
              <w:t>tails, se reporter aux exigences du Ma</w:t>
            </w:r>
            <w:r>
              <w:rPr>
                <w:rFonts w:hAnsi="SimSun" w:hint="eastAsia"/>
              </w:rPr>
              <w:t>î</w:t>
            </w:r>
            <w:r>
              <w:rPr>
                <w:rFonts w:hAnsi="SimSun" w:hint="eastAsia"/>
              </w:rPr>
              <w:t>tre d'Ouvrage stipul</w:t>
            </w:r>
            <w:r>
              <w:rPr>
                <w:rFonts w:hAnsi="SimSun" w:hint="eastAsia"/>
              </w:rPr>
              <w:t>é</w:t>
            </w:r>
            <w:r>
              <w:rPr>
                <w:rFonts w:hAnsi="SimSun" w:hint="eastAsia"/>
              </w:rPr>
              <w:t>es au Chapitre 2.</w:t>
            </w:r>
          </w:p>
        </w:tc>
        <w:tc>
          <w:tcPr>
            <w:tcW w:w="933" w:type="dxa"/>
            <w:vAlign w:val="center"/>
          </w:tcPr>
          <w:p w14:paraId="1F24ACB1" w14:textId="77777777" w:rsidR="00AE3CDE" w:rsidRDefault="00AE3CDE">
            <w:pPr>
              <w:adjustRightInd w:val="0"/>
              <w:snapToGrid w:val="0"/>
              <w:jc w:val="center"/>
              <w:rPr>
                <w:rFonts w:ascii="SimSun" w:hAnsi="SimSun" w:hint="eastAsia"/>
                <w:szCs w:val="21"/>
                <w:highlight w:val="yellow"/>
              </w:rPr>
            </w:pPr>
            <w:r>
              <w:rPr>
                <w:rFonts w:hAnsi="SimSun" w:hint="eastAsia"/>
              </w:rPr>
              <w:t>1.5</w:t>
            </w:r>
          </w:p>
        </w:tc>
      </w:tr>
      <w:tr w:rsidR="00000000" w14:paraId="3D746112" w14:textId="77777777">
        <w:trPr>
          <w:trHeight w:val="502"/>
          <w:jc w:val="center"/>
        </w:trPr>
        <w:tc>
          <w:tcPr>
            <w:tcW w:w="901" w:type="dxa"/>
            <w:vAlign w:val="center"/>
          </w:tcPr>
          <w:p w14:paraId="2A982C10"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2ADF3103" w14:textId="77777777" w:rsidR="00AE3CDE" w:rsidRDefault="00AE3CDE">
            <w:pPr>
              <w:adjustRightInd w:val="0"/>
              <w:snapToGrid w:val="0"/>
              <w:jc w:val="center"/>
              <w:rPr>
                <w:rFonts w:hAnsi="SimSun" w:hint="eastAsia"/>
              </w:rPr>
            </w:pPr>
            <w:r>
              <w:rPr>
                <w:rFonts w:hAnsi="SimSun" w:hint="eastAsia"/>
              </w:rPr>
              <w:t>承包方式</w:t>
            </w:r>
          </w:p>
        </w:tc>
        <w:tc>
          <w:tcPr>
            <w:tcW w:w="6006" w:type="dxa"/>
            <w:gridSpan w:val="2"/>
            <w:vAlign w:val="center"/>
          </w:tcPr>
          <w:p w14:paraId="4F6819B4" w14:textId="77777777" w:rsidR="00AE3CDE" w:rsidRDefault="00AE3CDE">
            <w:pPr>
              <w:adjustRightInd w:val="0"/>
              <w:snapToGrid w:val="0"/>
              <w:rPr>
                <w:rFonts w:ascii="SimSun" w:hAnsi="SimSun" w:hint="eastAsia"/>
                <w:color w:val="FF0000"/>
                <w:szCs w:val="21"/>
              </w:rPr>
            </w:pPr>
            <w:r>
              <w:rPr>
                <w:rFonts w:ascii="SimSun" w:hAnsi="SimSun" w:hint="eastAsia"/>
                <w:szCs w:val="21"/>
              </w:rPr>
              <w:t>固定总价</w:t>
            </w:r>
            <w:r>
              <w:rPr>
                <w:rFonts w:hint="eastAsia"/>
                <w:szCs w:val="21"/>
              </w:rPr>
              <w:t>prix fixe</w:t>
            </w:r>
          </w:p>
        </w:tc>
        <w:tc>
          <w:tcPr>
            <w:tcW w:w="933" w:type="dxa"/>
            <w:vAlign w:val="center"/>
          </w:tcPr>
          <w:p w14:paraId="67AEF185" w14:textId="77777777" w:rsidR="00AE3CDE" w:rsidRDefault="00AE3CDE">
            <w:pPr>
              <w:adjustRightInd w:val="0"/>
              <w:snapToGrid w:val="0"/>
              <w:jc w:val="center"/>
              <w:rPr>
                <w:rFonts w:hAnsi="SimSun" w:hint="eastAsia"/>
              </w:rPr>
            </w:pPr>
            <w:r>
              <w:rPr>
                <w:rFonts w:hAnsi="SimSun" w:hint="eastAsia"/>
              </w:rPr>
              <w:t>1.6</w:t>
            </w:r>
          </w:p>
        </w:tc>
      </w:tr>
      <w:tr w:rsidR="00000000" w14:paraId="657EE875" w14:textId="77777777">
        <w:trPr>
          <w:trHeight w:val="777"/>
          <w:jc w:val="center"/>
        </w:trPr>
        <w:tc>
          <w:tcPr>
            <w:tcW w:w="901" w:type="dxa"/>
            <w:vAlign w:val="center"/>
          </w:tcPr>
          <w:p w14:paraId="34BCBCA4"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479DB5E5" w14:textId="77777777" w:rsidR="00AE3CDE" w:rsidRDefault="00AE3CDE">
            <w:pPr>
              <w:adjustRightInd w:val="0"/>
              <w:snapToGrid w:val="0"/>
              <w:jc w:val="center"/>
              <w:rPr>
                <w:rFonts w:hAnsi="SimSun" w:hint="eastAsia"/>
              </w:rPr>
            </w:pPr>
            <w:r>
              <w:rPr>
                <w:rFonts w:hAnsi="SimSun" w:hint="eastAsia"/>
              </w:rPr>
              <w:t>付款方式</w:t>
            </w:r>
          </w:p>
          <w:p w14:paraId="0857F5A0" w14:textId="77777777" w:rsidR="00AE3CDE" w:rsidRDefault="00AE3CDE">
            <w:pPr>
              <w:adjustRightInd w:val="0"/>
              <w:snapToGrid w:val="0"/>
              <w:jc w:val="center"/>
              <w:rPr>
                <w:rFonts w:hAnsi="SimSun"/>
              </w:rPr>
            </w:pPr>
            <w:r>
              <w:rPr>
                <w:rFonts w:hAnsi="SimSun" w:hint="eastAsia"/>
              </w:rPr>
              <w:t>Mode de paiement</w:t>
            </w:r>
          </w:p>
        </w:tc>
        <w:tc>
          <w:tcPr>
            <w:tcW w:w="6006" w:type="dxa"/>
            <w:gridSpan w:val="2"/>
            <w:vAlign w:val="center"/>
          </w:tcPr>
          <w:p w14:paraId="3176B007" w14:textId="77777777" w:rsidR="00AE3CDE" w:rsidRDefault="00AE3CDE">
            <w:pPr>
              <w:adjustRightInd w:val="0"/>
              <w:snapToGrid w:val="0"/>
              <w:rPr>
                <w:rFonts w:ascii="SimSun" w:hAnsi="SimSun" w:hint="eastAsia"/>
                <w:szCs w:val="21"/>
              </w:rPr>
            </w:pPr>
            <w:r>
              <w:rPr>
                <w:rFonts w:ascii="SimSun" w:hAnsi="SimSun" w:cs="SimSun" w:hint="eastAsia"/>
                <w:bCs/>
                <w:szCs w:val="24"/>
              </w:rPr>
              <w:t>服务结束经甲方验收合格后支付合同款项</w:t>
            </w:r>
            <w:r>
              <w:rPr>
                <w:rFonts w:ascii="SimSun" w:hAnsi="SimSun" w:cs="SimSun" w:hint="eastAsia"/>
                <w:bCs/>
                <w:szCs w:val="24"/>
              </w:rPr>
              <w:t>97%</w:t>
            </w:r>
            <w:r>
              <w:rPr>
                <w:rFonts w:ascii="SimSun" w:hAnsi="SimSun" w:cs="SimSun" w:hint="eastAsia"/>
                <w:bCs/>
                <w:szCs w:val="24"/>
              </w:rPr>
              <w:t>，付款前乙方需提供符合甲方要求的有效发票。质保期为服务完毕验收合格后满</w:t>
            </w:r>
            <w:r>
              <w:rPr>
                <w:rFonts w:ascii="SimSun" w:hAnsi="SimSun" w:cs="SimSun" w:hint="eastAsia"/>
                <w:bCs/>
                <w:szCs w:val="24"/>
              </w:rPr>
              <w:t>6</w:t>
            </w:r>
            <w:r>
              <w:rPr>
                <w:rFonts w:ascii="SimSun" w:hAnsi="SimSun" w:cs="SimSun" w:hint="eastAsia"/>
                <w:bCs/>
                <w:szCs w:val="24"/>
              </w:rPr>
              <w:t>个月，质保期满经验收合格，支付剩余</w:t>
            </w:r>
            <w:r>
              <w:rPr>
                <w:rFonts w:ascii="SimSun" w:hAnsi="SimSun" w:cs="SimSun" w:hint="eastAsia"/>
                <w:bCs/>
                <w:szCs w:val="24"/>
              </w:rPr>
              <w:t>3%</w:t>
            </w:r>
            <w:r>
              <w:rPr>
                <w:rFonts w:ascii="SimSun" w:hAnsi="SimSun" w:cs="SimSun" w:hint="eastAsia"/>
                <w:bCs/>
                <w:szCs w:val="24"/>
              </w:rPr>
              <w:t>质保金</w:t>
            </w:r>
            <w:r>
              <w:rPr>
                <w:rFonts w:ascii="SimSun" w:hAnsi="SimSun" w:cs="SimSun" w:hint="eastAsia"/>
                <w:bCs/>
                <w:szCs w:val="24"/>
              </w:rPr>
              <w:t>，</w:t>
            </w:r>
            <w:r>
              <w:rPr>
                <w:rFonts w:ascii="SimSun" w:hAnsi="SimSun" w:hint="eastAsia"/>
                <w:szCs w:val="21"/>
              </w:rPr>
              <w:t>详见第</w:t>
            </w:r>
            <w:r>
              <w:rPr>
                <w:rFonts w:ascii="SimSun" w:hAnsi="SimSun" w:hint="eastAsia"/>
                <w:szCs w:val="21"/>
              </w:rPr>
              <w:t>三</w:t>
            </w:r>
            <w:r>
              <w:rPr>
                <w:rFonts w:ascii="SimSun" w:hAnsi="SimSun" w:hint="eastAsia"/>
                <w:szCs w:val="21"/>
              </w:rPr>
              <w:t>章</w:t>
            </w:r>
            <w:r>
              <w:rPr>
                <w:rFonts w:ascii="SimSun" w:hAnsi="SimSun" w:hint="eastAsia"/>
                <w:szCs w:val="21"/>
              </w:rPr>
              <w:t>合同中的付款方式。</w:t>
            </w:r>
          </w:p>
          <w:p w14:paraId="314BB929" w14:textId="77777777" w:rsidR="00AE3CDE" w:rsidRDefault="00AE3CDE">
            <w:pPr>
              <w:adjustRightInd w:val="0"/>
              <w:snapToGrid w:val="0"/>
              <w:rPr>
                <w:rFonts w:hAnsi="SimSun"/>
              </w:rPr>
            </w:pPr>
            <w:r>
              <w:rPr>
                <w:rFonts w:hAnsi="SimSun" w:hint="eastAsia"/>
              </w:rPr>
              <w:t>Apr</w:t>
            </w:r>
            <w:r>
              <w:rPr>
                <w:rFonts w:hAnsi="SimSun" w:hint="eastAsia"/>
              </w:rPr>
              <w:t>è</w:t>
            </w:r>
            <w:r>
              <w:rPr>
                <w:rFonts w:hAnsi="SimSun" w:hint="eastAsia"/>
              </w:rPr>
              <w:t>s la fin de l'acceptation du service par la partie A, 97% du montant du contrat sera pay</w:t>
            </w:r>
            <w:r>
              <w:rPr>
                <w:rFonts w:hAnsi="SimSun" w:hint="eastAsia"/>
              </w:rPr>
              <w:t>é</w:t>
            </w:r>
            <w:r>
              <w:rPr>
                <w:rFonts w:hAnsi="SimSun" w:hint="eastAsia"/>
              </w:rPr>
              <w:t>, avant le paiement, la partie B doit fournir une facture de TVA conforme au syst</w:t>
            </w:r>
            <w:r>
              <w:rPr>
                <w:rFonts w:hAnsi="SimSun" w:hint="eastAsia"/>
              </w:rPr>
              <w:t>è</w:t>
            </w:r>
            <w:r>
              <w:rPr>
                <w:rFonts w:hAnsi="SimSun" w:hint="eastAsia"/>
              </w:rPr>
              <w:t>me fiscal national, la p</w:t>
            </w:r>
            <w:r>
              <w:rPr>
                <w:rFonts w:hAnsi="SimSun" w:hint="eastAsia"/>
              </w:rPr>
              <w:t>é</w:t>
            </w:r>
            <w:r>
              <w:rPr>
                <w:rFonts w:hAnsi="SimSun" w:hint="eastAsia"/>
              </w:rPr>
              <w:t>riode de garantie est de 6 mois apr</w:t>
            </w:r>
            <w:r>
              <w:rPr>
                <w:rFonts w:hAnsi="SimSun" w:hint="eastAsia"/>
              </w:rPr>
              <w:t>è</w:t>
            </w:r>
            <w:r>
              <w:rPr>
                <w:rFonts w:hAnsi="SimSun" w:hint="eastAsia"/>
              </w:rPr>
              <w:t>s l'ach</w:t>
            </w:r>
            <w:r>
              <w:rPr>
                <w:rFonts w:hAnsi="SimSun" w:hint="eastAsia"/>
              </w:rPr>
              <w:t>è</w:t>
            </w:r>
            <w:r>
              <w:rPr>
                <w:rFonts w:hAnsi="SimSun" w:hint="eastAsia"/>
              </w:rPr>
              <w:t>vement de l'acceptation du service, apr</w:t>
            </w:r>
            <w:r>
              <w:rPr>
                <w:rFonts w:hAnsi="SimSun" w:hint="eastAsia"/>
              </w:rPr>
              <w:t>è</w:t>
            </w:r>
            <w:r>
              <w:rPr>
                <w:rFonts w:hAnsi="SimSun" w:hint="eastAsia"/>
              </w:rPr>
              <w:t>s l'ach</w:t>
            </w:r>
            <w:r>
              <w:rPr>
                <w:rFonts w:hAnsi="SimSun" w:hint="eastAsia"/>
              </w:rPr>
              <w:t>è</w:t>
            </w:r>
            <w:r>
              <w:rPr>
                <w:rFonts w:hAnsi="SimSun" w:hint="eastAsia"/>
              </w:rPr>
              <w:t>vement de la p</w:t>
            </w:r>
            <w:r>
              <w:rPr>
                <w:rFonts w:hAnsi="SimSun" w:hint="eastAsia"/>
              </w:rPr>
              <w:t>é</w:t>
            </w:r>
            <w:r>
              <w:rPr>
                <w:rFonts w:hAnsi="SimSun" w:hint="eastAsia"/>
              </w:rPr>
              <w:t>riode de garantie et l'acceptation, les 3% restants du d</w:t>
            </w:r>
            <w:r>
              <w:rPr>
                <w:rFonts w:hAnsi="SimSun" w:hint="eastAsia"/>
              </w:rPr>
              <w:t>é</w:t>
            </w:r>
            <w:r>
              <w:rPr>
                <w:rFonts w:hAnsi="SimSun" w:hint="eastAsia"/>
              </w:rPr>
              <w:t>p</w:t>
            </w:r>
            <w:r>
              <w:rPr>
                <w:rFonts w:hAnsi="SimSun" w:hint="eastAsia"/>
              </w:rPr>
              <w:t>ô</w:t>
            </w:r>
            <w:r>
              <w:rPr>
                <w:rFonts w:hAnsi="SimSun" w:hint="eastAsia"/>
              </w:rPr>
              <w:t>t de garantie seront pay</w:t>
            </w:r>
            <w:r>
              <w:rPr>
                <w:rFonts w:hAnsi="SimSun" w:hint="eastAsia"/>
              </w:rPr>
              <w:t>é</w:t>
            </w:r>
            <w:r>
              <w:rPr>
                <w:rFonts w:hAnsi="SimSun" w:hint="eastAsia"/>
              </w:rPr>
              <w:t>s</w:t>
            </w:r>
            <w:r>
              <w:rPr>
                <w:rFonts w:hAnsi="SimSun" w:hint="eastAsia"/>
              </w:rPr>
              <w:t>，</w:t>
            </w:r>
            <w:r>
              <w:rPr>
                <w:rFonts w:hAnsi="SimSun" w:hint="eastAsia"/>
              </w:rPr>
              <w:t>Voir la m</w:t>
            </w:r>
            <w:r>
              <w:rPr>
                <w:rFonts w:hAnsi="SimSun" w:hint="eastAsia"/>
              </w:rPr>
              <w:t>é</w:t>
            </w:r>
            <w:r>
              <w:rPr>
                <w:rFonts w:hAnsi="SimSun" w:hint="eastAsia"/>
              </w:rPr>
              <w:t xml:space="preserve">thode de paiement dans le chapitre </w:t>
            </w:r>
            <w:r>
              <w:rPr>
                <w:rFonts w:hAnsi="SimSun" w:hint="eastAsia"/>
              </w:rPr>
              <w:t>Ⅲ</w:t>
            </w:r>
            <w:r>
              <w:rPr>
                <w:rFonts w:hAnsi="SimSun" w:hint="eastAsia"/>
              </w:rPr>
              <w:t xml:space="preserve"> du contrat.</w:t>
            </w:r>
          </w:p>
        </w:tc>
        <w:tc>
          <w:tcPr>
            <w:tcW w:w="933" w:type="dxa"/>
            <w:vAlign w:val="center"/>
          </w:tcPr>
          <w:p w14:paraId="410B31B6" w14:textId="77777777" w:rsidR="00AE3CDE" w:rsidRDefault="00AE3CDE">
            <w:pPr>
              <w:adjustRightInd w:val="0"/>
              <w:snapToGrid w:val="0"/>
              <w:jc w:val="center"/>
              <w:rPr>
                <w:rFonts w:ascii="SimSun" w:hAnsi="SimSun" w:cs="SimSun" w:hint="eastAsia"/>
                <w:bCs/>
                <w:color w:val="FF0000"/>
                <w:szCs w:val="24"/>
              </w:rPr>
            </w:pPr>
            <w:r>
              <w:rPr>
                <w:rFonts w:hAnsi="SimSun" w:hint="eastAsia"/>
              </w:rPr>
              <w:t>1.7</w:t>
            </w:r>
          </w:p>
        </w:tc>
      </w:tr>
      <w:tr w:rsidR="00000000" w14:paraId="66931B02" w14:textId="77777777">
        <w:trPr>
          <w:trHeight w:val="567"/>
          <w:jc w:val="center"/>
        </w:trPr>
        <w:tc>
          <w:tcPr>
            <w:tcW w:w="901" w:type="dxa"/>
            <w:vAlign w:val="center"/>
          </w:tcPr>
          <w:p w14:paraId="50A8CC6F"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76B7A8CB" w14:textId="77777777" w:rsidR="00AE3CDE" w:rsidRDefault="00AE3CDE">
            <w:pPr>
              <w:adjustRightInd w:val="0"/>
              <w:snapToGrid w:val="0"/>
              <w:jc w:val="center"/>
              <w:rPr>
                <w:rFonts w:hAnsi="SimSun" w:hint="eastAsia"/>
              </w:rPr>
            </w:pPr>
            <w:r>
              <w:rPr>
                <w:rFonts w:hAnsi="SimSun" w:hint="eastAsia"/>
              </w:rPr>
              <w:t>评审办法</w:t>
            </w:r>
          </w:p>
          <w:p w14:paraId="7ED37837" w14:textId="77777777" w:rsidR="00AE3CDE" w:rsidRDefault="00AE3CDE">
            <w:pPr>
              <w:adjustRightInd w:val="0"/>
              <w:snapToGrid w:val="0"/>
              <w:jc w:val="center"/>
              <w:rPr>
                <w:rFonts w:hAnsi="SimSun"/>
              </w:rPr>
            </w:pPr>
            <w:r>
              <w:rPr>
                <w:rFonts w:hAnsi="SimSun" w:hint="eastAsia"/>
              </w:rPr>
              <w:t>M</w:t>
            </w:r>
            <w:r>
              <w:rPr>
                <w:rFonts w:hAnsi="SimSun" w:hint="eastAsia"/>
              </w:rPr>
              <w:t>é</w:t>
            </w:r>
            <w:r>
              <w:rPr>
                <w:rFonts w:hAnsi="SimSun" w:hint="eastAsia"/>
              </w:rPr>
              <w:t>thodologie d'</w:t>
            </w:r>
            <w:r>
              <w:rPr>
                <w:rFonts w:hAnsi="SimSun" w:hint="eastAsia"/>
              </w:rPr>
              <w:t>é</w:t>
            </w:r>
            <w:r>
              <w:rPr>
                <w:rFonts w:hAnsi="SimSun" w:hint="eastAsia"/>
              </w:rPr>
              <w:t>valuation</w:t>
            </w:r>
          </w:p>
        </w:tc>
        <w:tc>
          <w:tcPr>
            <w:tcW w:w="6006" w:type="dxa"/>
            <w:gridSpan w:val="2"/>
            <w:vAlign w:val="center"/>
          </w:tcPr>
          <w:p w14:paraId="11B7DB95" w14:textId="77777777" w:rsidR="00AE3CDE" w:rsidRDefault="00AE3CDE">
            <w:pPr>
              <w:adjustRightInd w:val="0"/>
              <w:snapToGrid w:val="0"/>
              <w:rPr>
                <w:rFonts w:hAnsi="SimSun" w:hint="eastAsia"/>
              </w:rPr>
            </w:pPr>
            <w:r>
              <w:rPr>
                <w:rFonts w:hAnsi="SimSun" w:hint="eastAsia"/>
              </w:rPr>
              <w:t>经评审的最低价法</w:t>
            </w:r>
          </w:p>
          <w:p w14:paraId="556F9182" w14:textId="77777777" w:rsidR="00AE3CDE" w:rsidRDefault="00AE3CDE">
            <w:pPr>
              <w:adjustRightInd w:val="0"/>
              <w:snapToGrid w:val="0"/>
              <w:rPr>
                <w:rFonts w:hAnsi="SimSun"/>
              </w:rPr>
            </w:pPr>
            <w:r>
              <w:rPr>
                <w:rFonts w:hAnsi="SimSun" w:hint="eastAsia"/>
              </w:rPr>
              <w:t>M</w:t>
            </w:r>
            <w:r>
              <w:rPr>
                <w:rFonts w:hAnsi="SimSun" w:hint="eastAsia"/>
              </w:rPr>
              <w:t>é</w:t>
            </w:r>
            <w:r>
              <w:rPr>
                <w:rFonts w:hAnsi="SimSun" w:hint="eastAsia"/>
              </w:rPr>
              <w:t xml:space="preserve">thode de l'offre </w:t>
            </w:r>
            <w:r>
              <w:rPr>
                <w:rFonts w:hAnsi="SimSun" w:hint="eastAsia"/>
              </w:rPr>
              <w:t>é</w:t>
            </w:r>
            <w:r>
              <w:rPr>
                <w:rFonts w:hAnsi="SimSun" w:hint="eastAsia"/>
              </w:rPr>
              <w:t>conomiquement la plus avantageuse</w:t>
            </w:r>
            <w:r>
              <w:rPr>
                <w:rFonts w:hAnsi="SimSun" w:hint="eastAsia"/>
              </w:rPr>
              <w:t> </w:t>
            </w:r>
          </w:p>
        </w:tc>
        <w:tc>
          <w:tcPr>
            <w:tcW w:w="933" w:type="dxa"/>
            <w:vAlign w:val="center"/>
          </w:tcPr>
          <w:p w14:paraId="342E12C7" w14:textId="77777777" w:rsidR="00AE3CDE" w:rsidRDefault="00AE3CDE">
            <w:pPr>
              <w:adjustRightInd w:val="0"/>
              <w:snapToGrid w:val="0"/>
              <w:jc w:val="center"/>
              <w:rPr>
                <w:rFonts w:hAnsi="SimSun" w:hint="eastAsia"/>
              </w:rPr>
            </w:pPr>
            <w:r>
              <w:rPr>
                <w:rFonts w:hAnsi="SimSun" w:hint="eastAsia"/>
              </w:rPr>
              <w:t>3.4</w:t>
            </w:r>
          </w:p>
        </w:tc>
      </w:tr>
      <w:tr w:rsidR="00000000" w14:paraId="38B68629" w14:textId="77777777">
        <w:trPr>
          <w:trHeight w:val="1141"/>
          <w:jc w:val="center"/>
        </w:trPr>
        <w:tc>
          <w:tcPr>
            <w:tcW w:w="901" w:type="dxa"/>
            <w:vMerge w:val="restart"/>
            <w:vAlign w:val="center"/>
          </w:tcPr>
          <w:p w14:paraId="347FF6D7" w14:textId="77777777" w:rsidR="00AE3CDE" w:rsidRDefault="00AE3CDE">
            <w:pPr>
              <w:numPr>
                <w:ilvl w:val="0"/>
                <w:numId w:val="2"/>
              </w:numPr>
              <w:tabs>
                <w:tab w:val="left" w:pos="170"/>
              </w:tabs>
              <w:adjustRightInd w:val="0"/>
              <w:snapToGrid w:val="0"/>
              <w:jc w:val="center"/>
              <w:rPr>
                <w:rFonts w:hAnsi="SimSun"/>
              </w:rPr>
            </w:pPr>
          </w:p>
        </w:tc>
        <w:tc>
          <w:tcPr>
            <w:tcW w:w="1578" w:type="dxa"/>
            <w:vMerge w:val="restart"/>
            <w:vAlign w:val="center"/>
          </w:tcPr>
          <w:p w14:paraId="2C2D6B27" w14:textId="77777777" w:rsidR="00AE3CDE" w:rsidRDefault="00AE3CDE">
            <w:pPr>
              <w:adjustRightInd w:val="0"/>
              <w:snapToGrid w:val="0"/>
              <w:jc w:val="center"/>
              <w:rPr>
                <w:rFonts w:hAnsi="SimSun" w:hint="eastAsia"/>
              </w:rPr>
            </w:pPr>
            <w:r>
              <w:rPr>
                <w:rFonts w:hAnsi="SimSun" w:hint="eastAsia"/>
              </w:rPr>
              <w:t>响应人</w:t>
            </w:r>
            <w:r>
              <w:rPr>
                <w:rFonts w:hAnsi="SimSun"/>
              </w:rPr>
              <w:t>资质条件、能力和信誉</w:t>
            </w:r>
          </w:p>
        </w:tc>
        <w:tc>
          <w:tcPr>
            <w:tcW w:w="1189" w:type="dxa"/>
            <w:vAlign w:val="center"/>
          </w:tcPr>
          <w:p w14:paraId="657470DC" w14:textId="77777777" w:rsidR="00AE3CDE" w:rsidRDefault="00AE3CDE">
            <w:pPr>
              <w:adjustRightInd w:val="0"/>
              <w:snapToGrid w:val="0"/>
              <w:jc w:val="center"/>
              <w:rPr>
                <w:rFonts w:hAnsi="SimSun" w:hint="eastAsia"/>
              </w:rPr>
            </w:pPr>
            <w:r>
              <w:rPr>
                <w:rFonts w:hAnsi="SimSun"/>
              </w:rPr>
              <w:t>资质</w:t>
            </w:r>
            <w:r>
              <w:rPr>
                <w:rFonts w:hAnsi="SimSun" w:hint="eastAsia"/>
              </w:rPr>
              <w:t>要求</w:t>
            </w:r>
          </w:p>
          <w:p w14:paraId="3F1AA2E1" w14:textId="77777777" w:rsidR="00AE3CDE" w:rsidRDefault="00AE3CDE">
            <w:pPr>
              <w:adjustRightInd w:val="0"/>
              <w:snapToGrid w:val="0"/>
              <w:jc w:val="center"/>
              <w:rPr>
                <w:rFonts w:hAnsi="SimSun"/>
                <w:b/>
              </w:rPr>
            </w:pPr>
            <w:r>
              <w:rPr>
                <w:rFonts w:hAnsi="SimSun" w:hint="eastAsia"/>
              </w:rPr>
              <w:t>Exigences de qualification</w:t>
            </w:r>
          </w:p>
        </w:tc>
        <w:tc>
          <w:tcPr>
            <w:tcW w:w="4817" w:type="dxa"/>
            <w:vAlign w:val="center"/>
          </w:tcPr>
          <w:p w14:paraId="7BE76E59" w14:textId="77777777" w:rsidR="00AE3CDE" w:rsidRDefault="00AE3CDE">
            <w:pPr>
              <w:adjustRightInd w:val="0"/>
              <w:snapToGrid w:val="0"/>
              <w:jc w:val="left"/>
              <w:rPr>
                <w:rFonts w:hAnsi="SimSun" w:hint="eastAsia"/>
              </w:rPr>
            </w:pPr>
            <w:r>
              <w:rPr>
                <w:rFonts w:hAnsi="SimSun" w:hint="eastAsia"/>
              </w:rPr>
              <w:t>1.</w:t>
            </w:r>
            <w:r>
              <w:rPr>
                <w:rFonts w:hAnsi="SimSun" w:hint="eastAsia"/>
              </w:rPr>
              <w:t>具有独立订立合同的资格</w:t>
            </w:r>
            <w:r>
              <w:rPr>
                <w:rFonts w:hAnsi="SimSun" w:hint="eastAsia"/>
              </w:rPr>
              <w:t>；</w:t>
            </w:r>
          </w:p>
          <w:p w14:paraId="788139A6" w14:textId="77777777" w:rsidR="00AE3CDE" w:rsidRDefault="00AE3CDE">
            <w:pPr>
              <w:adjustRightInd w:val="0"/>
              <w:snapToGrid w:val="0"/>
              <w:jc w:val="left"/>
              <w:rPr>
                <w:rFonts w:hint="eastAsia"/>
              </w:rPr>
            </w:pPr>
            <w:r>
              <w:rPr>
                <w:rFonts w:hint="eastAsia"/>
              </w:rPr>
              <w:t>Qualifi</w:t>
            </w:r>
            <w:r>
              <w:rPr>
                <w:rFonts w:hint="eastAsia"/>
              </w:rPr>
              <w:t>é</w:t>
            </w:r>
            <w:r>
              <w:rPr>
                <w:rFonts w:hint="eastAsia"/>
              </w:rPr>
              <w:t xml:space="preserve"> pour conclure des contrats de mani</w:t>
            </w:r>
            <w:r>
              <w:rPr>
                <w:rFonts w:hint="eastAsia"/>
              </w:rPr>
              <w:t>è</w:t>
            </w:r>
            <w:r>
              <w:rPr>
                <w:rFonts w:hint="eastAsia"/>
              </w:rPr>
              <w:t>re ind</w:t>
            </w:r>
            <w:r>
              <w:rPr>
                <w:rFonts w:hint="eastAsia"/>
              </w:rPr>
              <w:t>é</w:t>
            </w:r>
            <w:r>
              <w:rPr>
                <w:rFonts w:hint="eastAsia"/>
              </w:rPr>
              <w:t>pendante ;</w:t>
            </w:r>
          </w:p>
          <w:p w14:paraId="108D961C" w14:textId="77777777" w:rsidR="00AE3CDE" w:rsidRDefault="00AE3CDE">
            <w:pPr>
              <w:adjustRightInd w:val="0"/>
              <w:snapToGrid w:val="0"/>
              <w:jc w:val="left"/>
              <w:rPr>
                <w:rFonts w:hAnsi="SimSun" w:hint="eastAsia"/>
              </w:rPr>
            </w:pPr>
            <w:r>
              <w:rPr>
                <w:rFonts w:hAnsi="SimSun" w:hint="eastAsia"/>
              </w:rPr>
              <w:t>2.</w:t>
            </w:r>
            <w:r>
              <w:rPr>
                <w:rFonts w:hAnsi="SimSun" w:hint="eastAsia"/>
              </w:rPr>
              <w:t>几内亚注册的公司营业执照范围应包含传输带系统维护保养或技术服务相关内容。</w:t>
            </w:r>
            <w:r>
              <w:rPr>
                <w:rFonts w:hAnsi="SimSun" w:hint="eastAsia"/>
              </w:rPr>
              <w:t xml:space="preserve"> </w:t>
            </w:r>
          </w:p>
          <w:p w14:paraId="22C46CF1" w14:textId="77777777" w:rsidR="00AE3CDE" w:rsidRDefault="00AE3CDE">
            <w:pPr>
              <w:adjustRightInd w:val="0"/>
              <w:snapToGrid w:val="0"/>
              <w:jc w:val="left"/>
              <w:rPr>
                <w:rFonts w:hAnsi="SimSun" w:hint="eastAsia"/>
              </w:rPr>
            </w:pPr>
            <w:r>
              <w:rPr>
                <w:rFonts w:hAnsi="SimSun" w:hint="eastAsia"/>
              </w:rPr>
              <w:lastRenderedPageBreak/>
              <w:t>Le champ d'application de la licence d'exploitation de la soci</w:t>
            </w:r>
            <w:r>
              <w:rPr>
                <w:rFonts w:hAnsi="SimSun" w:hint="eastAsia"/>
              </w:rPr>
              <w:t>é</w:t>
            </w:r>
            <w:r>
              <w:rPr>
                <w:rFonts w:hAnsi="SimSun" w:hint="eastAsia"/>
              </w:rPr>
              <w:t>t</w:t>
            </w:r>
            <w:r>
              <w:rPr>
                <w:rFonts w:hAnsi="SimSun" w:hint="eastAsia"/>
              </w:rPr>
              <w:t>é</w:t>
            </w:r>
            <w:r>
              <w:rPr>
                <w:rFonts w:hAnsi="SimSun" w:hint="eastAsia"/>
              </w:rPr>
              <w:t xml:space="preserve"> enregistr</w:t>
            </w:r>
            <w:r>
              <w:rPr>
                <w:rFonts w:hAnsi="SimSun" w:hint="eastAsia"/>
              </w:rPr>
              <w:t>é</w:t>
            </w:r>
            <w:r>
              <w:rPr>
                <w:rFonts w:hAnsi="SimSun" w:hint="eastAsia"/>
              </w:rPr>
              <w:t>e en Guin</w:t>
            </w:r>
            <w:r>
              <w:rPr>
                <w:rFonts w:hAnsi="SimSun" w:hint="eastAsia"/>
              </w:rPr>
              <w:t>é</w:t>
            </w:r>
            <w:r>
              <w:rPr>
                <w:rFonts w:hAnsi="SimSun" w:hint="eastAsia"/>
              </w:rPr>
              <w:t>e doit inclure la maintenance ou les services techniques li</w:t>
            </w:r>
            <w:r>
              <w:rPr>
                <w:rFonts w:hAnsi="SimSun" w:hint="eastAsia"/>
              </w:rPr>
              <w:t>é</w:t>
            </w:r>
            <w:r>
              <w:rPr>
                <w:rFonts w:hAnsi="SimSun" w:hint="eastAsia"/>
              </w:rPr>
              <w:t>s aux syst</w:t>
            </w:r>
            <w:r>
              <w:rPr>
                <w:rFonts w:hAnsi="SimSun" w:hint="eastAsia"/>
              </w:rPr>
              <w:t>è</w:t>
            </w:r>
            <w:r>
              <w:rPr>
                <w:rFonts w:hAnsi="SimSun" w:hint="eastAsia"/>
              </w:rPr>
              <w:t>mes de courroies de transmission.</w:t>
            </w:r>
          </w:p>
          <w:p w14:paraId="649418F0" w14:textId="77777777" w:rsidR="00AE3CDE" w:rsidRDefault="00AE3CDE">
            <w:pPr>
              <w:adjustRightInd w:val="0"/>
              <w:snapToGrid w:val="0"/>
              <w:jc w:val="left"/>
              <w:rPr>
                <w:rFonts w:hint="eastAsia"/>
              </w:rPr>
            </w:pPr>
            <w:r>
              <w:rPr>
                <w:rFonts w:hint="eastAsia"/>
              </w:rPr>
              <w:t>3.</w:t>
            </w:r>
            <w:r>
              <w:rPr>
                <w:rFonts w:hint="eastAsia"/>
              </w:rPr>
              <w:t>中国注册的公司应具备建筑机电安装工程专业承包三级及以上资质。</w:t>
            </w:r>
          </w:p>
          <w:p w14:paraId="208DA2A7" w14:textId="77777777" w:rsidR="00AE3CDE" w:rsidRDefault="00AE3CDE">
            <w:pPr>
              <w:adjustRightInd w:val="0"/>
              <w:snapToGrid w:val="0"/>
              <w:jc w:val="left"/>
              <w:rPr>
                <w:rFonts w:ascii="Calibri" w:hAnsi="Calibri" w:hint="eastAsia"/>
                <w:szCs w:val="22"/>
              </w:rPr>
            </w:pPr>
            <w:r>
              <w:t>L'entreprise enregistrée en Chine doit posséder une qualification de niveau 3 ou plus pour l'exécution de travaux d'installation mécanique et électrique dans les bâtiments.</w:t>
            </w:r>
          </w:p>
        </w:tc>
        <w:tc>
          <w:tcPr>
            <w:tcW w:w="933" w:type="dxa"/>
            <w:vMerge w:val="restart"/>
            <w:vAlign w:val="center"/>
          </w:tcPr>
          <w:p w14:paraId="74A5B6FC" w14:textId="77777777" w:rsidR="00AE3CDE" w:rsidRDefault="00AE3CDE">
            <w:pPr>
              <w:adjustRightInd w:val="0"/>
              <w:snapToGrid w:val="0"/>
              <w:jc w:val="center"/>
              <w:rPr>
                <w:rFonts w:hAnsi="SimSun"/>
              </w:rPr>
            </w:pPr>
          </w:p>
          <w:p w14:paraId="1469C4FB" w14:textId="77777777" w:rsidR="00AE3CDE" w:rsidRDefault="00AE3CDE">
            <w:pPr>
              <w:adjustRightInd w:val="0"/>
              <w:snapToGrid w:val="0"/>
              <w:jc w:val="center"/>
              <w:rPr>
                <w:rFonts w:hAnsi="SimSun"/>
                <w:b/>
                <w:color w:val="FF0000"/>
              </w:rPr>
            </w:pPr>
            <w:r>
              <w:rPr>
                <w:rFonts w:hAnsi="SimSun"/>
              </w:rPr>
              <w:t>1.</w:t>
            </w:r>
            <w:r>
              <w:rPr>
                <w:rFonts w:hAnsi="SimSun" w:hint="eastAsia"/>
              </w:rPr>
              <w:t>8</w:t>
            </w:r>
          </w:p>
        </w:tc>
      </w:tr>
      <w:tr w:rsidR="00000000" w14:paraId="0A49ECEB" w14:textId="77777777">
        <w:trPr>
          <w:trHeight w:val="618"/>
          <w:jc w:val="center"/>
        </w:trPr>
        <w:tc>
          <w:tcPr>
            <w:tcW w:w="901" w:type="dxa"/>
            <w:vMerge/>
            <w:vAlign w:val="center"/>
          </w:tcPr>
          <w:p w14:paraId="4D45967B" w14:textId="77777777" w:rsidR="00AE3CDE" w:rsidRDefault="00AE3CDE">
            <w:pPr>
              <w:adjustRightInd w:val="0"/>
              <w:snapToGrid w:val="0"/>
              <w:jc w:val="center"/>
            </w:pPr>
          </w:p>
        </w:tc>
        <w:tc>
          <w:tcPr>
            <w:tcW w:w="1578" w:type="dxa"/>
            <w:vMerge/>
            <w:vAlign w:val="center"/>
          </w:tcPr>
          <w:p w14:paraId="01AAC062" w14:textId="77777777" w:rsidR="00AE3CDE" w:rsidRDefault="00AE3CDE">
            <w:pPr>
              <w:adjustRightInd w:val="0"/>
              <w:snapToGrid w:val="0"/>
              <w:jc w:val="left"/>
            </w:pPr>
          </w:p>
        </w:tc>
        <w:tc>
          <w:tcPr>
            <w:tcW w:w="1189" w:type="dxa"/>
            <w:vAlign w:val="center"/>
          </w:tcPr>
          <w:p w14:paraId="0EA31EF6" w14:textId="77777777" w:rsidR="00AE3CDE" w:rsidRDefault="00AE3CDE">
            <w:pPr>
              <w:adjustRightInd w:val="0"/>
              <w:snapToGrid w:val="0"/>
              <w:jc w:val="center"/>
              <w:rPr>
                <w:rFonts w:hAnsi="SimSun"/>
              </w:rPr>
            </w:pPr>
            <w:r>
              <w:rPr>
                <w:rFonts w:hAnsi="SimSun"/>
              </w:rPr>
              <w:t>业绩要求</w:t>
            </w:r>
          </w:p>
          <w:p w14:paraId="22E76F0E" w14:textId="77777777" w:rsidR="00AE3CDE" w:rsidRDefault="00AE3CDE">
            <w:pPr>
              <w:adjustRightInd w:val="0"/>
              <w:snapToGrid w:val="0"/>
              <w:jc w:val="center"/>
            </w:pPr>
            <w:r>
              <w:rPr>
                <w:rFonts w:hAnsi="SimSun" w:hint="eastAsia"/>
              </w:rPr>
              <w:t>Exigences de performance</w:t>
            </w:r>
          </w:p>
        </w:tc>
        <w:tc>
          <w:tcPr>
            <w:tcW w:w="4817" w:type="dxa"/>
            <w:vAlign w:val="center"/>
          </w:tcPr>
          <w:p w14:paraId="239C3298" w14:textId="77777777" w:rsidR="00AE3CDE" w:rsidRDefault="00AE3CDE">
            <w:pPr>
              <w:adjustRightInd w:val="0"/>
              <w:snapToGrid w:val="0"/>
              <w:jc w:val="left"/>
              <w:rPr>
                <w:rFonts w:ascii="SimSun" w:hAnsi="SimSun" w:hint="eastAsia"/>
              </w:rPr>
            </w:pPr>
            <w:r>
              <w:rPr>
                <w:rFonts w:hint="eastAsia"/>
                <w:szCs w:val="22"/>
              </w:rPr>
              <w:t>响应人于</w:t>
            </w:r>
            <w:r>
              <w:rPr>
                <w:rFonts w:hint="eastAsia"/>
                <w:szCs w:val="22"/>
              </w:rPr>
              <w:t>2025</w:t>
            </w:r>
            <w:r>
              <w:rPr>
                <w:rFonts w:hint="eastAsia"/>
                <w:szCs w:val="22"/>
              </w:rPr>
              <w:t>年</w:t>
            </w:r>
            <w:r>
              <w:rPr>
                <w:rFonts w:hint="eastAsia"/>
                <w:szCs w:val="22"/>
              </w:rPr>
              <w:t>11</w:t>
            </w:r>
            <w:r>
              <w:rPr>
                <w:rFonts w:hint="eastAsia"/>
                <w:szCs w:val="22"/>
              </w:rPr>
              <w:t>月至报价截止之日具有不少于</w:t>
            </w:r>
            <w:r>
              <w:rPr>
                <w:rFonts w:hint="eastAsia"/>
                <w:szCs w:val="22"/>
              </w:rPr>
              <w:t>1</w:t>
            </w:r>
            <w:r>
              <w:rPr>
                <w:rFonts w:hint="eastAsia"/>
                <w:szCs w:val="22"/>
              </w:rPr>
              <w:t>个已完工</w:t>
            </w:r>
            <w:r>
              <w:rPr>
                <w:rFonts w:hint="eastAsia"/>
                <w:szCs w:val="22"/>
              </w:rPr>
              <w:t>的</w:t>
            </w:r>
            <w:r>
              <w:rPr>
                <w:rFonts w:hAnsi="SimSun" w:hint="eastAsia"/>
                <w:szCs w:val="22"/>
              </w:rPr>
              <w:t>皮带检修</w:t>
            </w:r>
            <w:r>
              <w:rPr>
                <w:rFonts w:hAnsi="SimSun" w:hint="eastAsia"/>
                <w:szCs w:val="22"/>
              </w:rPr>
              <w:t>服务业绩</w:t>
            </w:r>
            <w:r>
              <w:rPr>
                <w:rFonts w:ascii="SimSun" w:hAnsi="SimSun" w:hint="eastAsia"/>
              </w:rPr>
              <w:t>（提供符合本采购要求的业绩合同扫描件，包括合同封面、合同范围页、签字页等）。</w:t>
            </w:r>
          </w:p>
          <w:p w14:paraId="3A4DC823" w14:textId="77777777" w:rsidR="00AE3CDE" w:rsidRDefault="00AE3CDE">
            <w:pPr>
              <w:pStyle w:val="Pieddepage"/>
            </w:pPr>
            <w:r>
              <w:rPr>
                <w:sz w:val="21"/>
              </w:rPr>
              <w:t xml:space="preserve">Le soumissionnaire doit justifier d'au moins une performance accomplie en matière de services de maintenance de courroies, entre novembre </w:t>
            </w:r>
            <w:r>
              <w:rPr>
                <w:rFonts w:hint="eastAsia"/>
                <w:sz w:val="21"/>
              </w:rPr>
              <w:t>2025</w:t>
            </w:r>
            <w:r>
              <w:rPr>
                <w:sz w:val="21"/>
              </w:rPr>
              <w:t xml:space="preserve"> et la date limite de soumission. Cette expérience doit être attestée par la numérisation du contrat correspondant, incluant obligatoirement la couverture, les pages de portée du contrat (périmètre) et les pages de signature, et doit répondre aux exigences de cet appel d'offres.</w:t>
            </w:r>
          </w:p>
        </w:tc>
        <w:tc>
          <w:tcPr>
            <w:tcW w:w="933" w:type="dxa"/>
            <w:vMerge/>
            <w:vAlign w:val="center"/>
          </w:tcPr>
          <w:p w14:paraId="5503B52A" w14:textId="77777777" w:rsidR="00AE3CDE" w:rsidRDefault="00AE3CDE">
            <w:pPr>
              <w:adjustRightInd w:val="0"/>
              <w:snapToGrid w:val="0"/>
              <w:jc w:val="center"/>
              <w:rPr>
                <w:rFonts w:hAnsi="SimSun"/>
                <w:b/>
                <w:color w:val="FF0000"/>
              </w:rPr>
            </w:pPr>
          </w:p>
        </w:tc>
      </w:tr>
      <w:tr w:rsidR="00000000" w14:paraId="3C143C76" w14:textId="77777777">
        <w:trPr>
          <w:trHeight w:val="603"/>
          <w:jc w:val="center"/>
        </w:trPr>
        <w:tc>
          <w:tcPr>
            <w:tcW w:w="901" w:type="dxa"/>
            <w:vMerge/>
            <w:vAlign w:val="center"/>
          </w:tcPr>
          <w:p w14:paraId="5112B2FC" w14:textId="77777777" w:rsidR="00AE3CDE" w:rsidRDefault="00AE3CDE">
            <w:pPr>
              <w:adjustRightInd w:val="0"/>
              <w:snapToGrid w:val="0"/>
              <w:jc w:val="center"/>
            </w:pPr>
          </w:p>
        </w:tc>
        <w:tc>
          <w:tcPr>
            <w:tcW w:w="1578" w:type="dxa"/>
            <w:vMerge/>
            <w:vAlign w:val="center"/>
          </w:tcPr>
          <w:p w14:paraId="55694F8D" w14:textId="77777777" w:rsidR="00AE3CDE" w:rsidRDefault="00AE3CDE">
            <w:pPr>
              <w:adjustRightInd w:val="0"/>
              <w:snapToGrid w:val="0"/>
              <w:jc w:val="left"/>
            </w:pPr>
          </w:p>
        </w:tc>
        <w:tc>
          <w:tcPr>
            <w:tcW w:w="1189" w:type="dxa"/>
            <w:vAlign w:val="center"/>
          </w:tcPr>
          <w:p w14:paraId="441DC48A" w14:textId="77777777" w:rsidR="00AE3CDE" w:rsidRDefault="00AE3CDE">
            <w:pPr>
              <w:adjustRightInd w:val="0"/>
              <w:snapToGrid w:val="0"/>
              <w:jc w:val="center"/>
              <w:rPr>
                <w:rFonts w:hAnsi="SimSun" w:hint="eastAsia"/>
              </w:rPr>
            </w:pPr>
            <w:r>
              <w:rPr>
                <w:rFonts w:hAnsi="SimSun" w:hint="eastAsia"/>
              </w:rPr>
              <w:t>项目经理</w:t>
            </w:r>
          </w:p>
        </w:tc>
        <w:tc>
          <w:tcPr>
            <w:tcW w:w="4817" w:type="dxa"/>
            <w:vAlign w:val="center"/>
          </w:tcPr>
          <w:p w14:paraId="4509C6B0" w14:textId="77777777" w:rsidR="00AE3CDE" w:rsidRDefault="00AE3CDE">
            <w:pPr>
              <w:adjustRightInd w:val="0"/>
              <w:snapToGrid w:val="0"/>
              <w:jc w:val="left"/>
              <w:rPr>
                <w:rFonts w:hint="eastAsia"/>
              </w:rPr>
            </w:pPr>
            <w:r>
              <w:rPr>
                <w:rFonts w:hint="eastAsia"/>
              </w:rPr>
              <w:t>具备至少</w:t>
            </w:r>
            <w:r>
              <w:rPr>
                <w:rFonts w:hint="eastAsia"/>
              </w:rPr>
              <w:t>1</w:t>
            </w:r>
            <w:r>
              <w:rPr>
                <w:rFonts w:hint="eastAsia"/>
              </w:rPr>
              <w:t>个</w:t>
            </w:r>
            <w:r>
              <w:rPr>
                <w:rFonts w:hint="eastAsia"/>
              </w:rPr>
              <w:t>已完工</w:t>
            </w:r>
            <w:r>
              <w:rPr>
                <w:rFonts w:hint="eastAsia"/>
              </w:rPr>
              <w:t>皮带检修</w:t>
            </w:r>
            <w:r>
              <w:rPr>
                <w:rFonts w:hint="eastAsia"/>
              </w:rPr>
              <w:t>类项目项目经理业绩，提供业绩证明材料（工程合同或竣工验收证明或质量验收单或用户证明等复印件或工程类教育或工程类培训证书）</w:t>
            </w:r>
          </w:p>
          <w:p w14:paraId="23181EA3" w14:textId="77777777" w:rsidR="00AE3CDE" w:rsidRDefault="00AE3CDE">
            <w:pPr>
              <w:pStyle w:val="21"/>
              <w:rPr>
                <w:rFonts w:hint="eastAsia"/>
              </w:rPr>
            </w:pPr>
            <w:r>
              <w:rPr>
                <w:rFonts w:ascii="Times New Roman" w:hAnsi="Times New Roman"/>
              </w:rPr>
              <w:t xml:space="preserve">Le candidat doit justifier d'au moins un projet achevé de maintenance de courroie où il a occupé les fonctions de chef de projet. Cette expérience doit être attestée par la fourniture de justificatifs tels qu'une copie du contrat, du certificat de réception finale des travaux, du procès-verbal d'acceptation qualité, ou d'une attestation du client. À défaut, un diplôme ou une certification de formation dans le domaine de l'ingénierie sera </w:t>
            </w:r>
            <w:r>
              <w:rPr>
                <w:rFonts w:ascii="Times New Roman" w:hAnsi="Times New Roman"/>
              </w:rPr>
              <w:t>accepté.</w:t>
            </w:r>
          </w:p>
        </w:tc>
        <w:tc>
          <w:tcPr>
            <w:tcW w:w="933" w:type="dxa"/>
            <w:vMerge/>
            <w:vAlign w:val="center"/>
          </w:tcPr>
          <w:p w14:paraId="6F5C1EBD" w14:textId="77777777" w:rsidR="00AE3CDE" w:rsidRDefault="00AE3CDE">
            <w:pPr>
              <w:adjustRightInd w:val="0"/>
              <w:snapToGrid w:val="0"/>
              <w:jc w:val="center"/>
              <w:rPr>
                <w:rFonts w:hAnsi="SimSun"/>
                <w:b/>
                <w:color w:val="FF0000"/>
              </w:rPr>
            </w:pPr>
          </w:p>
        </w:tc>
      </w:tr>
      <w:tr w:rsidR="00000000" w14:paraId="5CE34B24" w14:textId="77777777">
        <w:trPr>
          <w:trHeight w:val="1275"/>
          <w:jc w:val="center"/>
        </w:trPr>
        <w:tc>
          <w:tcPr>
            <w:tcW w:w="901" w:type="dxa"/>
            <w:vMerge/>
            <w:vAlign w:val="center"/>
          </w:tcPr>
          <w:p w14:paraId="6F6041D2" w14:textId="77777777" w:rsidR="00AE3CDE" w:rsidRDefault="00AE3CDE">
            <w:pPr>
              <w:adjustRightInd w:val="0"/>
              <w:snapToGrid w:val="0"/>
              <w:jc w:val="center"/>
            </w:pPr>
          </w:p>
        </w:tc>
        <w:tc>
          <w:tcPr>
            <w:tcW w:w="1578" w:type="dxa"/>
            <w:vMerge/>
            <w:vAlign w:val="center"/>
          </w:tcPr>
          <w:p w14:paraId="5ACA1604" w14:textId="77777777" w:rsidR="00AE3CDE" w:rsidRDefault="00AE3CDE">
            <w:pPr>
              <w:adjustRightInd w:val="0"/>
              <w:snapToGrid w:val="0"/>
              <w:jc w:val="left"/>
            </w:pPr>
          </w:p>
        </w:tc>
        <w:tc>
          <w:tcPr>
            <w:tcW w:w="1189" w:type="dxa"/>
            <w:vAlign w:val="center"/>
          </w:tcPr>
          <w:p w14:paraId="15BB738B" w14:textId="77777777" w:rsidR="00AE3CDE" w:rsidRDefault="00AE3CDE">
            <w:pPr>
              <w:adjustRightInd w:val="0"/>
              <w:snapToGrid w:val="0"/>
              <w:jc w:val="center"/>
              <w:rPr>
                <w:rFonts w:hAnsi="SimSun"/>
              </w:rPr>
            </w:pPr>
            <w:r>
              <w:rPr>
                <w:rFonts w:hAnsi="SimSun"/>
              </w:rPr>
              <w:t>信誉要求</w:t>
            </w:r>
          </w:p>
          <w:p w14:paraId="534C580A" w14:textId="77777777" w:rsidR="00AE3CDE" w:rsidRDefault="00AE3CDE">
            <w:pPr>
              <w:adjustRightInd w:val="0"/>
              <w:snapToGrid w:val="0"/>
              <w:jc w:val="center"/>
            </w:pPr>
            <w:r>
              <w:rPr>
                <w:rFonts w:hAnsi="SimSun" w:hint="eastAsia"/>
              </w:rPr>
              <w:t>Exigences en mati</w:t>
            </w:r>
            <w:r>
              <w:rPr>
                <w:rFonts w:hAnsi="SimSun" w:hint="eastAsia"/>
              </w:rPr>
              <w:t>è</w:t>
            </w:r>
            <w:r>
              <w:rPr>
                <w:rFonts w:hAnsi="SimSun" w:hint="eastAsia"/>
              </w:rPr>
              <w:t>re de r</w:t>
            </w:r>
            <w:r>
              <w:rPr>
                <w:rFonts w:hAnsi="SimSun" w:hint="eastAsia"/>
              </w:rPr>
              <w:t>é</w:t>
            </w:r>
            <w:r>
              <w:rPr>
                <w:rFonts w:hAnsi="SimSun" w:hint="eastAsia"/>
              </w:rPr>
              <w:t>putation</w:t>
            </w:r>
          </w:p>
        </w:tc>
        <w:tc>
          <w:tcPr>
            <w:tcW w:w="4817" w:type="dxa"/>
            <w:vAlign w:val="center"/>
          </w:tcPr>
          <w:p w14:paraId="32DA487B" w14:textId="77777777" w:rsidR="00AE3CDE" w:rsidRDefault="00AE3CDE">
            <w:pPr>
              <w:adjustRightInd w:val="0"/>
              <w:snapToGrid w:val="0"/>
              <w:rPr>
                <w:rFonts w:hAnsi="SimSun" w:hint="eastAsia"/>
              </w:rPr>
            </w:pPr>
            <w:r>
              <w:rPr>
                <w:rFonts w:ascii="SimSun" w:hAnsi="SimSun" w:hint="eastAsia"/>
                <w:szCs w:val="21"/>
              </w:rPr>
              <w:t>1.</w:t>
            </w:r>
            <w:r>
              <w:rPr>
                <w:rFonts w:ascii="SimSun" w:hAnsi="SimSun" w:hint="eastAsia"/>
                <w:szCs w:val="21"/>
              </w:rPr>
              <w:t>近</w:t>
            </w:r>
            <w:r>
              <w:rPr>
                <w:rFonts w:ascii="SimSun" w:hAnsi="SimSun" w:hint="eastAsia"/>
                <w:szCs w:val="21"/>
              </w:rPr>
              <w:t>36</w:t>
            </w:r>
            <w:r>
              <w:rPr>
                <w:rFonts w:ascii="SimSun" w:hAnsi="SimSun" w:hint="eastAsia"/>
                <w:szCs w:val="21"/>
              </w:rPr>
              <w:t>个月内不存在骗取中标、严重违约及因自身的责任而使任何合同被解除的情形</w:t>
            </w:r>
            <w:r>
              <w:rPr>
                <w:rFonts w:hAnsi="SimSun" w:hint="eastAsia"/>
              </w:rPr>
              <w:t>。</w:t>
            </w:r>
          </w:p>
          <w:p w14:paraId="7B1B7025" w14:textId="77777777" w:rsidR="00AE3CDE" w:rsidRDefault="00AE3CDE">
            <w:pPr>
              <w:adjustRightInd w:val="0"/>
              <w:snapToGrid w:val="0"/>
              <w:rPr>
                <w:rFonts w:hAnsi="SimSun" w:hint="eastAsia"/>
              </w:rPr>
            </w:pPr>
            <w:r>
              <w:rPr>
                <w:rFonts w:hAnsi="SimSun"/>
                <w:lang w:val="fr-FR"/>
              </w:rPr>
              <w:t xml:space="preserve">Il </w:t>
            </w:r>
            <w:r>
              <w:rPr>
                <w:rFonts w:hAnsi="SimSun" w:hint="eastAsia"/>
              </w:rPr>
              <w:t>n'y a pas eu, au cours des 36 derniers mois, de cas de fraude pour remporter l'appel d'offres, de rupture grave de contrat ou d'annulation de contrat de sa propre responsabilit</w:t>
            </w:r>
            <w:r>
              <w:rPr>
                <w:rFonts w:hAnsi="SimSun" w:hint="eastAsia"/>
              </w:rPr>
              <w:t>é</w:t>
            </w:r>
            <w:r>
              <w:rPr>
                <w:rFonts w:hAnsi="SimSun" w:hint="eastAsia"/>
              </w:rPr>
              <w:t>.</w:t>
            </w:r>
          </w:p>
          <w:p w14:paraId="66AA36FF" w14:textId="77777777" w:rsidR="00AE3CDE" w:rsidRDefault="00AE3CDE">
            <w:pPr>
              <w:adjustRightInd w:val="0"/>
              <w:snapToGrid w:val="0"/>
              <w:rPr>
                <w:rFonts w:hAnsi="SimSun" w:hint="eastAsia"/>
              </w:rPr>
            </w:pPr>
            <w:r>
              <w:rPr>
                <w:rFonts w:hAnsi="SimSun" w:hint="eastAsia"/>
              </w:rPr>
              <w:t>2.</w:t>
            </w:r>
            <w:r>
              <w:rPr>
                <w:rFonts w:hAnsi="SimSun" w:hint="eastAsia"/>
              </w:rPr>
              <w:t>未列入铝电公司供应商不良行为处置名录内。</w:t>
            </w:r>
          </w:p>
          <w:p w14:paraId="2B0CC2B5" w14:textId="77777777" w:rsidR="00AE3CDE" w:rsidRDefault="00AE3CDE">
            <w:pPr>
              <w:adjustRightInd w:val="0"/>
              <w:snapToGrid w:val="0"/>
              <w:rPr>
                <w:rFonts w:hint="eastAsia"/>
              </w:rPr>
            </w:pPr>
            <w:r>
              <w:rPr>
                <w:rFonts w:hAnsi="SimSun" w:hint="eastAsia"/>
              </w:rPr>
              <w:t>Non inclus dans la liste de l'</w:t>
            </w:r>
            <w:r>
              <w:rPr>
                <w:rFonts w:hAnsi="SimSun" w:hint="eastAsia"/>
              </w:rPr>
              <w:t>é</w:t>
            </w:r>
            <w:r>
              <w:rPr>
                <w:rFonts w:hAnsi="SimSun" w:hint="eastAsia"/>
              </w:rPr>
              <w:t>limination des mauvais comportements par les soci</w:t>
            </w:r>
            <w:r>
              <w:rPr>
                <w:rFonts w:hAnsi="SimSun" w:hint="eastAsia"/>
              </w:rPr>
              <w:t>é</w:t>
            </w:r>
            <w:r>
              <w:rPr>
                <w:rFonts w:hAnsi="SimSun" w:hint="eastAsia"/>
              </w:rPr>
              <w:t>t</w:t>
            </w:r>
            <w:r>
              <w:rPr>
                <w:rFonts w:hAnsi="SimSun" w:hint="eastAsia"/>
              </w:rPr>
              <w:t>é</w:t>
            </w:r>
            <w:r>
              <w:rPr>
                <w:rFonts w:hAnsi="SimSun" w:hint="eastAsia"/>
              </w:rPr>
              <w:t xml:space="preserve">s en aluminium et en </w:t>
            </w:r>
            <w:r>
              <w:rPr>
                <w:rFonts w:hAnsi="SimSun" w:hint="eastAsia"/>
              </w:rPr>
              <w:t>é</w:t>
            </w:r>
            <w:r>
              <w:rPr>
                <w:rFonts w:hAnsi="SimSun" w:hint="eastAsia"/>
              </w:rPr>
              <w:t>lectricit</w:t>
            </w:r>
            <w:r>
              <w:rPr>
                <w:rFonts w:hAnsi="SimSun" w:hint="eastAsia"/>
              </w:rPr>
              <w:t>é</w:t>
            </w:r>
          </w:p>
        </w:tc>
        <w:tc>
          <w:tcPr>
            <w:tcW w:w="933" w:type="dxa"/>
            <w:vMerge/>
            <w:vAlign w:val="center"/>
          </w:tcPr>
          <w:p w14:paraId="23966D14" w14:textId="77777777" w:rsidR="00AE3CDE" w:rsidRDefault="00AE3CDE">
            <w:pPr>
              <w:adjustRightInd w:val="0"/>
              <w:snapToGrid w:val="0"/>
              <w:jc w:val="center"/>
              <w:rPr>
                <w:rFonts w:hint="eastAsia"/>
              </w:rPr>
            </w:pPr>
          </w:p>
        </w:tc>
      </w:tr>
      <w:tr w:rsidR="00000000" w14:paraId="105E30A0" w14:textId="77777777">
        <w:trPr>
          <w:trHeight w:val="488"/>
          <w:jc w:val="center"/>
        </w:trPr>
        <w:tc>
          <w:tcPr>
            <w:tcW w:w="901" w:type="dxa"/>
            <w:vMerge/>
            <w:vAlign w:val="center"/>
          </w:tcPr>
          <w:p w14:paraId="16C68ABC" w14:textId="77777777" w:rsidR="00AE3CDE" w:rsidRDefault="00AE3CDE">
            <w:pPr>
              <w:adjustRightInd w:val="0"/>
              <w:snapToGrid w:val="0"/>
              <w:jc w:val="center"/>
            </w:pPr>
          </w:p>
        </w:tc>
        <w:tc>
          <w:tcPr>
            <w:tcW w:w="1578" w:type="dxa"/>
            <w:vMerge/>
            <w:vAlign w:val="center"/>
          </w:tcPr>
          <w:p w14:paraId="59C4FBED" w14:textId="77777777" w:rsidR="00AE3CDE" w:rsidRDefault="00AE3CDE">
            <w:pPr>
              <w:adjustRightInd w:val="0"/>
              <w:snapToGrid w:val="0"/>
              <w:jc w:val="left"/>
            </w:pPr>
          </w:p>
        </w:tc>
        <w:tc>
          <w:tcPr>
            <w:tcW w:w="1189" w:type="dxa"/>
            <w:vAlign w:val="center"/>
          </w:tcPr>
          <w:p w14:paraId="7501A4B0" w14:textId="77777777" w:rsidR="00AE3CDE" w:rsidRDefault="00AE3CDE">
            <w:pPr>
              <w:adjustRightInd w:val="0"/>
              <w:snapToGrid w:val="0"/>
              <w:jc w:val="center"/>
              <w:rPr>
                <w:rFonts w:hAnsi="SimSun"/>
              </w:rPr>
            </w:pPr>
            <w:r>
              <w:rPr>
                <w:rFonts w:hAnsi="SimSun"/>
              </w:rPr>
              <w:t>其他要求</w:t>
            </w:r>
          </w:p>
          <w:p w14:paraId="5B17DBDD" w14:textId="77777777" w:rsidR="00AE3CDE" w:rsidRDefault="00AE3CDE">
            <w:pPr>
              <w:adjustRightInd w:val="0"/>
              <w:snapToGrid w:val="0"/>
              <w:jc w:val="center"/>
            </w:pPr>
            <w:r>
              <w:rPr>
                <w:rFonts w:hAnsi="SimSun" w:hint="eastAsia"/>
              </w:rPr>
              <w:t>Autres exigences</w:t>
            </w:r>
          </w:p>
        </w:tc>
        <w:tc>
          <w:tcPr>
            <w:tcW w:w="4817" w:type="dxa"/>
            <w:vAlign w:val="center"/>
          </w:tcPr>
          <w:p w14:paraId="3D5A84BA" w14:textId="77777777" w:rsidR="00AE3CDE" w:rsidRDefault="00AE3CDE">
            <w:pPr>
              <w:adjustRightInd w:val="0"/>
              <w:snapToGrid w:val="0"/>
              <w:jc w:val="left"/>
              <w:rPr>
                <w:rFonts w:ascii="SimSun" w:hAnsi="SimSun" w:hint="eastAsia"/>
                <w:szCs w:val="21"/>
              </w:rPr>
            </w:pPr>
            <w:r>
              <w:rPr>
                <w:rFonts w:ascii="SimSun" w:hAnsi="SimSun" w:hint="eastAsia"/>
                <w:szCs w:val="21"/>
              </w:rPr>
              <w:t>1.</w:t>
            </w:r>
            <w:r>
              <w:rPr>
                <w:rFonts w:ascii="SimSun" w:hAnsi="SimSun" w:hint="eastAsia"/>
                <w:szCs w:val="21"/>
              </w:rPr>
              <w:t>经营状况良好</w:t>
            </w:r>
            <w:r>
              <w:rPr>
                <w:rFonts w:ascii="SimSun" w:hAnsi="SimSun" w:hint="eastAsia"/>
                <w:szCs w:val="21"/>
              </w:rPr>
              <w:t>，</w:t>
            </w:r>
            <w:r>
              <w:rPr>
                <w:rFonts w:ascii="SimSun" w:hAnsi="SimSun" w:hint="eastAsia"/>
                <w:szCs w:val="21"/>
              </w:rPr>
              <w:t>没有处于被责令停业，财产被接管、冻结，破产状态</w:t>
            </w:r>
            <w:r>
              <w:rPr>
                <w:rFonts w:ascii="SimSun" w:hAnsi="SimSun" w:hint="eastAsia"/>
                <w:szCs w:val="21"/>
              </w:rPr>
              <w:t>；</w:t>
            </w:r>
          </w:p>
          <w:p w14:paraId="54A2AC6F" w14:textId="77777777" w:rsidR="00AE3CDE" w:rsidRDefault="00AE3CDE">
            <w:pPr>
              <w:adjustRightInd w:val="0"/>
              <w:snapToGrid w:val="0"/>
              <w:jc w:val="left"/>
              <w:rPr>
                <w:rFonts w:hAnsi="SimSun" w:hint="eastAsia"/>
              </w:rPr>
            </w:pPr>
            <w:r>
              <w:rPr>
                <w:rFonts w:hAnsi="SimSun" w:hint="eastAsia"/>
              </w:rPr>
              <w:t>1.</w:t>
            </w:r>
            <w:r>
              <w:rPr>
                <w:rFonts w:hAnsi="SimSun" w:hint="eastAsia"/>
              </w:rPr>
              <w:t xml:space="preserve">Bonne situation de l'entreprise. Ne pas </w:t>
            </w:r>
            <w:r>
              <w:rPr>
                <w:rFonts w:hAnsi="SimSun" w:hint="eastAsia"/>
              </w:rPr>
              <w:t>ê</w:t>
            </w:r>
            <w:r>
              <w:rPr>
                <w:rFonts w:hAnsi="SimSun" w:hint="eastAsia"/>
              </w:rPr>
              <w:t xml:space="preserve">tre en </w:t>
            </w:r>
            <w:r>
              <w:rPr>
                <w:rFonts w:hAnsi="SimSun" w:hint="eastAsia"/>
              </w:rPr>
              <w:t>é</w:t>
            </w:r>
            <w:r>
              <w:rPr>
                <w:rFonts w:hAnsi="SimSun" w:hint="eastAsia"/>
              </w:rPr>
              <w:t>tat de cessation d'activit</w:t>
            </w:r>
            <w:r>
              <w:rPr>
                <w:rFonts w:hAnsi="SimSun" w:hint="eastAsia"/>
              </w:rPr>
              <w:t>é</w:t>
            </w:r>
            <w:r>
              <w:rPr>
                <w:rFonts w:hAnsi="SimSun" w:hint="eastAsia"/>
              </w:rPr>
              <w:t>, de reprise de biens, de gel ou de faillite.</w:t>
            </w:r>
          </w:p>
          <w:p w14:paraId="7FBE087E" w14:textId="77777777" w:rsidR="00AE3CDE" w:rsidRDefault="00AE3CDE">
            <w:pPr>
              <w:adjustRightInd w:val="0"/>
              <w:snapToGrid w:val="0"/>
              <w:jc w:val="left"/>
              <w:rPr>
                <w:rFonts w:hint="eastAsia"/>
              </w:rPr>
            </w:pPr>
            <w:r>
              <w:rPr>
                <w:rFonts w:hAnsi="SimSun" w:hint="eastAsia"/>
              </w:rPr>
              <w:t>2.</w:t>
            </w:r>
            <w:r>
              <w:rPr>
                <w:rFonts w:hint="eastAsia"/>
              </w:rPr>
              <w:t>近</w:t>
            </w:r>
            <w:r>
              <w:rPr>
                <w:rFonts w:hint="eastAsia"/>
              </w:rPr>
              <w:t>36</w:t>
            </w:r>
            <w:r>
              <w:rPr>
                <w:rFonts w:hint="eastAsia"/>
              </w:rPr>
              <w:t>个月内不存在较大及以上生产安全责任事故，</w:t>
            </w:r>
            <w:r>
              <w:rPr>
                <w:rFonts w:hint="eastAsia"/>
                <w:szCs w:val="21"/>
              </w:rPr>
              <w:t>近</w:t>
            </w:r>
            <w:r>
              <w:rPr>
                <w:rFonts w:hint="eastAsia"/>
                <w:szCs w:val="21"/>
              </w:rPr>
              <w:t>1</w:t>
            </w:r>
            <w:r>
              <w:rPr>
                <w:rFonts w:hint="eastAsia"/>
                <w:szCs w:val="21"/>
              </w:rPr>
              <w:t>8</w:t>
            </w:r>
            <w:r>
              <w:rPr>
                <w:rFonts w:hint="eastAsia"/>
                <w:szCs w:val="21"/>
              </w:rPr>
              <w:t>个月在集团系统内未发生人身死亡事故</w:t>
            </w:r>
            <w:r>
              <w:rPr>
                <w:rFonts w:hint="eastAsia"/>
              </w:rPr>
              <w:t>。</w:t>
            </w:r>
          </w:p>
          <w:p w14:paraId="3858D8BD" w14:textId="77777777" w:rsidR="00AE3CDE" w:rsidRDefault="00AE3CDE">
            <w:pPr>
              <w:adjustRightInd w:val="0"/>
              <w:snapToGrid w:val="0"/>
              <w:jc w:val="left"/>
              <w:rPr>
                <w:rFonts w:hint="eastAsia"/>
              </w:rPr>
            </w:pPr>
            <w:r>
              <w:rPr>
                <w:rFonts w:hint="eastAsia"/>
              </w:rPr>
              <w:t>Aucun accident majeur ou sup</w:t>
            </w:r>
            <w:r>
              <w:rPr>
                <w:rFonts w:hint="eastAsia"/>
              </w:rPr>
              <w:t>é</w:t>
            </w:r>
            <w:r>
              <w:rPr>
                <w:rFonts w:hint="eastAsia"/>
              </w:rPr>
              <w:t xml:space="preserve">rieur </w:t>
            </w:r>
            <w:r>
              <w:rPr>
                <w:rFonts w:hint="eastAsia"/>
              </w:rPr>
              <w:t>à</w:t>
            </w:r>
            <w:r>
              <w:rPr>
                <w:rFonts w:hint="eastAsia"/>
              </w:rPr>
              <w:t xml:space="preserve"> la </w:t>
            </w:r>
            <w:r>
              <w:rPr>
                <w:rFonts w:hint="eastAsia"/>
              </w:rPr>
              <w:lastRenderedPageBreak/>
              <w:t>responsabilit</w:t>
            </w:r>
            <w:r>
              <w:rPr>
                <w:rFonts w:hint="eastAsia"/>
              </w:rPr>
              <w:t>é</w:t>
            </w:r>
            <w:r>
              <w:rPr>
                <w:rFonts w:hint="eastAsia"/>
              </w:rPr>
              <w:t xml:space="preserve"> en mati</w:t>
            </w:r>
            <w:r>
              <w:rPr>
                <w:rFonts w:hint="eastAsia"/>
              </w:rPr>
              <w:t>è</w:t>
            </w:r>
            <w:r>
              <w:rPr>
                <w:rFonts w:hint="eastAsia"/>
              </w:rPr>
              <w:t>re de s</w:t>
            </w:r>
            <w:r>
              <w:rPr>
                <w:rFonts w:hint="eastAsia"/>
              </w:rPr>
              <w:t>é</w:t>
            </w:r>
            <w:r>
              <w:rPr>
                <w:rFonts w:hint="eastAsia"/>
              </w:rPr>
              <w:t>curit</w:t>
            </w:r>
            <w:r>
              <w:rPr>
                <w:rFonts w:hint="eastAsia"/>
              </w:rPr>
              <w:t>é</w:t>
            </w:r>
            <w:r>
              <w:rPr>
                <w:rFonts w:hint="eastAsia"/>
              </w:rPr>
              <w:t xml:space="preserve"> de la production au cours des 36 derniers mois, et aucun accident mortel personnel dans le syst</w:t>
            </w:r>
            <w:r>
              <w:rPr>
                <w:rFonts w:hint="eastAsia"/>
              </w:rPr>
              <w:t>è</w:t>
            </w:r>
            <w:r>
              <w:rPr>
                <w:rFonts w:hint="eastAsia"/>
              </w:rPr>
              <w:t>me de l'entreprise du groupe au cours des 18 derniers mois.</w:t>
            </w:r>
          </w:p>
        </w:tc>
        <w:tc>
          <w:tcPr>
            <w:tcW w:w="933" w:type="dxa"/>
            <w:vMerge/>
            <w:vAlign w:val="center"/>
          </w:tcPr>
          <w:p w14:paraId="437F9404" w14:textId="77777777" w:rsidR="00AE3CDE" w:rsidRDefault="00AE3CDE">
            <w:pPr>
              <w:adjustRightInd w:val="0"/>
              <w:snapToGrid w:val="0"/>
              <w:jc w:val="center"/>
            </w:pPr>
          </w:p>
        </w:tc>
      </w:tr>
      <w:tr w:rsidR="00000000" w14:paraId="05B390D4" w14:textId="77777777">
        <w:trPr>
          <w:trHeight w:val="438"/>
          <w:jc w:val="center"/>
        </w:trPr>
        <w:tc>
          <w:tcPr>
            <w:tcW w:w="901" w:type="dxa"/>
            <w:vAlign w:val="center"/>
          </w:tcPr>
          <w:p w14:paraId="087C356F"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201A857E" w14:textId="77777777" w:rsidR="00AE3CDE" w:rsidRDefault="00AE3CDE">
            <w:pPr>
              <w:adjustRightInd w:val="0"/>
              <w:snapToGrid w:val="0"/>
              <w:jc w:val="center"/>
              <w:rPr>
                <w:rFonts w:hAnsi="SimSun" w:hint="eastAsia"/>
              </w:rPr>
            </w:pPr>
            <w:r>
              <w:rPr>
                <w:rFonts w:ascii="SimSun" w:hAnsi="SimSun"/>
                <w:szCs w:val="21"/>
              </w:rPr>
              <w:t>是否接受联合体</w:t>
            </w:r>
            <w:r>
              <w:rPr>
                <w:rFonts w:ascii="SimSun" w:hAnsi="SimSun" w:hint="eastAsia"/>
                <w:szCs w:val="21"/>
              </w:rPr>
              <w:t>报价</w:t>
            </w:r>
            <w:r>
              <w:rPr>
                <w:rFonts w:ascii="SimSun" w:hAnsi="SimSun" w:hint="eastAsia"/>
                <w:szCs w:val="21"/>
              </w:rPr>
              <w:t>Accepter ou non l'offre conjointe</w:t>
            </w:r>
          </w:p>
        </w:tc>
        <w:tc>
          <w:tcPr>
            <w:tcW w:w="6006" w:type="dxa"/>
            <w:gridSpan w:val="2"/>
            <w:vAlign w:val="center"/>
          </w:tcPr>
          <w:p w14:paraId="34800605" w14:textId="77777777" w:rsidR="00AE3CDE" w:rsidRDefault="00AE3CDE">
            <w:pPr>
              <w:pStyle w:val="Corpsdetexte3"/>
              <w:topLinePunct/>
              <w:adjustRightInd w:val="0"/>
              <w:snapToGrid w:val="0"/>
              <w:spacing w:after="0"/>
              <w:rPr>
                <w:rFonts w:ascii="SimSun" w:hAnsi="SimSun"/>
                <w:sz w:val="21"/>
                <w:szCs w:val="21"/>
              </w:rPr>
            </w:pPr>
            <w:r>
              <w:rPr>
                <w:rFonts w:ascii="SimSun" w:hAnsi="SimSun"/>
                <w:sz w:val="21"/>
                <w:szCs w:val="21"/>
              </w:rPr>
              <w:sym w:font="Wingdings 2" w:char="0052"/>
            </w:r>
            <w:r>
              <w:rPr>
                <w:rFonts w:ascii="SimSun" w:hAnsi="SimSun"/>
                <w:sz w:val="21"/>
                <w:szCs w:val="21"/>
              </w:rPr>
              <w:t>不接受</w:t>
            </w:r>
            <w:r>
              <w:rPr>
                <w:rFonts w:ascii="SimSun" w:hAnsi="SimSun" w:hint="eastAsia"/>
                <w:sz w:val="21"/>
                <w:szCs w:val="21"/>
              </w:rPr>
              <w:t xml:space="preserve"> non-acceptation</w:t>
            </w:r>
          </w:p>
          <w:p w14:paraId="2E73C017" w14:textId="77777777" w:rsidR="00AE3CDE" w:rsidRDefault="00AE3CDE">
            <w:pPr>
              <w:adjustRightInd w:val="0"/>
              <w:snapToGrid w:val="0"/>
              <w:rPr>
                <w:rFonts w:hAnsi="SimSun" w:hint="eastAsia"/>
              </w:rPr>
            </w:pPr>
            <w:r>
              <w:rPr>
                <w:rFonts w:ascii="SimSun" w:hAnsi="SimSun"/>
                <w:szCs w:val="21"/>
              </w:rPr>
              <w:t>□</w:t>
            </w:r>
            <w:r>
              <w:rPr>
                <w:rFonts w:ascii="SimSun" w:hAnsi="SimSun"/>
                <w:szCs w:val="21"/>
              </w:rPr>
              <w:t>接受，应满足下列要求：</w:t>
            </w:r>
          </w:p>
        </w:tc>
        <w:tc>
          <w:tcPr>
            <w:tcW w:w="933" w:type="dxa"/>
            <w:vAlign w:val="center"/>
          </w:tcPr>
          <w:p w14:paraId="299CF6C4" w14:textId="77777777" w:rsidR="00AE3CDE" w:rsidRDefault="00AE3CDE">
            <w:pPr>
              <w:adjustRightInd w:val="0"/>
              <w:snapToGrid w:val="0"/>
              <w:jc w:val="center"/>
              <w:rPr>
                <w:rFonts w:hAnsi="SimSun" w:hint="eastAsia"/>
              </w:rPr>
            </w:pPr>
            <w:r>
              <w:rPr>
                <w:rFonts w:hAnsi="SimSun" w:hint="eastAsia"/>
              </w:rPr>
              <w:t>1.9</w:t>
            </w:r>
          </w:p>
        </w:tc>
      </w:tr>
      <w:tr w:rsidR="00000000" w14:paraId="7D22A01F" w14:textId="77777777">
        <w:trPr>
          <w:trHeight w:val="438"/>
          <w:jc w:val="center"/>
        </w:trPr>
        <w:tc>
          <w:tcPr>
            <w:tcW w:w="901" w:type="dxa"/>
            <w:vAlign w:val="center"/>
          </w:tcPr>
          <w:p w14:paraId="54C7BD67"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0DB9EE97" w14:textId="77777777" w:rsidR="00AE3CDE" w:rsidRDefault="00AE3CDE">
            <w:pPr>
              <w:adjustRightInd w:val="0"/>
              <w:snapToGrid w:val="0"/>
              <w:jc w:val="center"/>
              <w:rPr>
                <w:rFonts w:ascii="SimSun" w:hAnsi="SimSun"/>
                <w:szCs w:val="21"/>
              </w:rPr>
            </w:pPr>
            <w:r>
              <w:rPr>
                <w:rFonts w:ascii="SimSun" w:hAnsi="SimSun"/>
                <w:szCs w:val="21"/>
              </w:rPr>
              <w:t>踏勘现场</w:t>
            </w:r>
          </w:p>
          <w:p w14:paraId="3102C5FD" w14:textId="77777777" w:rsidR="00AE3CDE" w:rsidRDefault="00AE3CDE">
            <w:pPr>
              <w:adjustRightInd w:val="0"/>
              <w:snapToGrid w:val="0"/>
              <w:jc w:val="center"/>
              <w:rPr>
                <w:rFonts w:ascii="SimSun" w:hAnsi="SimSun"/>
                <w:szCs w:val="21"/>
              </w:rPr>
            </w:pPr>
            <w:r>
              <w:rPr>
                <w:rFonts w:ascii="SimSun" w:hAnsi="SimSun" w:hint="eastAsia"/>
                <w:szCs w:val="21"/>
              </w:rPr>
              <w:t>une enqu</w:t>
            </w:r>
            <w:r>
              <w:rPr>
                <w:rFonts w:ascii="SimSun" w:hAnsi="SimSun" w:hint="eastAsia"/>
                <w:szCs w:val="21"/>
              </w:rPr>
              <w:t>ê</w:t>
            </w:r>
            <w:r>
              <w:rPr>
                <w:rFonts w:ascii="SimSun" w:hAnsi="SimSun" w:hint="eastAsia"/>
                <w:szCs w:val="21"/>
              </w:rPr>
              <w:t>te sur place</w:t>
            </w:r>
          </w:p>
        </w:tc>
        <w:tc>
          <w:tcPr>
            <w:tcW w:w="6006" w:type="dxa"/>
            <w:gridSpan w:val="2"/>
            <w:vAlign w:val="center"/>
          </w:tcPr>
          <w:p w14:paraId="5272380D" w14:textId="77777777" w:rsidR="00AE3CDE" w:rsidRDefault="00AE3CDE">
            <w:pPr>
              <w:pStyle w:val="Corpsdetexte3"/>
              <w:topLinePunct/>
              <w:spacing w:after="0"/>
              <w:rPr>
                <w:rFonts w:ascii="SimSun" w:hAnsi="SimSun"/>
                <w:sz w:val="21"/>
                <w:szCs w:val="21"/>
              </w:rPr>
            </w:pPr>
            <w:r>
              <w:rPr>
                <w:rFonts w:ascii="SimSun" w:hAnsi="SimSun"/>
                <w:sz w:val="21"/>
                <w:szCs w:val="21"/>
              </w:rPr>
              <w:sym w:font="Wingdings 2" w:char="0052"/>
            </w:r>
            <w:r>
              <w:rPr>
                <w:rFonts w:ascii="SimSun" w:hAnsi="SimSun" w:hint="eastAsia"/>
                <w:sz w:val="21"/>
                <w:szCs w:val="21"/>
              </w:rPr>
              <w:t>不组织</w:t>
            </w:r>
            <w:r>
              <w:rPr>
                <w:rFonts w:ascii="SimSun" w:hAnsi="SimSun" w:hint="eastAsia"/>
                <w:sz w:val="21"/>
                <w:szCs w:val="21"/>
              </w:rPr>
              <w:t>inorganis</w:t>
            </w:r>
            <w:r>
              <w:rPr>
                <w:rFonts w:ascii="SimSun" w:hAnsi="SimSun" w:hint="eastAsia"/>
                <w:sz w:val="21"/>
                <w:szCs w:val="21"/>
              </w:rPr>
              <w:t>é</w:t>
            </w:r>
          </w:p>
          <w:p w14:paraId="02DD2CF5" w14:textId="77777777" w:rsidR="00AE3CDE" w:rsidRDefault="00AE3CDE">
            <w:pPr>
              <w:pStyle w:val="Corpsdetexte3"/>
              <w:topLinePunct/>
              <w:spacing w:after="0"/>
              <w:rPr>
                <w:rFonts w:ascii="SimSun" w:hAnsi="SimSun"/>
                <w:sz w:val="21"/>
                <w:szCs w:val="21"/>
              </w:rPr>
            </w:pPr>
            <w:r>
              <w:rPr>
                <w:rFonts w:ascii="SimSun" w:hAnsi="SimSun" w:hint="eastAsia"/>
                <w:sz w:val="21"/>
                <w:szCs w:val="21"/>
              </w:rPr>
              <w:t>□组织，踏勘时间：</w:t>
            </w:r>
          </w:p>
          <w:p w14:paraId="7A126B7F" w14:textId="77777777" w:rsidR="00AE3CDE" w:rsidRDefault="00AE3CDE">
            <w:pPr>
              <w:ind w:firstLineChars="400" w:firstLine="840"/>
              <w:rPr>
                <w:rFonts w:ascii="SimSun" w:hAnsi="SimSun"/>
                <w:szCs w:val="21"/>
              </w:rPr>
            </w:pPr>
            <w:r>
              <w:rPr>
                <w:rFonts w:ascii="SimSun" w:hAnsi="SimSun" w:hint="eastAsia"/>
                <w:szCs w:val="21"/>
              </w:rPr>
              <w:t>踏勘集中地点：</w:t>
            </w:r>
          </w:p>
        </w:tc>
        <w:tc>
          <w:tcPr>
            <w:tcW w:w="933" w:type="dxa"/>
            <w:vAlign w:val="center"/>
          </w:tcPr>
          <w:p w14:paraId="2FB2E5B2" w14:textId="77777777" w:rsidR="00AE3CDE" w:rsidRDefault="00AE3CDE">
            <w:pPr>
              <w:adjustRightInd w:val="0"/>
              <w:snapToGrid w:val="0"/>
              <w:jc w:val="center"/>
              <w:rPr>
                <w:rFonts w:hAnsi="SimSun" w:hint="eastAsia"/>
              </w:rPr>
            </w:pPr>
            <w:r>
              <w:rPr>
                <w:rFonts w:hAnsi="SimSun" w:hint="eastAsia"/>
              </w:rPr>
              <w:t>1.10</w:t>
            </w:r>
          </w:p>
        </w:tc>
      </w:tr>
      <w:tr w:rsidR="00000000" w14:paraId="42CF4A0E" w14:textId="77777777">
        <w:trPr>
          <w:trHeight w:val="567"/>
          <w:jc w:val="center"/>
        </w:trPr>
        <w:tc>
          <w:tcPr>
            <w:tcW w:w="901" w:type="dxa"/>
            <w:vAlign w:val="center"/>
          </w:tcPr>
          <w:p w14:paraId="3465C9E3"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3FFED046" w14:textId="77777777" w:rsidR="00AE3CDE" w:rsidRDefault="00AE3CDE">
            <w:pPr>
              <w:adjustRightInd w:val="0"/>
              <w:snapToGrid w:val="0"/>
              <w:jc w:val="center"/>
              <w:rPr>
                <w:rFonts w:hAnsi="SimSun"/>
              </w:rPr>
            </w:pPr>
            <w:r>
              <w:rPr>
                <w:rFonts w:hAnsi="SimSun" w:hint="eastAsia"/>
              </w:rPr>
              <w:t>响应人</w:t>
            </w:r>
            <w:r>
              <w:rPr>
                <w:rFonts w:hAnsi="SimSun"/>
              </w:rPr>
              <w:t>提出问题的截止时间</w:t>
            </w:r>
          </w:p>
          <w:p w14:paraId="2D88D9DC" w14:textId="77777777" w:rsidR="00AE3CDE" w:rsidRDefault="00AE3CDE">
            <w:pPr>
              <w:adjustRightInd w:val="0"/>
              <w:snapToGrid w:val="0"/>
              <w:jc w:val="center"/>
              <w:rPr>
                <w:rFonts w:hAnsi="SimSun"/>
              </w:rPr>
            </w:pPr>
            <w:r>
              <w:rPr>
                <w:rFonts w:hAnsi="SimSun" w:hint="eastAsia"/>
              </w:rPr>
              <w:t>Date limite de soumission des questions par les r</w:t>
            </w:r>
            <w:r>
              <w:rPr>
                <w:rFonts w:hAnsi="SimSun" w:hint="eastAsia"/>
              </w:rPr>
              <w:t>é</w:t>
            </w:r>
            <w:r>
              <w:rPr>
                <w:rFonts w:hAnsi="SimSun" w:hint="eastAsia"/>
              </w:rPr>
              <w:t>pondants</w:t>
            </w:r>
          </w:p>
        </w:tc>
        <w:tc>
          <w:tcPr>
            <w:tcW w:w="6006" w:type="dxa"/>
            <w:gridSpan w:val="2"/>
            <w:vAlign w:val="center"/>
          </w:tcPr>
          <w:p w14:paraId="761A8AE2" w14:textId="77777777" w:rsidR="00AE3CDE" w:rsidRDefault="00AE3CDE">
            <w:pPr>
              <w:adjustRightInd w:val="0"/>
              <w:snapToGrid w:val="0"/>
              <w:rPr>
                <w:rFonts w:hAnsi="SimSun"/>
              </w:rPr>
            </w:pPr>
            <w:r>
              <w:rPr>
                <w:rFonts w:hAnsi="SimSun" w:hint="eastAsia"/>
              </w:rPr>
              <w:t>报价截止日期</w:t>
            </w:r>
            <w:r>
              <w:rPr>
                <w:rFonts w:hAnsi="SimSun" w:hint="eastAsia"/>
              </w:rPr>
              <w:t>24</w:t>
            </w:r>
            <w:r>
              <w:rPr>
                <w:rFonts w:hAnsi="SimSun" w:hint="eastAsia"/>
              </w:rPr>
              <w:t>小时以前</w:t>
            </w:r>
            <w:r>
              <w:rPr>
                <w:rFonts w:hAnsi="SimSun" w:hint="eastAsia"/>
              </w:rPr>
              <w:t>，</w:t>
            </w:r>
            <w:r>
              <w:rPr>
                <w:rFonts w:hAnsi="SimSun"/>
              </w:rPr>
              <w:t>将需澄清问题电子版（可编辑）发</w:t>
            </w:r>
            <w:r>
              <w:rPr>
                <w:rFonts w:hAnsi="SimSun" w:hint="eastAsia"/>
              </w:rPr>
              <w:t>至</w:t>
            </w:r>
            <w:r>
              <w:rPr>
                <w:rFonts w:ascii="SimSun" w:hAnsi="SimSun" w:hint="eastAsia"/>
                <w:szCs w:val="21"/>
                <w:shd w:val="clear" w:color="auto" w:fill="FFFFFF"/>
              </w:rPr>
              <w:t>国家电投电子商务平台</w:t>
            </w:r>
            <w:r>
              <w:rPr>
                <w:rFonts w:hAnsi="SimSun" w:hint="eastAsia"/>
              </w:rPr>
              <w:t>（</w:t>
            </w:r>
            <w:r>
              <w:rPr>
                <w:rFonts w:hAnsi="SimSun" w:hint="eastAsia"/>
              </w:rPr>
              <w:t>https://ebid.espic.com.cn</w:t>
            </w:r>
            <w:r>
              <w:rPr>
                <w:rFonts w:hAnsi="SimSun" w:hint="eastAsia"/>
              </w:rPr>
              <w:t>）</w:t>
            </w:r>
            <w:r>
              <w:rPr>
                <w:rFonts w:hAnsi="SimSun" w:hint="eastAsia"/>
              </w:rPr>
              <w:t>或</w:t>
            </w:r>
            <w:hyperlink r:id="rId17" w:history="1">
              <w:r>
                <w:rPr>
                  <w:rFonts w:hAnsi="SimSun" w:hint="eastAsia"/>
                </w:rPr>
                <w:t>SPIC-GUINEE-Achats@outlook.com</w:t>
              </w:r>
              <w:r>
                <w:rPr>
                  <w:rStyle w:val="Lienhypertexte"/>
                  <w:rFonts w:hAnsi="SimSun"/>
                  <w:color w:val="auto"/>
                </w:rPr>
                <w:t>。</w:t>
              </w:r>
            </w:hyperlink>
          </w:p>
          <w:p w14:paraId="734F089E" w14:textId="77777777" w:rsidR="00AE3CDE" w:rsidRDefault="00AE3CDE">
            <w:pPr>
              <w:adjustRightInd w:val="0"/>
              <w:snapToGrid w:val="0"/>
              <w:rPr>
                <w:rFonts w:hAnsi="SimSun"/>
              </w:rPr>
            </w:pPr>
            <w:r>
              <w:rPr>
                <w:rFonts w:ascii="SimSun" w:hAnsi="SimSun" w:hint="eastAsia"/>
                <w:szCs w:val="21"/>
              </w:rPr>
              <w:t xml:space="preserve">Envoyer une copie </w:t>
            </w:r>
            <w:r>
              <w:rPr>
                <w:rFonts w:ascii="SimSun" w:hAnsi="SimSun" w:hint="eastAsia"/>
                <w:szCs w:val="21"/>
              </w:rPr>
              <w:t>é</w:t>
            </w:r>
            <w:r>
              <w:rPr>
                <w:rFonts w:ascii="SimSun" w:hAnsi="SimSun" w:hint="eastAsia"/>
                <w:szCs w:val="21"/>
              </w:rPr>
              <w:t xml:space="preserve">lectronique (modifiable) des questions </w:t>
            </w:r>
            <w:r>
              <w:rPr>
                <w:rFonts w:ascii="SimSun" w:hAnsi="SimSun" w:hint="eastAsia"/>
                <w:szCs w:val="21"/>
              </w:rPr>
              <w:t>à</w:t>
            </w:r>
            <w:r>
              <w:rPr>
                <w:rFonts w:ascii="SimSun" w:hAnsi="SimSun" w:hint="eastAsia"/>
                <w:szCs w:val="21"/>
              </w:rPr>
              <w:t xml:space="preserve"> clarifier </w:t>
            </w:r>
            <w:r>
              <w:rPr>
                <w:rFonts w:ascii="SimSun" w:hAnsi="SimSun" w:hint="eastAsia"/>
                <w:szCs w:val="21"/>
              </w:rPr>
              <w:t>à</w:t>
            </w:r>
            <w:r>
              <w:rPr>
                <w:rFonts w:ascii="SimSun" w:hAnsi="SimSun" w:hint="eastAsia"/>
                <w:szCs w:val="21"/>
              </w:rPr>
              <w:t xml:space="preserve"> la plateforme de commerce </w:t>
            </w:r>
            <w:r>
              <w:rPr>
                <w:rFonts w:ascii="SimSun" w:hAnsi="SimSun" w:hint="eastAsia"/>
                <w:szCs w:val="21"/>
              </w:rPr>
              <w:t>é</w:t>
            </w:r>
            <w:r>
              <w:rPr>
                <w:rFonts w:ascii="SimSun" w:hAnsi="SimSun" w:hint="eastAsia"/>
                <w:szCs w:val="21"/>
              </w:rPr>
              <w:t xml:space="preserve">lectronique du CNE (https://ebid.espic.com.cn) </w:t>
            </w:r>
            <w:r>
              <w:rPr>
                <w:rFonts w:ascii="SimSun" w:hAnsi="SimSun" w:hint="eastAsia"/>
                <w:szCs w:val="21"/>
              </w:rPr>
              <w:t>à</w:t>
            </w:r>
            <w:r>
              <w:rPr>
                <w:rFonts w:ascii="SimSun" w:hAnsi="SimSun" w:hint="eastAsia"/>
                <w:szCs w:val="21"/>
              </w:rPr>
              <w:t xml:space="preserve"> l'adresse </w:t>
            </w:r>
            <w:r>
              <w:rPr>
                <w:rFonts w:ascii="SimSun" w:hAnsi="SimSun" w:hint="eastAsia"/>
                <w:szCs w:val="21"/>
              </w:rPr>
              <w:t>或</w:t>
            </w:r>
            <w:r>
              <w:rPr>
                <w:rFonts w:hAnsi="SimSun" w:hint="eastAsia"/>
              </w:rPr>
              <w:t>SPIC-GUINEE-Achats@outlook.com</w:t>
            </w:r>
            <w:r>
              <w:rPr>
                <w:rFonts w:ascii="SimSun" w:hAnsi="SimSun" w:hint="eastAsia"/>
                <w:szCs w:val="21"/>
              </w:rPr>
              <w:t xml:space="preserve"> 24 heures avant la date de clôture de l'offre.</w:t>
            </w:r>
          </w:p>
        </w:tc>
        <w:tc>
          <w:tcPr>
            <w:tcW w:w="933" w:type="dxa"/>
            <w:vAlign w:val="center"/>
          </w:tcPr>
          <w:p w14:paraId="3A0A93A7" w14:textId="77777777" w:rsidR="00AE3CDE" w:rsidRDefault="00AE3CDE">
            <w:pPr>
              <w:adjustRightInd w:val="0"/>
              <w:snapToGrid w:val="0"/>
              <w:jc w:val="center"/>
              <w:rPr>
                <w:rFonts w:hAnsi="SimSun" w:hint="eastAsia"/>
              </w:rPr>
            </w:pPr>
            <w:r>
              <w:rPr>
                <w:rFonts w:hAnsi="SimSun" w:hint="eastAsia"/>
              </w:rPr>
              <w:t>/</w:t>
            </w:r>
          </w:p>
        </w:tc>
      </w:tr>
      <w:tr w:rsidR="00000000" w14:paraId="1C89D75E" w14:textId="77777777">
        <w:trPr>
          <w:trHeight w:val="657"/>
          <w:jc w:val="center"/>
        </w:trPr>
        <w:tc>
          <w:tcPr>
            <w:tcW w:w="901" w:type="dxa"/>
            <w:vAlign w:val="center"/>
          </w:tcPr>
          <w:p w14:paraId="2558D381"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5BB6BC3A" w14:textId="77777777" w:rsidR="00AE3CDE" w:rsidRDefault="00AE3CDE">
            <w:pPr>
              <w:adjustRightInd w:val="0"/>
              <w:snapToGrid w:val="0"/>
              <w:jc w:val="center"/>
              <w:rPr>
                <w:rFonts w:hAnsi="SimSun"/>
              </w:rPr>
            </w:pPr>
            <w:r>
              <w:rPr>
                <w:rFonts w:hAnsi="SimSun" w:hint="eastAsia"/>
              </w:rPr>
              <w:t>采购人</w:t>
            </w:r>
            <w:r>
              <w:rPr>
                <w:rFonts w:hAnsi="SimSun"/>
              </w:rPr>
              <w:t>书面澄清</w:t>
            </w:r>
          </w:p>
          <w:p w14:paraId="0C5FD809" w14:textId="77777777" w:rsidR="00AE3CDE" w:rsidRDefault="00AE3CDE">
            <w:pPr>
              <w:adjustRightInd w:val="0"/>
              <w:snapToGrid w:val="0"/>
              <w:jc w:val="center"/>
              <w:rPr>
                <w:rFonts w:hAnsi="SimSun"/>
              </w:rPr>
            </w:pPr>
            <w:r>
              <w:rPr>
                <w:rFonts w:hAnsi="SimSun" w:hint="eastAsia"/>
              </w:rPr>
              <w:t>Pr</w:t>
            </w:r>
            <w:r>
              <w:rPr>
                <w:rFonts w:hAnsi="SimSun" w:hint="eastAsia"/>
              </w:rPr>
              <w:t>é</w:t>
            </w:r>
            <w:r>
              <w:rPr>
                <w:rFonts w:hAnsi="SimSun" w:hint="eastAsia"/>
              </w:rPr>
              <w:t xml:space="preserve">cisions </w:t>
            </w:r>
            <w:r>
              <w:rPr>
                <w:rFonts w:hAnsi="SimSun" w:hint="eastAsia"/>
              </w:rPr>
              <w:t>é</w:t>
            </w:r>
            <w:r>
              <w:rPr>
                <w:rFonts w:hAnsi="SimSun" w:hint="eastAsia"/>
              </w:rPr>
              <w:t>crites de l'acheteur</w:t>
            </w:r>
          </w:p>
        </w:tc>
        <w:tc>
          <w:tcPr>
            <w:tcW w:w="6006" w:type="dxa"/>
            <w:gridSpan w:val="2"/>
            <w:vAlign w:val="center"/>
          </w:tcPr>
          <w:p w14:paraId="53EF9860" w14:textId="77777777" w:rsidR="00AE3CDE" w:rsidRDefault="00AE3CDE">
            <w:pPr>
              <w:adjustRightInd w:val="0"/>
              <w:snapToGrid w:val="0"/>
              <w:rPr>
                <w:rFonts w:hAnsi="SimSun" w:hint="eastAsia"/>
              </w:rPr>
            </w:pPr>
            <w:r>
              <w:rPr>
                <w:rFonts w:hAnsi="SimSun" w:hint="eastAsia"/>
              </w:rPr>
              <w:t>采购人对要求澄清问题的合理部分予以答复，并将电子版澄清答复文件上传至</w:t>
            </w:r>
            <w:r>
              <w:rPr>
                <w:rFonts w:hAnsi="SimSun" w:hint="eastAsia"/>
              </w:rPr>
              <w:t>国家电投电子商务平台（</w:t>
            </w:r>
            <w:r>
              <w:rPr>
                <w:rFonts w:hAnsi="SimSun" w:hint="eastAsia"/>
              </w:rPr>
              <w:t>https://ebid.espic.com.cn</w:t>
            </w:r>
            <w:r>
              <w:rPr>
                <w:rFonts w:hAnsi="SimSun" w:hint="eastAsia"/>
              </w:rPr>
              <w:t>）</w:t>
            </w:r>
            <w:r>
              <w:rPr>
                <w:rFonts w:hAnsi="SimSun" w:hint="eastAsia"/>
              </w:rPr>
              <w:t>或</w:t>
            </w:r>
            <w:r>
              <w:rPr>
                <w:rFonts w:hAnsi="SimSun" w:hint="eastAsia"/>
              </w:rPr>
              <w:t>SPIC-GUINEE-Achats@outlook.com</w:t>
            </w:r>
            <w:r>
              <w:rPr>
                <w:rFonts w:hAnsi="SimSun" w:hint="eastAsia"/>
              </w:rPr>
              <w:t>。</w:t>
            </w:r>
            <w:r>
              <w:rPr>
                <w:rFonts w:hAnsi="SimSun" w:hint="eastAsia"/>
              </w:rPr>
              <w:t>采购人</w:t>
            </w:r>
            <w:r>
              <w:rPr>
                <w:rFonts w:hAnsi="SimSun" w:hint="eastAsia"/>
              </w:rPr>
              <w:t>书面</w:t>
            </w:r>
            <w:r>
              <w:rPr>
                <w:rFonts w:hAnsi="SimSun" w:hint="eastAsia"/>
              </w:rPr>
              <w:t>要求响应人</w:t>
            </w:r>
            <w:r>
              <w:rPr>
                <w:rFonts w:hAnsi="SimSun" w:hint="eastAsia"/>
              </w:rPr>
              <w:t>澄清</w:t>
            </w:r>
            <w:r>
              <w:rPr>
                <w:rFonts w:hAnsi="SimSun" w:hint="eastAsia"/>
              </w:rPr>
              <w:t>的问题，响应人应在收到澄清文件按规定时间回复。</w:t>
            </w:r>
          </w:p>
          <w:p w14:paraId="29B5832D" w14:textId="77777777" w:rsidR="00AE3CDE" w:rsidRDefault="00AE3CDE">
            <w:pPr>
              <w:adjustRightInd w:val="0"/>
              <w:snapToGrid w:val="0"/>
              <w:jc w:val="left"/>
              <w:rPr>
                <w:rFonts w:ascii="SimSun" w:hAnsi="SimSun" w:hint="eastAsia"/>
                <w:szCs w:val="21"/>
              </w:rPr>
            </w:pPr>
            <w:r>
              <w:rPr>
                <w:rFonts w:ascii="SimSun" w:hAnsi="SimSun" w:hint="eastAsia"/>
                <w:szCs w:val="21"/>
              </w:rPr>
              <w:t>Le maître d'ouvrage r</w:t>
            </w:r>
            <w:r>
              <w:rPr>
                <w:rFonts w:ascii="SimSun" w:hAnsi="SimSun" w:hint="eastAsia"/>
                <w:szCs w:val="21"/>
              </w:rPr>
              <w:t>é</w:t>
            </w:r>
            <w:r>
              <w:rPr>
                <w:rFonts w:ascii="SimSun" w:hAnsi="SimSun" w:hint="eastAsia"/>
                <w:szCs w:val="21"/>
              </w:rPr>
              <w:t>pondra aux demandes de clarification jug</w:t>
            </w:r>
            <w:r>
              <w:rPr>
                <w:rFonts w:ascii="SimSun" w:hAnsi="SimSun" w:hint="eastAsia"/>
                <w:szCs w:val="21"/>
              </w:rPr>
              <w:t>é</w:t>
            </w:r>
            <w:r>
              <w:rPr>
                <w:rFonts w:ascii="SimSun" w:hAnsi="SimSun" w:hint="eastAsia"/>
                <w:szCs w:val="21"/>
              </w:rPr>
              <w:t>es pertinentes et publiera les r</w:t>
            </w:r>
            <w:r>
              <w:rPr>
                <w:rFonts w:ascii="SimSun" w:hAnsi="SimSun" w:hint="eastAsia"/>
                <w:szCs w:val="21"/>
              </w:rPr>
              <w:t>é</w:t>
            </w:r>
            <w:r>
              <w:rPr>
                <w:rFonts w:ascii="SimSun" w:hAnsi="SimSun" w:hint="eastAsia"/>
                <w:szCs w:val="21"/>
              </w:rPr>
              <w:t xml:space="preserve">ponses </w:t>
            </w:r>
            <w:r>
              <w:rPr>
                <w:rFonts w:ascii="SimSun" w:hAnsi="SimSun" w:hint="eastAsia"/>
                <w:szCs w:val="21"/>
              </w:rPr>
              <w:t>é</w:t>
            </w:r>
            <w:r>
              <w:rPr>
                <w:rFonts w:ascii="SimSun" w:hAnsi="SimSun" w:hint="eastAsia"/>
                <w:szCs w:val="21"/>
              </w:rPr>
              <w:t>lectroniques sur</w:t>
            </w:r>
          </w:p>
          <w:p w14:paraId="33762932" w14:textId="77777777" w:rsidR="00AE3CDE" w:rsidRDefault="00AE3CDE">
            <w:pPr>
              <w:adjustRightInd w:val="0"/>
              <w:snapToGrid w:val="0"/>
              <w:rPr>
                <w:rFonts w:ascii="SimSun" w:hAnsi="SimSun" w:hint="eastAsia"/>
                <w:szCs w:val="21"/>
              </w:rPr>
            </w:pPr>
            <w:r>
              <w:rPr>
                <w:rFonts w:ascii="SimSun" w:hAnsi="SimSun" w:hint="eastAsia"/>
                <w:szCs w:val="21"/>
              </w:rPr>
              <w:t>La plateforme e-commerce SPIC</w:t>
            </w:r>
            <w:r>
              <w:rPr>
                <w:rFonts w:ascii="SimSun" w:hAnsi="SimSun" w:hint="eastAsia"/>
                <w:szCs w:val="21"/>
              </w:rPr>
              <w:t xml:space="preserve"> </w:t>
            </w:r>
            <w:r>
              <w:rPr>
                <w:rFonts w:ascii="SimSun" w:hAnsi="SimSun" w:hint="eastAsia"/>
                <w:szCs w:val="21"/>
              </w:rPr>
              <w:t>:</w:t>
            </w:r>
            <w:r>
              <w:rPr>
                <w:rFonts w:ascii="SimSun" w:hAnsi="SimSun" w:hint="eastAsia"/>
                <w:szCs w:val="21"/>
              </w:rPr>
              <w:t xml:space="preserve"> </w:t>
            </w:r>
            <w:hyperlink r:id="rId18" w:tgtFrame="https://chat.deepseek.com/a/chat/s/_blank" w:history="1">
              <w:r>
                <w:rPr>
                  <w:rFonts w:ascii="SimSun" w:hAnsi="SimSun" w:hint="eastAsia"/>
                  <w:szCs w:val="21"/>
                </w:rPr>
                <w:t>https://ebid.espic.com.cn</w:t>
              </w:r>
            </w:hyperlink>
          </w:p>
          <w:p w14:paraId="57172074" w14:textId="77777777" w:rsidR="00AE3CDE" w:rsidRDefault="00AE3CDE">
            <w:pPr>
              <w:adjustRightInd w:val="0"/>
              <w:snapToGrid w:val="0"/>
              <w:rPr>
                <w:rFonts w:ascii="SimSun" w:hAnsi="SimSun" w:hint="eastAsia"/>
                <w:szCs w:val="21"/>
              </w:rPr>
            </w:pPr>
            <w:r>
              <w:rPr>
                <w:rFonts w:ascii="SimSun" w:hAnsi="SimSun" w:hint="eastAsia"/>
                <w:szCs w:val="21"/>
              </w:rPr>
              <w:t>Email : </w:t>
            </w:r>
            <w:r>
              <w:rPr>
                <w:rFonts w:hAnsi="SimSun" w:hint="eastAsia"/>
              </w:rPr>
              <w:t>SPIC-GUINEE-Achats@outlook.com</w:t>
            </w:r>
          </w:p>
          <w:p w14:paraId="2D44F24F" w14:textId="77777777" w:rsidR="00AE3CDE" w:rsidRDefault="00AE3CDE">
            <w:pPr>
              <w:adjustRightInd w:val="0"/>
              <w:snapToGrid w:val="0"/>
              <w:jc w:val="left"/>
              <w:rPr>
                <w:rFonts w:hAnsi="SimSun"/>
              </w:rPr>
            </w:pPr>
            <w:r>
              <w:rPr>
                <w:rFonts w:ascii="SimSun" w:hAnsi="SimSun" w:hint="eastAsia"/>
                <w:szCs w:val="21"/>
              </w:rPr>
              <w:t xml:space="preserve">Pour toute demande de clarification </w:t>
            </w:r>
            <w:r>
              <w:rPr>
                <w:rFonts w:ascii="SimSun" w:hAnsi="SimSun" w:hint="eastAsia"/>
                <w:szCs w:val="21"/>
              </w:rPr>
              <w:t>é</w:t>
            </w:r>
            <w:r>
              <w:rPr>
                <w:rFonts w:ascii="SimSun" w:hAnsi="SimSun" w:hint="eastAsia"/>
                <w:szCs w:val="21"/>
              </w:rPr>
              <w:t>manant du maître d'ouvrage, le soumissionnaire devra fournir une r</w:t>
            </w:r>
            <w:r>
              <w:rPr>
                <w:rFonts w:ascii="SimSun" w:hAnsi="SimSun" w:hint="eastAsia"/>
                <w:szCs w:val="21"/>
              </w:rPr>
              <w:t>é</w:t>
            </w:r>
            <w:r>
              <w:rPr>
                <w:rFonts w:ascii="SimSun" w:hAnsi="SimSun" w:hint="eastAsia"/>
                <w:szCs w:val="21"/>
              </w:rPr>
              <w:t xml:space="preserve">ponse </w:t>
            </w:r>
            <w:r>
              <w:rPr>
                <w:rFonts w:ascii="SimSun" w:hAnsi="SimSun" w:hint="eastAsia"/>
                <w:szCs w:val="21"/>
              </w:rPr>
              <w:t>é</w:t>
            </w:r>
            <w:r>
              <w:rPr>
                <w:rFonts w:ascii="SimSun" w:hAnsi="SimSun" w:hint="eastAsia"/>
                <w:szCs w:val="21"/>
              </w:rPr>
              <w:t>crite dans le d</w:t>
            </w:r>
            <w:r>
              <w:rPr>
                <w:rFonts w:ascii="SimSun" w:hAnsi="SimSun" w:hint="eastAsia"/>
                <w:szCs w:val="21"/>
              </w:rPr>
              <w:t>é</w:t>
            </w:r>
            <w:r>
              <w:rPr>
                <w:rFonts w:ascii="SimSun" w:hAnsi="SimSun" w:hint="eastAsia"/>
                <w:szCs w:val="21"/>
              </w:rPr>
              <w:t>lai prescrit apr</w:t>
            </w:r>
            <w:r>
              <w:rPr>
                <w:rFonts w:ascii="SimSun" w:hAnsi="SimSun" w:hint="eastAsia"/>
                <w:szCs w:val="21"/>
              </w:rPr>
              <w:t>è</w:t>
            </w:r>
            <w:r>
              <w:rPr>
                <w:rFonts w:ascii="SimSun" w:hAnsi="SimSun" w:hint="eastAsia"/>
                <w:szCs w:val="21"/>
              </w:rPr>
              <w:t>s r</w:t>
            </w:r>
            <w:r>
              <w:rPr>
                <w:rFonts w:ascii="SimSun" w:hAnsi="SimSun" w:hint="eastAsia"/>
                <w:szCs w:val="21"/>
              </w:rPr>
              <w:t>é</w:t>
            </w:r>
            <w:r>
              <w:rPr>
                <w:rFonts w:ascii="SimSun" w:hAnsi="SimSun" w:hint="eastAsia"/>
                <w:szCs w:val="21"/>
              </w:rPr>
              <w:t>ception du document.</w:t>
            </w:r>
          </w:p>
        </w:tc>
        <w:tc>
          <w:tcPr>
            <w:tcW w:w="933" w:type="dxa"/>
            <w:vAlign w:val="center"/>
          </w:tcPr>
          <w:p w14:paraId="49109751" w14:textId="77777777" w:rsidR="00AE3CDE" w:rsidRDefault="00AE3CDE">
            <w:pPr>
              <w:adjustRightInd w:val="0"/>
              <w:snapToGrid w:val="0"/>
              <w:jc w:val="center"/>
              <w:rPr>
                <w:rFonts w:hAnsi="SimSun" w:hint="eastAsia"/>
              </w:rPr>
            </w:pPr>
            <w:r>
              <w:rPr>
                <w:rFonts w:hAnsi="SimSun" w:hint="eastAsia"/>
              </w:rPr>
              <w:t>/</w:t>
            </w:r>
          </w:p>
        </w:tc>
      </w:tr>
      <w:tr w:rsidR="00000000" w14:paraId="3EA7B53C" w14:textId="77777777">
        <w:trPr>
          <w:trHeight w:val="567"/>
          <w:jc w:val="center"/>
        </w:trPr>
        <w:tc>
          <w:tcPr>
            <w:tcW w:w="901" w:type="dxa"/>
            <w:vAlign w:val="center"/>
          </w:tcPr>
          <w:p w14:paraId="6F17FBED"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06289795" w14:textId="77777777" w:rsidR="00AE3CDE" w:rsidRDefault="00AE3CDE">
            <w:pPr>
              <w:adjustRightInd w:val="0"/>
              <w:snapToGrid w:val="0"/>
              <w:jc w:val="center"/>
              <w:rPr>
                <w:rFonts w:hAnsi="SimSun"/>
              </w:rPr>
            </w:pPr>
            <w:r>
              <w:rPr>
                <w:rFonts w:ascii="SimSun" w:hAnsi="SimSun"/>
                <w:szCs w:val="21"/>
              </w:rPr>
              <w:t>实质性要求和条件</w:t>
            </w:r>
            <w:r>
              <w:rPr>
                <w:rFonts w:ascii="SimSun" w:hAnsi="SimSun" w:hint="eastAsia"/>
                <w:szCs w:val="21"/>
              </w:rPr>
              <w:t>Exigences et conditions de fond</w:t>
            </w:r>
          </w:p>
        </w:tc>
        <w:tc>
          <w:tcPr>
            <w:tcW w:w="6006" w:type="dxa"/>
            <w:gridSpan w:val="2"/>
            <w:vAlign w:val="center"/>
          </w:tcPr>
          <w:p w14:paraId="5E4BD292" w14:textId="77777777" w:rsidR="00AE3CDE" w:rsidRDefault="00AE3CDE">
            <w:pPr>
              <w:adjustRightInd w:val="0"/>
              <w:snapToGrid w:val="0"/>
              <w:rPr>
                <w:rFonts w:ascii="SimSun" w:hAnsi="SimSun" w:hint="eastAsia"/>
                <w:szCs w:val="21"/>
              </w:rPr>
            </w:pPr>
            <w:r>
              <w:rPr>
                <w:rFonts w:ascii="SimSun" w:hAnsi="SimSun" w:hint="eastAsia"/>
                <w:szCs w:val="21"/>
              </w:rPr>
              <w:t>详见采购文件中“</w:t>
            </w:r>
            <w:r>
              <w:rPr>
                <w:rFonts w:ascii="SimSun" w:hAnsi="SimSun" w:hint="eastAsia"/>
                <w:szCs w:val="21"/>
              </w:rPr>
              <w:t>*</w:t>
            </w:r>
            <w:r>
              <w:rPr>
                <w:rFonts w:ascii="SimSun" w:hAnsi="SimSun" w:hint="eastAsia"/>
                <w:szCs w:val="21"/>
              </w:rPr>
              <w:t>”条款，不响应的将否决报价。</w:t>
            </w:r>
          </w:p>
          <w:p w14:paraId="1DDA01A9" w14:textId="77777777" w:rsidR="00AE3CDE" w:rsidRDefault="00AE3CDE">
            <w:pPr>
              <w:adjustRightInd w:val="0"/>
              <w:snapToGrid w:val="0"/>
              <w:rPr>
                <w:rFonts w:ascii="SimSun" w:hAnsi="SimSun"/>
                <w:szCs w:val="21"/>
              </w:rPr>
            </w:pPr>
            <w:r>
              <w:rPr>
                <w:rFonts w:ascii="SimSun" w:hAnsi="SimSun" w:hint="eastAsia"/>
                <w:szCs w:val="21"/>
              </w:rPr>
              <w:t>Voir la clause « * » dans les documents d'appel d'offres pour plus de d</w:t>
            </w:r>
            <w:r>
              <w:rPr>
                <w:rFonts w:ascii="SimSun" w:hAnsi="SimSun" w:hint="eastAsia"/>
                <w:szCs w:val="21"/>
              </w:rPr>
              <w:t>é</w:t>
            </w:r>
            <w:r>
              <w:rPr>
                <w:rFonts w:ascii="SimSun" w:hAnsi="SimSun" w:hint="eastAsia"/>
                <w:szCs w:val="21"/>
              </w:rPr>
              <w:t>tails ; les offres seront rejet</w:t>
            </w:r>
            <w:r>
              <w:rPr>
                <w:rFonts w:ascii="SimSun" w:hAnsi="SimSun" w:hint="eastAsia"/>
                <w:szCs w:val="21"/>
              </w:rPr>
              <w:t>é</w:t>
            </w:r>
            <w:r>
              <w:rPr>
                <w:rFonts w:ascii="SimSun" w:hAnsi="SimSun" w:hint="eastAsia"/>
                <w:szCs w:val="21"/>
              </w:rPr>
              <w:t>es si elles ne sont pas conformes.</w:t>
            </w:r>
          </w:p>
        </w:tc>
        <w:tc>
          <w:tcPr>
            <w:tcW w:w="933" w:type="dxa"/>
            <w:vAlign w:val="center"/>
          </w:tcPr>
          <w:p w14:paraId="4F7E62F8" w14:textId="77777777" w:rsidR="00AE3CDE" w:rsidRDefault="00AE3CDE">
            <w:pPr>
              <w:adjustRightInd w:val="0"/>
              <w:snapToGrid w:val="0"/>
              <w:jc w:val="center"/>
              <w:rPr>
                <w:rFonts w:ascii="SimSun" w:hAnsi="SimSun" w:hint="eastAsia"/>
                <w:szCs w:val="21"/>
              </w:rPr>
            </w:pPr>
            <w:r>
              <w:rPr>
                <w:rFonts w:hAnsi="SimSun" w:hint="eastAsia"/>
              </w:rPr>
              <w:t>/</w:t>
            </w:r>
          </w:p>
        </w:tc>
      </w:tr>
      <w:tr w:rsidR="00000000" w14:paraId="25F7F619" w14:textId="77777777">
        <w:trPr>
          <w:trHeight w:val="567"/>
          <w:jc w:val="center"/>
        </w:trPr>
        <w:tc>
          <w:tcPr>
            <w:tcW w:w="901" w:type="dxa"/>
            <w:vAlign w:val="center"/>
          </w:tcPr>
          <w:p w14:paraId="42E0A347"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3EE4A486" w14:textId="77777777" w:rsidR="00AE3CDE" w:rsidRDefault="00AE3CDE">
            <w:pPr>
              <w:adjustRightInd w:val="0"/>
              <w:snapToGrid w:val="0"/>
              <w:jc w:val="center"/>
              <w:rPr>
                <w:rFonts w:hAnsi="SimSun"/>
              </w:rPr>
            </w:pPr>
            <w:r>
              <w:rPr>
                <w:rFonts w:hAnsi="SimSun" w:hint="eastAsia"/>
              </w:rPr>
              <w:t>报价</w:t>
            </w:r>
            <w:r>
              <w:rPr>
                <w:rFonts w:hAnsi="SimSun"/>
              </w:rPr>
              <w:t>有效期</w:t>
            </w:r>
          </w:p>
          <w:p w14:paraId="64887854" w14:textId="77777777" w:rsidR="00AE3CDE" w:rsidRDefault="00AE3CDE">
            <w:pPr>
              <w:adjustRightInd w:val="0"/>
              <w:snapToGrid w:val="0"/>
              <w:jc w:val="center"/>
              <w:rPr>
                <w:rFonts w:ascii="SimSun" w:hAnsi="SimSun"/>
                <w:szCs w:val="21"/>
              </w:rPr>
            </w:pPr>
            <w:r>
              <w:rPr>
                <w:rFonts w:hAnsi="SimSun" w:hint="eastAsia"/>
              </w:rPr>
              <w:t>P</w:t>
            </w:r>
            <w:r>
              <w:rPr>
                <w:rFonts w:hAnsi="SimSun" w:hint="eastAsia"/>
              </w:rPr>
              <w:t>é</w:t>
            </w:r>
            <w:r>
              <w:rPr>
                <w:rFonts w:hAnsi="SimSun" w:hint="eastAsia"/>
              </w:rPr>
              <w:t>riode de validit</w:t>
            </w:r>
            <w:r>
              <w:rPr>
                <w:rFonts w:hAnsi="SimSun" w:hint="eastAsia"/>
              </w:rPr>
              <w:t>é</w:t>
            </w:r>
            <w:r>
              <w:rPr>
                <w:rFonts w:hAnsi="SimSun" w:hint="eastAsia"/>
              </w:rPr>
              <w:t xml:space="preserve"> du devis</w:t>
            </w:r>
          </w:p>
        </w:tc>
        <w:tc>
          <w:tcPr>
            <w:tcW w:w="6006" w:type="dxa"/>
            <w:gridSpan w:val="2"/>
            <w:vAlign w:val="center"/>
          </w:tcPr>
          <w:p w14:paraId="627D0B93" w14:textId="77777777" w:rsidR="00AE3CDE" w:rsidRDefault="00AE3CDE">
            <w:pPr>
              <w:adjustRightInd w:val="0"/>
              <w:snapToGrid w:val="0"/>
              <w:rPr>
                <w:rFonts w:hAnsi="SimSun"/>
              </w:rPr>
            </w:pPr>
            <w:r>
              <w:rPr>
                <w:rFonts w:hAnsi="SimSun"/>
              </w:rPr>
              <w:t>自规定的</w:t>
            </w:r>
            <w:r>
              <w:rPr>
                <w:rFonts w:hAnsi="SimSun" w:hint="eastAsia"/>
              </w:rPr>
              <w:t>报价</w:t>
            </w:r>
            <w:r>
              <w:rPr>
                <w:rFonts w:hAnsi="SimSun"/>
              </w:rPr>
              <w:t>截止日期后</w:t>
            </w:r>
            <w:r>
              <w:rPr>
                <w:rFonts w:hAnsi="SimSun" w:hint="eastAsia"/>
              </w:rPr>
              <w:t>90</w:t>
            </w:r>
            <w:r>
              <w:rPr>
                <w:rFonts w:hAnsi="SimSun"/>
              </w:rPr>
              <w:t>天</w:t>
            </w:r>
          </w:p>
          <w:p w14:paraId="7231F72B" w14:textId="77777777" w:rsidR="00AE3CDE" w:rsidRDefault="00AE3CDE">
            <w:pPr>
              <w:adjustRightInd w:val="0"/>
              <w:snapToGrid w:val="0"/>
              <w:rPr>
                <w:rFonts w:ascii="SimSun" w:hAnsi="SimSun" w:hint="eastAsia"/>
                <w:szCs w:val="21"/>
              </w:rPr>
            </w:pPr>
            <w:r>
              <w:rPr>
                <w:rFonts w:hAnsi="SimSun" w:hint="eastAsia"/>
              </w:rPr>
              <w:t xml:space="preserve">90 jours </w:t>
            </w:r>
            <w:r>
              <w:rPr>
                <w:rFonts w:hAnsi="SimSun" w:hint="eastAsia"/>
              </w:rPr>
              <w:t>à</w:t>
            </w:r>
            <w:r>
              <w:rPr>
                <w:rFonts w:hAnsi="SimSun" w:hint="eastAsia"/>
              </w:rPr>
              <w:t xml:space="preserve"> compter de la date de cl</w:t>
            </w:r>
            <w:r>
              <w:rPr>
                <w:rFonts w:hAnsi="SimSun" w:hint="eastAsia"/>
              </w:rPr>
              <w:t>ô</w:t>
            </w:r>
            <w:r>
              <w:rPr>
                <w:rFonts w:hAnsi="SimSun" w:hint="eastAsia"/>
              </w:rPr>
              <w:t>ture sp</w:t>
            </w:r>
            <w:r>
              <w:rPr>
                <w:rFonts w:hAnsi="SimSun" w:hint="eastAsia"/>
              </w:rPr>
              <w:t>é</w:t>
            </w:r>
            <w:r>
              <w:rPr>
                <w:rFonts w:hAnsi="SimSun" w:hint="eastAsia"/>
              </w:rPr>
              <w:t>cifi</w:t>
            </w:r>
            <w:r>
              <w:rPr>
                <w:rFonts w:hAnsi="SimSun" w:hint="eastAsia"/>
              </w:rPr>
              <w:t>é</w:t>
            </w:r>
            <w:r>
              <w:rPr>
                <w:rFonts w:hAnsi="SimSun" w:hint="eastAsia"/>
              </w:rPr>
              <w:t>e de l'offre</w:t>
            </w:r>
          </w:p>
        </w:tc>
        <w:tc>
          <w:tcPr>
            <w:tcW w:w="933" w:type="dxa"/>
            <w:vAlign w:val="center"/>
          </w:tcPr>
          <w:p w14:paraId="01E414A0" w14:textId="77777777" w:rsidR="00AE3CDE" w:rsidRDefault="00AE3CDE">
            <w:pPr>
              <w:adjustRightInd w:val="0"/>
              <w:snapToGrid w:val="0"/>
              <w:jc w:val="center"/>
              <w:rPr>
                <w:rFonts w:hAnsi="SimSun" w:hint="eastAsia"/>
              </w:rPr>
            </w:pPr>
            <w:r>
              <w:rPr>
                <w:rFonts w:hAnsi="SimSun" w:hint="eastAsia"/>
              </w:rPr>
              <w:t>/</w:t>
            </w:r>
          </w:p>
        </w:tc>
      </w:tr>
      <w:tr w:rsidR="00000000" w14:paraId="3A1108CA" w14:textId="77777777">
        <w:trPr>
          <w:trHeight w:val="567"/>
          <w:jc w:val="center"/>
        </w:trPr>
        <w:tc>
          <w:tcPr>
            <w:tcW w:w="901" w:type="dxa"/>
            <w:vAlign w:val="center"/>
          </w:tcPr>
          <w:p w14:paraId="34A8EADC"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4F46D93B" w14:textId="77777777" w:rsidR="00AE3CDE" w:rsidRDefault="00AE3CDE">
            <w:pPr>
              <w:adjustRightInd w:val="0"/>
              <w:snapToGrid w:val="0"/>
              <w:jc w:val="center"/>
              <w:rPr>
                <w:rFonts w:hAnsi="SimSun"/>
              </w:rPr>
            </w:pPr>
            <w:r>
              <w:rPr>
                <w:rFonts w:hAnsi="SimSun"/>
              </w:rPr>
              <w:t>签字或</w:t>
            </w:r>
          </w:p>
          <w:p w14:paraId="6C088812" w14:textId="77777777" w:rsidR="00AE3CDE" w:rsidRDefault="00AE3CDE">
            <w:pPr>
              <w:adjustRightInd w:val="0"/>
              <w:snapToGrid w:val="0"/>
              <w:jc w:val="center"/>
              <w:rPr>
                <w:rFonts w:hAnsi="SimSun"/>
              </w:rPr>
            </w:pPr>
            <w:r>
              <w:rPr>
                <w:rFonts w:hAnsi="SimSun"/>
              </w:rPr>
              <w:t>盖章要求</w:t>
            </w:r>
          </w:p>
          <w:p w14:paraId="1E58FA00" w14:textId="77777777" w:rsidR="00AE3CDE" w:rsidRDefault="00AE3CDE">
            <w:pPr>
              <w:adjustRightInd w:val="0"/>
              <w:snapToGrid w:val="0"/>
              <w:jc w:val="center"/>
              <w:rPr>
                <w:rFonts w:hAnsi="SimSun" w:hint="eastAsia"/>
              </w:rPr>
            </w:pPr>
            <w:r>
              <w:rPr>
                <w:rFonts w:hAnsi="SimSun" w:hint="eastAsia"/>
              </w:rPr>
              <w:t>Signature ou</w:t>
            </w:r>
          </w:p>
          <w:p w14:paraId="567B9536" w14:textId="77777777" w:rsidR="00AE3CDE" w:rsidRDefault="00AE3CDE">
            <w:pPr>
              <w:adjustRightInd w:val="0"/>
              <w:snapToGrid w:val="0"/>
              <w:jc w:val="center"/>
              <w:rPr>
                <w:rFonts w:hAnsi="SimSun"/>
              </w:rPr>
            </w:pPr>
            <w:r>
              <w:rPr>
                <w:rFonts w:hAnsi="SimSun" w:hint="eastAsia"/>
              </w:rPr>
              <w:t>Exigences relatives au cachet</w:t>
            </w:r>
          </w:p>
        </w:tc>
        <w:tc>
          <w:tcPr>
            <w:tcW w:w="6006" w:type="dxa"/>
            <w:gridSpan w:val="2"/>
            <w:vAlign w:val="center"/>
          </w:tcPr>
          <w:p w14:paraId="5E180FD5" w14:textId="77777777" w:rsidR="00AE3CDE" w:rsidRDefault="00AE3CDE">
            <w:pPr>
              <w:adjustRightInd w:val="0"/>
              <w:snapToGrid w:val="0"/>
              <w:rPr>
                <w:rFonts w:ascii="SimSun" w:hAnsi="SimSun" w:hint="eastAsia"/>
                <w:szCs w:val="21"/>
              </w:rPr>
            </w:pPr>
            <w:r>
              <w:rPr>
                <w:rFonts w:ascii="SimSun" w:hAnsi="SimSun" w:hint="eastAsia"/>
                <w:szCs w:val="21"/>
              </w:rPr>
              <w:t>按照本采购文件的相关要求和规定在封面、表格、证明材料、其他材料等相关位置加盖单位章、法定代表人或其委托代理人签字或盖章。</w:t>
            </w:r>
          </w:p>
          <w:p w14:paraId="5C2448B3" w14:textId="77777777" w:rsidR="00AE3CDE" w:rsidRDefault="00AE3CDE">
            <w:pPr>
              <w:adjustRightInd w:val="0"/>
              <w:snapToGrid w:val="0"/>
              <w:rPr>
                <w:rFonts w:hAnsi="SimSun" w:hint="eastAsia"/>
              </w:rPr>
            </w:pPr>
            <w:r>
              <w:rPr>
                <w:rFonts w:ascii="SimSun" w:hAnsi="SimSun" w:hint="eastAsia"/>
                <w:szCs w:val="21"/>
              </w:rPr>
              <w:t>Conform</w:t>
            </w:r>
            <w:r>
              <w:rPr>
                <w:rFonts w:ascii="SimSun" w:hAnsi="SimSun" w:hint="eastAsia"/>
                <w:szCs w:val="21"/>
              </w:rPr>
              <w:t>é</w:t>
            </w:r>
            <w:r>
              <w:rPr>
                <w:rFonts w:ascii="SimSun" w:hAnsi="SimSun" w:hint="eastAsia"/>
                <w:szCs w:val="21"/>
              </w:rPr>
              <w:t>ment aux exigences et dispositions pertinentes du pr</w:t>
            </w:r>
            <w:r>
              <w:rPr>
                <w:rFonts w:ascii="SimSun" w:hAnsi="SimSun" w:hint="eastAsia"/>
                <w:szCs w:val="21"/>
              </w:rPr>
              <w:t>é</w:t>
            </w:r>
            <w:r>
              <w:rPr>
                <w:rFonts w:ascii="SimSun" w:hAnsi="SimSun" w:hint="eastAsia"/>
                <w:szCs w:val="21"/>
              </w:rPr>
              <w:t>sent document de passation de march</w:t>
            </w:r>
            <w:r>
              <w:rPr>
                <w:rFonts w:ascii="SimSun" w:hAnsi="SimSun" w:hint="eastAsia"/>
                <w:szCs w:val="21"/>
              </w:rPr>
              <w:t>é</w:t>
            </w:r>
            <w:r>
              <w:rPr>
                <w:rFonts w:ascii="SimSun" w:hAnsi="SimSun" w:hint="eastAsia"/>
                <w:szCs w:val="21"/>
              </w:rPr>
              <w:t>, dans la couverture, les formulaires, les documents justificatifs, les autres documents et les autres emplacements pertinents, le cachet de l'unit</w:t>
            </w:r>
            <w:r>
              <w:rPr>
                <w:rFonts w:ascii="SimSun" w:hAnsi="SimSun" w:hint="eastAsia"/>
                <w:szCs w:val="21"/>
              </w:rPr>
              <w:t>é</w:t>
            </w:r>
            <w:r>
              <w:rPr>
                <w:rFonts w:ascii="SimSun" w:hAnsi="SimSun" w:hint="eastAsia"/>
                <w:szCs w:val="21"/>
              </w:rPr>
              <w:t>, la signature ou le cachet du repr</w:t>
            </w:r>
            <w:r>
              <w:rPr>
                <w:rFonts w:ascii="SimSun" w:hAnsi="SimSun" w:hint="eastAsia"/>
                <w:szCs w:val="21"/>
              </w:rPr>
              <w:t>é</w:t>
            </w:r>
            <w:r>
              <w:rPr>
                <w:rFonts w:ascii="SimSun" w:hAnsi="SimSun" w:hint="eastAsia"/>
                <w:szCs w:val="21"/>
              </w:rPr>
              <w:t>sentant l</w:t>
            </w:r>
            <w:r>
              <w:rPr>
                <w:rFonts w:ascii="SimSun" w:hAnsi="SimSun" w:hint="eastAsia"/>
                <w:szCs w:val="21"/>
              </w:rPr>
              <w:t>é</w:t>
            </w:r>
            <w:r>
              <w:rPr>
                <w:rFonts w:ascii="SimSun" w:hAnsi="SimSun" w:hint="eastAsia"/>
                <w:szCs w:val="21"/>
              </w:rPr>
              <w:t>gal ou de son mandataire sont appos</w:t>
            </w:r>
            <w:r>
              <w:rPr>
                <w:rFonts w:ascii="SimSun" w:hAnsi="SimSun" w:hint="eastAsia"/>
                <w:szCs w:val="21"/>
              </w:rPr>
              <w:t>é</w:t>
            </w:r>
            <w:r>
              <w:rPr>
                <w:rFonts w:ascii="SimSun" w:hAnsi="SimSun" w:hint="eastAsia"/>
                <w:szCs w:val="21"/>
              </w:rPr>
              <w:t>s.</w:t>
            </w:r>
          </w:p>
        </w:tc>
        <w:tc>
          <w:tcPr>
            <w:tcW w:w="933" w:type="dxa"/>
            <w:vAlign w:val="center"/>
          </w:tcPr>
          <w:p w14:paraId="7705F190" w14:textId="77777777" w:rsidR="00AE3CDE" w:rsidRDefault="00AE3CDE">
            <w:pPr>
              <w:adjustRightInd w:val="0"/>
              <w:snapToGrid w:val="0"/>
              <w:jc w:val="center"/>
              <w:rPr>
                <w:rFonts w:hAnsi="SimSun"/>
              </w:rPr>
            </w:pPr>
            <w:r>
              <w:rPr>
                <w:rFonts w:hAnsi="SimSun" w:hint="eastAsia"/>
              </w:rPr>
              <w:t>/</w:t>
            </w:r>
          </w:p>
        </w:tc>
      </w:tr>
      <w:tr w:rsidR="00000000" w14:paraId="44007D33" w14:textId="77777777">
        <w:trPr>
          <w:trHeight w:val="567"/>
          <w:jc w:val="center"/>
        </w:trPr>
        <w:tc>
          <w:tcPr>
            <w:tcW w:w="901" w:type="dxa"/>
            <w:vAlign w:val="center"/>
          </w:tcPr>
          <w:p w14:paraId="3A8B0161"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01C0B178" w14:textId="77777777" w:rsidR="00AE3CDE" w:rsidRDefault="00AE3CDE">
            <w:pPr>
              <w:adjustRightInd w:val="0"/>
              <w:snapToGrid w:val="0"/>
              <w:jc w:val="center"/>
              <w:rPr>
                <w:rFonts w:hAnsi="SimSun"/>
              </w:rPr>
            </w:pPr>
            <w:r>
              <w:rPr>
                <w:rFonts w:hAnsi="SimSun"/>
              </w:rPr>
              <w:t>最高限价</w:t>
            </w:r>
          </w:p>
          <w:p w14:paraId="58650A28" w14:textId="77777777" w:rsidR="00AE3CDE" w:rsidRDefault="00AE3CDE">
            <w:pPr>
              <w:adjustRightInd w:val="0"/>
              <w:snapToGrid w:val="0"/>
              <w:jc w:val="center"/>
              <w:rPr>
                <w:rFonts w:hAnsi="SimSun"/>
              </w:rPr>
            </w:pPr>
            <w:r>
              <w:rPr>
                <w:rFonts w:hAnsi="SimSun" w:hint="eastAsia"/>
              </w:rPr>
              <w:t>prix du plafond</w:t>
            </w:r>
          </w:p>
        </w:tc>
        <w:tc>
          <w:tcPr>
            <w:tcW w:w="6006" w:type="dxa"/>
            <w:gridSpan w:val="2"/>
            <w:vAlign w:val="center"/>
          </w:tcPr>
          <w:p w14:paraId="374377E7" w14:textId="77777777" w:rsidR="00AE3CDE" w:rsidRDefault="00AE3CDE">
            <w:pPr>
              <w:adjustRightInd w:val="0"/>
              <w:snapToGrid w:val="0"/>
              <w:rPr>
                <w:rFonts w:ascii="SimSun" w:hAnsi="SimSun"/>
                <w:szCs w:val="21"/>
              </w:rPr>
            </w:pPr>
            <w:r>
              <w:rPr>
                <w:rFonts w:ascii="SimSun" w:hAnsi="SimSun"/>
                <w:szCs w:val="21"/>
              </w:rPr>
              <w:sym w:font="Wingdings 2" w:char="0052"/>
            </w:r>
            <w:r>
              <w:rPr>
                <w:rFonts w:ascii="SimSun" w:hAnsi="SimSun" w:hint="eastAsia"/>
                <w:szCs w:val="21"/>
              </w:rPr>
              <w:t>不设置</w:t>
            </w:r>
            <w:r>
              <w:rPr>
                <w:rFonts w:ascii="SimSun" w:hAnsi="SimSun" w:hint="eastAsia"/>
                <w:szCs w:val="21"/>
              </w:rPr>
              <w:t>non param</w:t>
            </w:r>
            <w:r>
              <w:rPr>
                <w:rFonts w:ascii="SimSun" w:hAnsi="SimSun" w:hint="eastAsia"/>
                <w:szCs w:val="21"/>
              </w:rPr>
              <w:t>é</w:t>
            </w:r>
            <w:r>
              <w:rPr>
                <w:rFonts w:ascii="SimSun" w:hAnsi="SimSun" w:hint="eastAsia"/>
                <w:szCs w:val="21"/>
              </w:rPr>
              <w:t>tr</w:t>
            </w:r>
            <w:r>
              <w:rPr>
                <w:rFonts w:ascii="SimSun" w:hAnsi="SimSun" w:hint="eastAsia"/>
                <w:szCs w:val="21"/>
              </w:rPr>
              <w:t>é</w:t>
            </w:r>
          </w:p>
          <w:p w14:paraId="325B9B75" w14:textId="77777777" w:rsidR="00AE3CDE" w:rsidRDefault="00AE3CDE">
            <w:pPr>
              <w:adjustRightInd w:val="0"/>
              <w:snapToGrid w:val="0"/>
              <w:rPr>
                <w:rFonts w:hAnsi="SimSun"/>
              </w:rPr>
            </w:pPr>
            <w:r>
              <w:rPr>
                <w:rFonts w:ascii="SimSun" w:hAnsi="SimSun" w:hint="eastAsia"/>
                <w:szCs w:val="21"/>
              </w:rPr>
              <w:t>□设置，最高限价：</w:t>
            </w:r>
          </w:p>
        </w:tc>
        <w:tc>
          <w:tcPr>
            <w:tcW w:w="933" w:type="dxa"/>
            <w:vAlign w:val="center"/>
          </w:tcPr>
          <w:p w14:paraId="7F67965D" w14:textId="77777777" w:rsidR="00AE3CDE" w:rsidRDefault="00AE3CDE">
            <w:pPr>
              <w:adjustRightInd w:val="0"/>
              <w:snapToGrid w:val="0"/>
              <w:jc w:val="center"/>
              <w:rPr>
                <w:rFonts w:hAnsi="SimSun"/>
              </w:rPr>
            </w:pPr>
            <w:r>
              <w:rPr>
                <w:rFonts w:hAnsi="SimSun" w:hint="eastAsia"/>
              </w:rPr>
              <w:t>/</w:t>
            </w:r>
          </w:p>
        </w:tc>
      </w:tr>
      <w:tr w:rsidR="00000000" w14:paraId="1C24B5C1" w14:textId="77777777">
        <w:trPr>
          <w:trHeight w:val="567"/>
          <w:jc w:val="center"/>
        </w:trPr>
        <w:tc>
          <w:tcPr>
            <w:tcW w:w="901" w:type="dxa"/>
            <w:vAlign w:val="center"/>
          </w:tcPr>
          <w:p w14:paraId="61CFDA54"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7DF7A952" w14:textId="77777777" w:rsidR="00AE3CDE" w:rsidRDefault="00AE3CDE">
            <w:pPr>
              <w:adjustRightInd w:val="0"/>
              <w:snapToGrid w:val="0"/>
              <w:jc w:val="center"/>
              <w:rPr>
                <w:rFonts w:hAnsi="SimSun"/>
              </w:rPr>
            </w:pPr>
            <w:r>
              <w:rPr>
                <w:rFonts w:hAnsi="SimSun" w:hint="eastAsia"/>
              </w:rPr>
              <w:t>报价</w:t>
            </w:r>
            <w:r>
              <w:rPr>
                <w:rFonts w:hAnsi="SimSun"/>
              </w:rPr>
              <w:t>截止时间</w:t>
            </w:r>
          </w:p>
          <w:p w14:paraId="2127A2B5" w14:textId="77777777" w:rsidR="00AE3CDE" w:rsidRDefault="00AE3CDE">
            <w:pPr>
              <w:adjustRightInd w:val="0"/>
              <w:snapToGrid w:val="0"/>
              <w:jc w:val="center"/>
              <w:rPr>
                <w:rFonts w:hAnsi="SimSun"/>
              </w:rPr>
            </w:pPr>
            <w:r>
              <w:rPr>
                <w:rFonts w:hAnsi="SimSun" w:hint="eastAsia"/>
              </w:rPr>
              <w:t>D</w:t>
            </w:r>
            <w:r>
              <w:rPr>
                <w:rFonts w:hAnsi="SimSun" w:hint="eastAsia"/>
              </w:rPr>
              <w:t>é</w:t>
            </w:r>
            <w:r>
              <w:rPr>
                <w:rFonts w:hAnsi="SimSun" w:hint="eastAsia"/>
              </w:rPr>
              <w:t>lai de soumission</w:t>
            </w:r>
          </w:p>
        </w:tc>
        <w:tc>
          <w:tcPr>
            <w:tcW w:w="6006" w:type="dxa"/>
            <w:gridSpan w:val="2"/>
            <w:vAlign w:val="center"/>
          </w:tcPr>
          <w:p w14:paraId="0899AD3C" w14:textId="77777777" w:rsidR="00AE3CDE" w:rsidRDefault="00AE3CDE">
            <w:pPr>
              <w:adjustRightInd w:val="0"/>
              <w:snapToGrid w:val="0"/>
              <w:rPr>
                <w:rFonts w:ascii="SimSun" w:hAnsi="SimSun" w:cs="SimSun" w:hint="eastAsia"/>
              </w:rPr>
            </w:pPr>
            <w:r>
              <w:rPr>
                <w:rFonts w:hAnsi="SimSun" w:hint="eastAsia"/>
              </w:rPr>
              <w:t>以</w:t>
            </w:r>
            <w:r>
              <w:rPr>
                <w:rFonts w:ascii="SimSun" w:hAnsi="SimSun" w:cs="SimSun" w:hint="eastAsia"/>
              </w:rPr>
              <w:t>平台公告为准。</w:t>
            </w:r>
          </w:p>
          <w:p w14:paraId="0A97821C" w14:textId="77777777" w:rsidR="00AE3CDE" w:rsidRDefault="00AE3CDE">
            <w:pPr>
              <w:adjustRightInd w:val="0"/>
              <w:snapToGrid w:val="0"/>
              <w:rPr>
                <w:rFonts w:hAnsi="SimSun"/>
              </w:rPr>
            </w:pPr>
            <w:r>
              <w:rPr>
                <w:rFonts w:ascii="SimSun" w:hAnsi="SimSun" w:cs="SimSun" w:hint="eastAsia"/>
              </w:rPr>
              <w:t>Sous r</w:t>
            </w:r>
            <w:r>
              <w:rPr>
                <w:rFonts w:ascii="SimSun" w:hAnsi="SimSun" w:cs="SimSun" w:hint="eastAsia"/>
              </w:rPr>
              <w:t>é</w:t>
            </w:r>
            <w:r>
              <w:rPr>
                <w:rFonts w:ascii="SimSun" w:hAnsi="SimSun" w:cs="SimSun" w:hint="eastAsia"/>
              </w:rPr>
              <w:t>serve de l'annonce de la plateforme.</w:t>
            </w:r>
          </w:p>
        </w:tc>
        <w:tc>
          <w:tcPr>
            <w:tcW w:w="933" w:type="dxa"/>
            <w:vAlign w:val="center"/>
          </w:tcPr>
          <w:p w14:paraId="71671F32" w14:textId="77777777" w:rsidR="00AE3CDE" w:rsidRDefault="00AE3CDE">
            <w:pPr>
              <w:adjustRightInd w:val="0"/>
              <w:snapToGrid w:val="0"/>
              <w:jc w:val="center"/>
              <w:rPr>
                <w:rFonts w:hAnsi="SimSun"/>
              </w:rPr>
            </w:pPr>
            <w:r>
              <w:rPr>
                <w:rFonts w:hAnsi="SimSun" w:hint="eastAsia"/>
              </w:rPr>
              <w:t>/</w:t>
            </w:r>
          </w:p>
        </w:tc>
      </w:tr>
      <w:tr w:rsidR="00000000" w14:paraId="4B225909" w14:textId="77777777">
        <w:trPr>
          <w:trHeight w:val="567"/>
          <w:jc w:val="center"/>
        </w:trPr>
        <w:tc>
          <w:tcPr>
            <w:tcW w:w="901" w:type="dxa"/>
            <w:vAlign w:val="center"/>
          </w:tcPr>
          <w:p w14:paraId="475D78DE"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67F2A8A0" w14:textId="77777777" w:rsidR="00AE3CDE" w:rsidRDefault="00AE3CDE">
            <w:pPr>
              <w:adjustRightInd w:val="0"/>
              <w:snapToGrid w:val="0"/>
              <w:jc w:val="center"/>
              <w:rPr>
                <w:rFonts w:hAnsi="SimSun"/>
              </w:rPr>
            </w:pPr>
            <w:r>
              <w:rPr>
                <w:rFonts w:hAnsi="SimSun"/>
              </w:rPr>
              <w:t>递交</w:t>
            </w:r>
            <w:r>
              <w:rPr>
                <w:rFonts w:hAnsi="SimSun" w:hint="eastAsia"/>
              </w:rPr>
              <w:t>响应</w:t>
            </w:r>
            <w:r>
              <w:rPr>
                <w:rFonts w:hAnsi="SimSun"/>
              </w:rPr>
              <w:t>文件地点</w:t>
            </w:r>
            <w:r>
              <w:rPr>
                <w:rFonts w:hAnsi="SimSun" w:hint="eastAsia"/>
              </w:rPr>
              <w:t>Lieu de d</w:t>
            </w:r>
            <w:r>
              <w:rPr>
                <w:rFonts w:hAnsi="SimSun" w:hint="eastAsia"/>
              </w:rPr>
              <w:t>é</w:t>
            </w:r>
            <w:r>
              <w:rPr>
                <w:rFonts w:hAnsi="SimSun" w:hint="eastAsia"/>
              </w:rPr>
              <w:t>p</w:t>
            </w:r>
            <w:r>
              <w:rPr>
                <w:rFonts w:hAnsi="SimSun" w:hint="eastAsia"/>
              </w:rPr>
              <w:t>ô</w:t>
            </w:r>
            <w:r>
              <w:rPr>
                <w:rFonts w:hAnsi="SimSun" w:hint="eastAsia"/>
              </w:rPr>
              <w:t>t des documents de r</w:t>
            </w:r>
            <w:r>
              <w:rPr>
                <w:rFonts w:hAnsi="SimSun" w:hint="eastAsia"/>
              </w:rPr>
              <w:t>é</w:t>
            </w:r>
            <w:r>
              <w:rPr>
                <w:rFonts w:hAnsi="SimSun" w:hint="eastAsia"/>
              </w:rPr>
              <w:t>ponse</w:t>
            </w:r>
          </w:p>
        </w:tc>
        <w:tc>
          <w:tcPr>
            <w:tcW w:w="6006" w:type="dxa"/>
            <w:gridSpan w:val="2"/>
            <w:vAlign w:val="center"/>
          </w:tcPr>
          <w:p w14:paraId="633BE301" w14:textId="77777777" w:rsidR="00AE3CDE" w:rsidRDefault="00AE3CDE">
            <w:pPr>
              <w:adjustRightInd w:val="0"/>
              <w:snapToGrid w:val="0"/>
              <w:rPr>
                <w:rFonts w:hAnsi="SimSun"/>
              </w:rPr>
            </w:pPr>
            <w:r>
              <w:rPr>
                <w:rFonts w:hAnsi="SimSun" w:hint="eastAsia"/>
              </w:rPr>
              <w:t>国家电投电子商务</w:t>
            </w:r>
            <w:r>
              <w:rPr>
                <w:rFonts w:hAnsi="SimSun" w:hint="eastAsia"/>
              </w:rPr>
              <w:t>平台（</w:t>
            </w:r>
            <w:r>
              <w:rPr>
                <w:rFonts w:hAnsi="SimSun" w:hint="eastAsia"/>
              </w:rPr>
              <w:t>https://ebid.espic.com.cn</w:t>
            </w:r>
            <w:r>
              <w:rPr>
                <w:rFonts w:hAnsi="SimSun" w:hint="eastAsia"/>
              </w:rPr>
              <w:t>）</w:t>
            </w:r>
            <w:r>
              <w:rPr>
                <w:rFonts w:hAnsi="SimSun" w:hint="eastAsia"/>
              </w:rPr>
              <w:t>或</w:t>
            </w:r>
            <w:r>
              <w:rPr>
                <w:rFonts w:hAnsi="SimSun" w:hint="eastAsia"/>
              </w:rPr>
              <w:t>SPIC-GUINEE-Achats@outlook.com</w:t>
            </w:r>
          </w:p>
          <w:p w14:paraId="0B809840" w14:textId="77777777" w:rsidR="00AE3CDE" w:rsidRDefault="00AE3CDE">
            <w:pPr>
              <w:adjustRightInd w:val="0"/>
              <w:snapToGrid w:val="0"/>
              <w:rPr>
                <w:rFonts w:ascii="SimSun" w:hAnsi="SimSun" w:hint="eastAsia"/>
                <w:szCs w:val="21"/>
              </w:rPr>
            </w:pPr>
            <w:r>
              <w:rPr>
                <w:rFonts w:ascii="SimSun" w:hAnsi="SimSun" w:hint="eastAsia"/>
                <w:szCs w:val="21"/>
              </w:rPr>
              <w:t>La plateforme e-commerce SPIC</w:t>
            </w:r>
            <w:r>
              <w:rPr>
                <w:rFonts w:ascii="SimSun" w:hAnsi="SimSun" w:hint="eastAsia"/>
                <w:szCs w:val="21"/>
              </w:rPr>
              <w:t xml:space="preserve"> </w:t>
            </w:r>
            <w:r>
              <w:rPr>
                <w:rFonts w:ascii="SimSun" w:hAnsi="SimSun" w:hint="eastAsia"/>
                <w:szCs w:val="21"/>
              </w:rPr>
              <w:t>:</w:t>
            </w:r>
            <w:r>
              <w:rPr>
                <w:rFonts w:ascii="SimSun" w:hAnsi="SimSun" w:hint="eastAsia"/>
                <w:szCs w:val="21"/>
              </w:rPr>
              <w:t xml:space="preserve"> </w:t>
            </w:r>
            <w:hyperlink r:id="rId19" w:tgtFrame="https://chat.deepseek.com/a/chat/s/_blank" w:history="1">
              <w:r>
                <w:rPr>
                  <w:rFonts w:ascii="SimSun" w:hAnsi="SimSun" w:hint="eastAsia"/>
                  <w:szCs w:val="21"/>
                </w:rPr>
                <w:t>https://ebid.espic.com.cn</w:t>
              </w:r>
            </w:hyperlink>
          </w:p>
          <w:p w14:paraId="5F5D7E87" w14:textId="77777777" w:rsidR="00AE3CDE" w:rsidRDefault="00AE3CDE">
            <w:pPr>
              <w:adjustRightInd w:val="0"/>
              <w:snapToGrid w:val="0"/>
              <w:rPr>
                <w:rFonts w:hAnsi="SimSun"/>
              </w:rPr>
            </w:pPr>
            <w:r>
              <w:rPr>
                <w:rFonts w:ascii="SimSun" w:hAnsi="SimSun" w:hint="eastAsia"/>
                <w:szCs w:val="21"/>
              </w:rPr>
              <w:t>Email :</w:t>
            </w:r>
            <w:r>
              <w:rPr>
                <w:rFonts w:hAnsi="SimSun" w:hint="eastAsia"/>
              </w:rPr>
              <w:t>SPIC-GUINEE-Achats@outlook.com</w:t>
            </w:r>
          </w:p>
        </w:tc>
        <w:tc>
          <w:tcPr>
            <w:tcW w:w="933" w:type="dxa"/>
            <w:vAlign w:val="center"/>
          </w:tcPr>
          <w:p w14:paraId="20CBF27D" w14:textId="77777777" w:rsidR="00AE3CDE" w:rsidRDefault="00AE3CDE">
            <w:pPr>
              <w:adjustRightInd w:val="0"/>
              <w:snapToGrid w:val="0"/>
              <w:jc w:val="center"/>
              <w:rPr>
                <w:rFonts w:hAnsi="SimSun" w:hint="eastAsia"/>
              </w:rPr>
            </w:pPr>
            <w:r>
              <w:rPr>
                <w:rFonts w:hAnsi="SimSun" w:hint="eastAsia"/>
              </w:rPr>
              <w:t>/</w:t>
            </w:r>
          </w:p>
        </w:tc>
      </w:tr>
      <w:tr w:rsidR="00000000" w14:paraId="06AF41C4" w14:textId="77777777">
        <w:trPr>
          <w:trHeight w:val="567"/>
          <w:jc w:val="center"/>
        </w:trPr>
        <w:tc>
          <w:tcPr>
            <w:tcW w:w="901" w:type="dxa"/>
            <w:vAlign w:val="center"/>
          </w:tcPr>
          <w:p w14:paraId="7FBE8DE0"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4C55C1E3" w14:textId="77777777" w:rsidR="00AE3CDE" w:rsidRDefault="00AE3CDE">
            <w:pPr>
              <w:adjustRightInd w:val="0"/>
              <w:snapToGrid w:val="0"/>
              <w:jc w:val="center"/>
              <w:rPr>
                <w:rFonts w:hAnsi="SimSun" w:hint="eastAsia"/>
              </w:rPr>
            </w:pPr>
            <w:r>
              <w:rPr>
                <w:rFonts w:hAnsi="SimSun" w:hint="eastAsia"/>
              </w:rPr>
              <w:t>成交候选人公告媒介</w:t>
            </w:r>
            <w:r>
              <w:rPr>
                <w:rFonts w:hAnsi="SimSun" w:hint="eastAsia"/>
              </w:rPr>
              <w:t>M</w:t>
            </w:r>
            <w:r>
              <w:rPr>
                <w:rFonts w:hAnsi="SimSun" w:hint="eastAsia"/>
              </w:rPr>
              <w:t>é</w:t>
            </w:r>
            <w:r>
              <w:rPr>
                <w:rFonts w:hAnsi="SimSun" w:hint="eastAsia"/>
              </w:rPr>
              <w:t>dias pour l'annonce des candidats retenus</w:t>
            </w:r>
          </w:p>
          <w:p w14:paraId="10FBF084" w14:textId="77777777" w:rsidR="00AE3CDE" w:rsidRDefault="00AE3CDE">
            <w:pPr>
              <w:adjustRightInd w:val="0"/>
              <w:snapToGrid w:val="0"/>
              <w:jc w:val="center"/>
              <w:rPr>
                <w:rFonts w:hAnsi="SimSun"/>
              </w:rPr>
            </w:pPr>
          </w:p>
        </w:tc>
        <w:tc>
          <w:tcPr>
            <w:tcW w:w="6006" w:type="dxa"/>
            <w:gridSpan w:val="2"/>
            <w:vAlign w:val="center"/>
          </w:tcPr>
          <w:p w14:paraId="2C46C3A2" w14:textId="77777777" w:rsidR="00AE3CDE" w:rsidRDefault="00AE3CDE">
            <w:pPr>
              <w:adjustRightInd w:val="0"/>
              <w:snapToGrid w:val="0"/>
              <w:rPr>
                <w:rFonts w:hAnsi="SimSun" w:hint="eastAsia"/>
              </w:rPr>
            </w:pPr>
            <w:r>
              <w:rPr>
                <w:rFonts w:hAnsi="SimSun" w:hint="eastAsia"/>
              </w:rPr>
              <w:t>国家电投电子商务平台（</w:t>
            </w:r>
            <w:r>
              <w:rPr>
                <w:rFonts w:hAnsi="SimSun" w:hint="eastAsia"/>
              </w:rPr>
              <w:t>https://ebid.espic.com.cn</w:t>
            </w:r>
            <w:r>
              <w:rPr>
                <w:rFonts w:hAnsi="SimSun" w:hint="eastAsia"/>
              </w:rPr>
              <w:t>）或采购人公司公告栏</w:t>
            </w:r>
          </w:p>
          <w:p w14:paraId="31CBE2DD" w14:textId="77777777" w:rsidR="00AE3CDE" w:rsidRDefault="00AE3CDE">
            <w:pPr>
              <w:adjustRightInd w:val="0"/>
              <w:snapToGrid w:val="0"/>
              <w:rPr>
                <w:rFonts w:ascii="SimSun" w:hAnsi="SimSun" w:hint="eastAsia"/>
                <w:szCs w:val="21"/>
              </w:rPr>
            </w:pPr>
            <w:r>
              <w:rPr>
                <w:rFonts w:ascii="SimSun" w:hAnsi="SimSun" w:hint="eastAsia"/>
                <w:szCs w:val="21"/>
              </w:rPr>
              <w:t>La plateforme e-commerce SPIC</w:t>
            </w:r>
            <w:r>
              <w:rPr>
                <w:rFonts w:ascii="SimSun" w:hAnsi="SimSun" w:hint="eastAsia"/>
                <w:szCs w:val="21"/>
              </w:rPr>
              <w:t xml:space="preserve"> </w:t>
            </w:r>
            <w:r>
              <w:rPr>
                <w:rFonts w:ascii="SimSun" w:hAnsi="SimSun" w:hint="eastAsia"/>
                <w:szCs w:val="21"/>
              </w:rPr>
              <w:t>:</w:t>
            </w:r>
            <w:r>
              <w:rPr>
                <w:rFonts w:ascii="SimSun" w:hAnsi="SimSun" w:hint="eastAsia"/>
                <w:szCs w:val="21"/>
              </w:rPr>
              <w:t xml:space="preserve"> </w:t>
            </w:r>
            <w:hyperlink r:id="rId20" w:tgtFrame="https://chat.deepseek.com/a/chat/s/_blank" w:history="1">
              <w:r>
                <w:rPr>
                  <w:rFonts w:ascii="SimSun" w:hAnsi="SimSun" w:hint="eastAsia"/>
                  <w:szCs w:val="21"/>
                </w:rPr>
                <w:t>https://ebid.espic.com.cn</w:t>
              </w:r>
            </w:hyperlink>
          </w:p>
          <w:p w14:paraId="75CAF6EC" w14:textId="77777777" w:rsidR="00AE3CDE" w:rsidRDefault="00AE3CDE">
            <w:pPr>
              <w:adjustRightInd w:val="0"/>
              <w:snapToGrid w:val="0"/>
              <w:rPr>
                <w:rFonts w:hAnsi="SimSun"/>
              </w:rPr>
            </w:pPr>
            <w:r>
              <w:rPr>
                <w:rFonts w:hAnsi="SimSun" w:hint="eastAsia"/>
              </w:rPr>
              <w:t>Ou Tableau d</w:t>
            </w:r>
            <w:r>
              <w:rPr>
                <w:rFonts w:hAnsi="SimSun" w:hint="eastAsia"/>
              </w:rPr>
              <w:t>’</w:t>
            </w:r>
            <w:r>
              <w:rPr>
                <w:rFonts w:hAnsi="SimSun" w:hint="eastAsia"/>
              </w:rPr>
              <w:t>affichage de l</w:t>
            </w:r>
            <w:r>
              <w:rPr>
                <w:rFonts w:hAnsi="SimSun" w:hint="eastAsia"/>
              </w:rPr>
              <w:t>’</w:t>
            </w:r>
            <w:r>
              <w:rPr>
                <w:rFonts w:hAnsi="SimSun" w:hint="eastAsia"/>
              </w:rPr>
              <w:t>entreprise de l</w:t>
            </w:r>
            <w:r>
              <w:rPr>
                <w:rFonts w:hAnsi="SimSun" w:hint="eastAsia"/>
              </w:rPr>
              <w:t>’</w:t>
            </w:r>
            <w:r>
              <w:rPr>
                <w:rFonts w:hAnsi="SimSun" w:hint="eastAsia"/>
              </w:rPr>
              <w:t>acheteur</w:t>
            </w:r>
          </w:p>
        </w:tc>
        <w:tc>
          <w:tcPr>
            <w:tcW w:w="933" w:type="dxa"/>
            <w:vAlign w:val="center"/>
          </w:tcPr>
          <w:p w14:paraId="066FB63F" w14:textId="77777777" w:rsidR="00AE3CDE" w:rsidRDefault="00AE3CDE">
            <w:pPr>
              <w:adjustRightInd w:val="0"/>
              <w:snapToGrid w:val="0"/>
              <w:jc w:val="center"/>
              <w:rPr>
                <w:rFonts w:hAnsi="SimSun" w:hint="eastAsia"/>
              </w:rPr>
            </w:pPr>
            <w:r>
              <w:rPr>
                <w:rFonts w:hAnsi="SimSun" w:hint="eastAsia"/>
              </w:rPr>
              <w:t>/</w:t>
            </w:r>
          </w:p>
        </w:tc>
      </w:tr>
      <w:tr w:rsidR="00000000" w14:paraId="36F99049" w14:textId="77777777">
        <w:trPr>
          <w:trHeight w:val="567"/>
          <w:jc w:val="center"/>
        </w:trPr>
        <w:tc>
          <w:tcPr>
            <w:tcW w:w="901" w:type="dxa"/>
            <w:vAlign w:val="center"/>
          </w:tcPr>
          <w:p w14:paraId="0C7ABC7F" w14:textId="77777777" w:rsidR="00AE3CDE" w:rsidRDefault="00AE3CDE">
            <w:pPr>
              <w:numPr>
                <w:ilvl w:val="0"/>
                <w:numId w:val="2"/>
              </w:numPr>
              <w:tabs>
                <w:tab w:val="left" w:pos="170"/>
              </w:tabs>
              <w:adjustRightInd w:val="0"/>
              <w:snapToGrid w:val="0"/>
              <w:jc w:val="center"/>
              <w:rPr>
                <w:rFonts w:hAnsi="SimSun"/>
              </w:rPr>
            </w:pPr>
          </w:p>
        </w:tc>
        <w:tc>
          <w:tcPr>
            <w:tcW w:w="1578" w:type="dxa"/>
            <w:vAlign w:val="center"/>
          </w:tcPr>
          <w:p w14:paraId="5B9E01C4" w14:textId="77777777" w:rsidR="00AE3CDE" w:rsidRDefault="00AE3CDE">
            <w:pPr>
              <w:adjustRightInd w:val="0"/>
              <w:snapToGrid w:val="0"/>
              <w:jc w:val="center"/>
              <w:rPr>
                <w:rFonts w:hAnsi="SimSun" w:hint="eastAsia"/>
              </w:rPr>
            </w:pPr>
            <w:r>
              <w:rPr>
                <w:rFonts w:hAnsi="SimSun" w:hint="eastAsia"/>
              </w:rPr>
              <w:t>响应文件开启</w:t>
            </w:r>
          </w:p>
          <w:p w14:paraId="57B6ADCB" w14:textId="77777777" w:rsidR="00AE3CDE" w:rsidRDefault="00AE3CDE">
            <w:pPr>
              <w:adjustRightInd w:val="0"/>
              <w:snapToGrid w:val="0"/>
              <w:jc w:val="center"/>
              <w:rPr>
                <w:rFonts w:hAnsi="SimSun"/>
              </w:rPr>
            </w:pPr>
            <w:r>
              <w:rPr>
                <w:rFonts w:hAnsi="SimSun" w:hint="eastAsia"/>
              </w:rPr>
              <w:t>Ouverture du fichier de r</w:t>
            </w:r>
            <w:r>
              <w:rPr>
                <w:rFonts w:hAnsi="SimSun" w:hint="eastAsia"/>
              </w:rPr>
              <w:t>é</w:t>
            </w:r>
            <w:r>
              <w:rPr>
                <w:rFonts w:hAnsi="SimSun" w:hint="eastAsia"/>
              </w:rPr>
              <w:t>ponse</w:t>
            </w:r>
          </w:p>
        </w:tc>
        <w:tc>
          <w:tcPr>
            <w:tcW w:w="6006" w:type="dxa"/>
            <w:gridSpan w:val="2"/>
            <w:vAlign w:val="center"/>
          </w:tcPr>
          <w:p w14:paraId="16362CAD" w14:textId="77777777" w:rsidR="00AE3CDE" w:rsidRDefault="00AE3CDE">
            <w:pPr>
              <w:adjustRightInd w:val="0"/>
              <w:snapToGrid w:val="0"/>
              <w:rPr>
                <w:rFonts w:hAnsi="SimSun" w:hint="eastAsia"/>
              </w:rPr>
            </w:pPr>
            <w:r>
              <w:rPr>
                <w:rFonts w:ascii="SimSun" w:hAnsi="SimSun"/>
                <w:szCs w:val="21"/>
              </w:rPr>
              <w:sym w:font="Wingdings 2" w:char="0052"/>
            </w:r>
            <w:r>
              <w:rPr>
                <w:rFonts w:ascii="SimSun" w:hAnsi="SimSun" w:hint="eastAsia"/>
                <w:spacing w:val="-1"/>
                <w:szCs w:val="21"/>
              </w:rPr>
              <w:t>公开询价，</w:t>
            </w:r>
            <w:r>
              <w:rPr>
                <w:rFonts w:hAnsi="SimSun" w:hint="eastAsia"/>
              </w:rPr>
              <w:t>在规定截止时间若应答人为两个时，评审小组可继续按照原程序进行询价，若应答人为一个时，可转为直接采购；或终止后重新采购。</w:t>
            </w:r>
          </w:p>
          <w:p w14:paraId="375C99DA" w14:textId="77777777" w:rsidR="00AE3CDE" w:rsidRDefault="00AE3CDE">
            <w:pPr>
              <w:adjustRightInd w:val="0"/>
              <w:snapToGrid w:val="0"/>
              <w:rPr>
                <w:rFonts w:hAnsi="SimSun" w:hint="eastAsia"/>
              </w:rPr>
            </w:pPr>
            <w:r>
              <w:rPr>
                <w:rFonts w:ascii="SimSun" w:hAnsi="SimSun"/>
                <w:szCs w:val="21"/>
              </w:rPr>
              <w:sym w:font="Wingdings 2" w:char="0052"/>
            </w:r>
            <w:r>
              <w:rPr>
                <w:rFonts w:hAnsi="SimSun" w:hint="eastAsia"/>
              </w:rPr>
              <w:t>Pour les appels d'offres publics, le panel d'</w:t>
            </w:r>
            <w:r>
              <w:rPr>
                <w:rFonts w:hAnsi="SimSun" w:hint="eastAsia"/>
              </w:rPr>
              <w:t>é</w:t>
            </w:r>
            <w:r>
              <w:rPr>
                <w:rFonts w:hAnsi="SimSun" w:hint="eastAsia"/>
              </w:rPr>
              <w:t>valuation peut poursuivre l'appel d'offres conform</w:t>
            </w:r>
            <w:r>
              <w:rPr>
                <w:rFonts w:hAnsi="SimSun" w:hint="eastAsia"/>
              </w:rPr>
              <w:t>é</w:t>
            </w:r>
            <w:r>
              <w:rPr>
                <w:rFonts w:hAnsi="SimSun" w:hint="eastAsia"/>
              </w:rPr>
              <w:t xml:space="preserve">ment </w:t>
            </w:r>
            <w:r>
              <w:rPr>
                <w:rFonts w:hAnsi="SimSun" w:hint="eastAsia"/>
              </w:rPr>
              <w:t>à</w:t>
            </w:r>
            <w:r>
              <w:rPr>
                <w:rFonts w:hAnsi="SimSun" w:hint="eastAsia"/>
              </w:rPr>
              <w:t xml:space="preserve"> la proc</w:t>
            </w:r>
            <w:r>
              <w:rPr>
                <w:rFonts w:hAnsi="SimSun" w:hint="eastAsia"/>
              </w:rPr>
              <w:t>é</w:t>
            </w:r>
            <w:r>
              <w:rPr>
                <w:rFonts w:hAnsi="SimSun" w:hint="eastAsia"/>
              </w:rPr>
              <w:t>dure initiale s'il y a deux r</w:t>
            </w:r>
            <w:r>
              <w:rPr>
                <w:rFonts w:hAnsi="SimSun" w:hint="eastAsia"/>
              </w:rPr>
              <w:t>é</w:t>
            </w:r>
            <w:r>
              <w:rPr>
                <w:rFonts w:hAnsi="SimSun" w:hint="eastAsia"/>
              </w:rPr>
              <w:t xml:space="preserve">pondants </w:t>
            </w:r>
            <w:r>
              <w:rPr>
                <w:rFonts w:hAnsi="SimSun" w:hint="eastAsia"/>
              </w:rPr>
              <w:t>à</w:t>
            </w:r>
            <w:r>
              <w:rPr>
                <w:rFonts w:hAnsi="SimSun" w:hint="eastAsia"/>
              </w:rPr>
              <w:t xml:space="preserve"> la date limite sp</w:t>
            </w:r>
            <w:r>
              <w:rPr>
                <w:rFonts w:hAnsi="SimSun" w:hint="eastAsia"/>
              </w:rPr>
              <w:t>é</w:t>
            </w:r>
            <w:r>
              <w:rPr>
                <w:rFonts w:hAnsi="SimSun" w:hint="eastAsia"/>
              </w:rPr>
              <w:t>cifi</w:t>
            </w:r>
            <w:r>
              <w:rPr>
                <w:rFonts w:hAnsi="SimSun" w:hint="eastAsia"/>
              </w:rPr>
              <w:t>é</w:t>
            </w:r>
            <w:r>
              <w:rPr>
                <w:rFonts w:hAnsi="SimSun" w:hint="eastAsia"/>
              </w:rPr>
              <w:t xml:space="preserve">e, ou passer </w:t>
            </w:r>
            <w:r>
              <w:rPr>
                <w:rFonts w:hAnsi="SimSun" w:hint="eastAsia"/>
              </w:rPr>
              <w:t>à</w:t>
            </w:r>
            <w:r>
              <w:rPr>
                <w:rFonts w:hAnsi="SimSun" w:hint="eastAsia"/>
              </w:rPr>
              <w:t xml:space="preserve"> la passation directe de march</w:t>
            </w:r>
            <w:r>
              <w:rPr>
                <w:rFonts w:hAnsi="SimSun" w:hint="eastAsia"/>
              </w:rPr>
              <w:t>é</w:t>
            </w:r>
            <w:r>
              <w:rPr>
                <w:rFonts w:hAnsi="SimSun" w:hint="eastAsia"/>
              </w:rPr>
              <w:t>s s'il n'y a qu'un seul r</w:t>
            </w:r>
            <w:r>
              <w:rPr>
                <w:rFonts w:hAnsi="SimSun" w:hint="eastAsia"/>
              </w:rPr>
              <w:t>é</w:t>
            </w:r>
            <w:r>
              <w:rPr>
                <w:rFonts w:hAnsi="SimSun" w:hint="eastAsia"/>
              </w:rPr>
              <w:t xml:space="preserve">pondant, ou encore mettre fin </w:t>
            </w:r>
            <w:r>
              <w:rPr>
                <w:rFonts w:hAnsi="SimSun" w:hint="eastAsia"/>
              </w:rPr>
              <w:t>à</w:t>
            </w:r>
            <w:r>
              <w:rPr>
                <w:rFonts w:hAnsi="SimSun" w:hint="eastAsia"/>
              </w:rPr>
              <w:t xml:space="preserve"> l'appel d'offres et proc</w:t>
            </w:r>
            <w:r>
              <w:rPr>
                <w:rFonts w:hAnsi="SimSun" w:hint="eastAsia"/>
              </w:rPr>
              <w:t>é</w:t>
            </w:r>
            <w:r>
              <w:rPr>
                <w:rFonts w:hAnsi="SimSun" w:hint="eastAsia"/>
              </w:rPr>
              <w:t xml:space="preserve">der </w:t>
            </w:r>
            <w:r>
              <w:rPr>
                <w:rFonts w:hAnsi="SimSun" w:hint="eastAsia"/>
              </w:rPr>
              <w:t>à</w:t>
            </w:r>
            <w:r>
              <w:rPr>
                <w:rFonts w:hAnsi="SimSun" w:hint="eastAsia"/>
              </w:rPr>
              <w:t xml:space="preserve"> une nouvelle passation de march</w:t>
            </w:r>
            <w:r>
              <w:rPr>
                <w:rFonts w:hAnsi="SimSun" w:hint="eastAsia"/>
              </w:rPr>
              <w:t>é</w:t>
            </w:r>
            <w:r>
              <w:rPr>
                <w:rFonts w:hAnsi="SimSun" w:hint="eastAsia"/>
              </w:rPr>
              <w:t>s.</w:t>
            </w:r>
          </w:p>
          <w:p w14:paraId="76871217" w14:textId="77777777" w:rsidR="00AE3CDE" w:rsidRDefault="00AE3CDE">
            <w:pPr>
              <w:adjustRightInd w:val="0"/>
              <w:snapToGrid w:val="0"/>
              <w:rPr>
                <w:rFonts w:hAnsi="SimSun" w:hint="eastAsia"/>
              </w:rPr>
            </w:pPr>
            <w:r>
              <w:rPr>
                <w:rFonts w:ascii="SimSun" w:hAnsi="SimSun" w:hint="eastAsia"/>
                <w:spacing w:val="-1"/>
                <w:szCs w:val="21"/>
              </w:rPr>
              <w:t>□</w:t>
            </w:r>
            <w:r>
              <w:rPr>
                <w:rFonts w:ascii="SimSun" w:hAnsi="SimSun" w:hint="eastAsia"/>
                <w:spacing w:val="-1"/>
                <w:szCs w:val="21"/>
              </w:rPr>
              <w:t>邀请询价，</w:t>
            </w:r>
            <w:r>
              <w:rPr>
                <w:rFonts w:hAnsi="SimSun" w:hint="eastAsia"/>
              </w:rPr>
              <w:t>在规定截止时间若应答人为两个或一个时，终止本次询价活动。</w:t>
            </w:r>
          </w:p>
          <w:p w14:paraId="36CDEAA7" w14:textId="77777777" w:rsidR="00AE3CDE" w:rsidRDefault="00AE3CDE">
            <w:pPr>
              <w:adjustRightInd w:val="0"/>
              <w:snapToGrid w:val="0"/>
              <w:rPr>
                <w:rFonts w:hAnsi="SimSun" w:hint="eastAsia"/>
              </w:rPr>
            </w:pPr>
            <w:r>
              <w:rPr>
                <w:rFonts w:ascii="SimSun" w:hAnsi="SimSun" w:hint="eastAsia"/>
                <w:spacing w:val="-1"/>
                <w:szCs w:val="21"/>
              </w:rPr>
              <w:t>□</w:t>
            </w:r>
            <w:r>
              <w:rPr>
                <w:rFonts w:hAnsi="SimSun" w:hint="eastAsia"/>
              </w:rPr>
              <w:t xml:space="preserve">Invitation </w:t>
            </w:r>
            <w:r>
              <w:rPr>
                <w:rFonts w:hAnsi="SimSun" w:hint="eastAsia"/>
              </w:rPr>
              <w:t>à</w:t>
            </w:r>
            <w:r>
              <w:rPr>
                <w:rFonts w:hAnsi="SimSun" w:hint="eastAsia"/>
              </w:rPr>
              <w:t xml:space="preserve"> demander des offres et cl</w:t>
            </w:r>
            <w:r>
              <w:rPr>
                <w:rFonts w:hAnsi="SimSun" w:hint="eastAsia"/>
              </w:rPr>
              <w:t>ô</w:t>
            </w:r>
            <w:r>
              <w:rPr>
                <w:rFonts w:hAnsi="SimSun" w:hint="eastAsia"/>
              </w:rPr>
              <w:t>ture de l'appel d'offres s'il y a deux ou un r</w:t>
            </w:r>
            <w:r>
              <w:rPr>
                <w:rFonts w:hAnsi="SimSun" w:hint="eastAsia"/>
              </w:rPr>
              <w:t>é</w:t>
            </w:r>
            <w:r>
              <w:rPr>
                <w:rFonts w:hAnsi="SimSun" w:hint="eastAsia"/>
              </w:rPr>
              <w:t xml:space="preserve">pondant </w:t>
            </w:r>
            <w:r>
              <w:rPr>
                <w:rFonts w:hAnsi="SimSun" w:hint="eastAsia"/>
              </w:rPr>
              <w:t>à</w:t>
            </w:r>
            <w:r>
              <w:rPr>
                <w:rFonts w:hAnsi="SimSun" w:hint="eastAsia"/>
              </w:rPr>
              <w:t xml:space="preserve"> la date limite sp</w:t>
            </w:r>
            <w:r>
              <w:rPr>
                <w:rFonts w:hAnsi="SimSun" w:hint="eastAsia"/>
              </w:rPr>
              <w:t>é</w:t>
            </w:r>
            <w:r>
              <w:rPr>
                <w:rFonts w:hAnsi="SimSun" w:hint="eastAsia"/>
              </w:rPr>
              <w:t>cifi</w:t>
            </w:r>
            <w:r>
              <w:rPr>
                <w:rFonts w:hAnsi="SimSun" w:hint="eastAsia"/>
              </w:rPr>
              <w:t>é</w:t>
            </w:r>
            <w:r>
              <w:rPr>
                <w:rFonts w:hAnsi="SimSun" w:hint="eastAsia"/>
              </w:rPr>
              <w:t>e.</w:t>
            </w:r>
          </w:p>
        </w:tc>
        <w:tc>
          <w:tcPr>
            <w:tcW w:w="933" w:type="dxa"/>
            <w:vAlign w:val="center"/>
          </w:tcPr>
          <w:p w14:paraId="14AFCA88" w14:textId="77777777" w:rsidR="00AE3CDE" w:rsidRDefault="00AE3CDE">
            <w:pPr>
              <w:adjustRightInd w:val="0"/>
              <w:snapToGrid w:val="0"/>
              <w:jc w:val="center"/>
              <w:rPr>
                <w:rFonts w:ascii="SimSun" w:hAnsi="SimSun" w:cs="SimSun" w:hint="eastAsia"/>
              </w:rPr>
            </w:pPr>
            <w:r>
              <w:rPr>
                <w:rFonts w:hAnsi="SimSun" w:hint="eastAsia"/>
              </w:rPr>
              <w:t>/</w:t>
            </w:r>
          </w:p>
        </w:tc>
      </w:tr>
      <w:tr w:rsidR="00000000" w14:paraId="39ABECA5" w14:textId="77777777">
        <w:trPr>
          <w:trHeight w:val="567"/>
          <w:jc w:val="center"/>
        </w:trPr>
        <w:tc>
          <w:tcPr>
            <w:tcW w:w="901" w:type="dxa"/>
            <w:vAlign w:val="center"/>
          </w:tcPr>
          <w:p w14:paraId="1F2101EF" w14:textId="77777777" w:rsidR="00AE3CDE" w:rsidRDefault="00AE3CDE">
            <w:pPr>
              <w:numPr>
                <w:ilvl w:val="0"/>
                <w:numId w:val="2"/>
              </w:numPr>
              <w:tabs>
                <w:tab w:val="left" w:pos="170"/>
              </w:tabs>
              <w:adjustRightInd w:val="0"/>
              <w:snapToGrid w:val="0"/>
              <w:jc w:val="center"/>
              <w:rPr>
                <w:rFonts w:hAnsi="SimSun" w:hint="eastAsia"/>
              </w:rPr>
            </w:pPr>
          </w:p>
        </w:tc>
        <w:tc>
          <w:tcPr>
            <w:tcW w:w="1578" w:type="dxa"/>
            <w:vAlign w:val="center"/>
          </w:tcPr>
          <w:p w14:paraId="5053F741" w14:textId="77777777" w:rsidR="00AE3CDE" w:rsidRDefault="00AE3CDE">
            <w:pPr>
              <w:jc w:val="center"/>
              <w:rPr>
                <w:rFonts w:ascii="SimSun" w:hAnsi="SimSun" w:cs="DengXian" w:hint="eastAsia"/>
              </w:rPr>
            </w:pPr>
            <w:r>
              <w:rPr>
                <w:rFonts w:ascii="SimSun" w:hAnsi="SimSun" w:cs="DengXian" w:hint="eastAsia"/>
              </w:rPr>
              <w:t>其他内容</w:t>
            </w:r>
          </w:p>
          <w:p w14:paraId="404152C1" w14:textId="77777777" w:rsidR="00AE3CDE" w:rsidRDefault="00AE3CDE">
            <w:pPr>
              <w:jc w:val="center"/>
              <w:rPr>
                <w:rFonts w:hAnsi="SimSun" w:hint="eastAsia"/>
              </w:rPr>
            </w:pPr>
            <w:r>
              <w:rPr>
                <w:rFonts w:ascii="SimSun" w:hAnsi="SimSun" w:cs="DengXian" w:hint="eastAsia"/>
              </w:rPr>
              <w:t>Autres contenus</w:t>
            </w:r>
          </w:p>
        </w:tc>
        <w:tc>
          <w:tcPr>
            <w:tcW w:w="6006" w:type="dxa"/>
            <w:gridSpan w:val="2"/>
            <w:vAlign w:val="center"/>
          </w:tcPr>
          <w:p w14:paraId="25107D4C" w14:textId="77777777" w:rsidR="00AE3CDE" w:rsidRDefault="00AE3CDE">
            <w:pPr>
              <w:adjustRightInd w:val="0"/>
              <w:snapToGrid w:val="0"/>
              <w:rPr>
                <w:rFonts w:hAnsi="SimSun" w:hint="eastAsia"/>
              </w:rPr>
            </w:pPr>
            <w:r>
              <w:rPr>
                <w:rFonts w:hAnsi="SimSun" w:hint="eastAsia"/>
              </w:rPr>
              <w:t>1.</w:t>
            </w:r>
            <w:r>
              <w:rPr>
                <w:rFonts w:hAnsi="SimSun" w:hint="eastAsia"/>
              </w:rPr>
              <w:t>响应文件按技术、商务部分（也称文件</w:t>
            </w:r>
            <w:r>
              <w:rPr>
                <w:rFonts w:hAnsi="SimSun" w:hint="eastAsia"/>
              </w:rPr>
              <w:t>A</w:t>
            </w:r>
            <w:r>
              <w:rPr>
                <w:rFonts w:hAnsi="SimSun" w:hint="eastAsia"/>
              </w:rPr>
              <w:t>）和价格部分（也称文件</w:t>
            </w:r>
            <w:r>
              <w:rPr>
                <w:rFonts w:hAnsi="SimSun" w:hint="eastAsia"/>
              </w:rPr>
              <w:t>B</w:t>
            </w:r>
            <w:r>
              <w:rPr>
                <w:rFonts w:hAnsi="SimSun" w:hint="eastAsia"/>
              </w:rPr>
              <w:t>）须分开编制，单独上传，详细要求见第四章响应文件格式。</w:t>
            </w:r>
          </w:p>
          <w:p w14:paraId="04A39585" w14:textId="77777777" w:rsidR="00AE3CDE" w:rsidRDefault="00AE3CDE">
            <w:pPr>
              <w:adjustRightInd w:val="0"/>
              <w:snapToGrid w:val="0"/>
              <w:rPr>
                <w:rFonts w:hAnsi="SimSun" w:hint="eastAsia"/>
              </w:rPr>
            </w:pPr>
            <w:r>
              <w:rPr>
                <w:rFonts w:hAnsi="SimSun" w:hint="eastAsia"/>
              </w:rPr>
              <w:t>2.</w:t>
            </w:r>
            <w:r>
              <w:rPr>
                <w:rFonts w:hAnsi="SimSun" w:hint="eastAsia"/>
              </w:rPr>
              <w:t>响应文件为</w:t>
            </w:r>
            <w:r>
              <w:rPr>
                <w:rFonts w:hAnsi="SimSun" w:hint="eastAsia"/>
              </w:rPr>
              <w:t>PDF</w:t>
            </w:r>
            <w:r>
              <w:rPr>
                <w:rFonts w:hAnsi="SimSun" w:hint="eastAsia"/>
              </w:rPr>
              <w:t>文件，当采购系统报价与响应文件</w:t>
            </w:r>
            <w:r>
              <w:rPr>
                <w:rFonts w:hAnsi="SimSun" w:hint="eastAsia"/>
              </w:rPr>
              <w:t>B</w:t>
            </w:r>
            <w:r>
              <w:rPr>
                <w:rFonts w:hAnsi="SimSun" w:hint="eastAsia"/>
              </w:rPr>
              <w:t>中报价汇总表总金额之间有差异时，以</w:t>
            </w:r>
            <w:r>
              <w:rPr>
                <w:rFonts w:hAnsi="SimSun" w:hint="eastAsia"/>
              </w:rPr>
              <w:t>PDF</w:t>
            </w:r>
            <w:r>
              <w:rPr>
                <w:rFonts w:hAnsi="SimSun" w:hint="eastAsia"/>
              </w:rPr>
              <w:t>文件为准；所有报价价格表须同时提供</w:t>
            </w:r>
            <w:r>
              <w:rPr>
                <w:rFonts w:hAnsi="SimSun" w:hint="eastAsia"/>
              </w:rPr>
              <w:t>Word</w:t>
            </w:r>
            <w:r>
              <w:rPr>
                <w:rFonts w:hAnsi="SimSun" w:hint="eastAsia"/>
              </w:rPr>
              <w:t>或</w:t>
            </w:r>
            <w:r>
              <w:rPr>
                <w:rFonts w:hAnsi="SimSun" w:hint="eastAsia"/>
              </w:rPr>
              <w:t>Excel</w:t>
            </w:r>
            <w:r>
              <w:rPr>
                <w:rFonts w:hAnsi="SimSun" w:hint="eastAsia"/>
              </w:rPr>
              <w:t>格式文件。</w:t>
            </w:r>
          </w:p>
          <w:p w14:paraId="12ABB8AE" w14:textId="77777777" w:rsidR="00AE3CDE" w:rsidRDefault="00AE3CDE">
            <w:pPr>
              <w:adjustRightInd w:val="0"/>
              <w:snapToGrid w:val="0"/>
              <w:rPr>
                <w:rFonts w:hAnsi="SimSun" w:hint="eastAsia"/>
              </w:rPr>
            </w:pPr>
            <w:r>
              <w:rPr>
                <w:rFonts w:hAnsi="SimSun" w:hint="eastAsia"/>
              </w:rPr>
              <w:t>3.</w:t>
            </w:r>
            <w:r>
              <w:rPr>
                <w:rFonts w:hAnsi="SimSun" w:hint="eastAsia"/>
              </w:rPr>
              <w:t>响应文件命名统一采用如“公司名称</w:t>
            </w:r>
            <w:r>
              <w:rPr>
                <w:rFonts w:hAnsi="SimSun" w:hint="eastAsia"/>
              </w:rPr>
              <w:t>+</w:t>
            </w:r>
            <w:r>
              <w:rPr>
                <w:rFonts w:hAnsi="SimSun" w:hint="eastAsia"/>
              </w:rPr>
              <w:t>××项目响应文件</w:t>
            </w:r>
            <w:r>
              <w:rPr>
                <w:rFonts w:hAnsi="SimSun" w:hint="eastAsia"/>
              </w:rPr>
              <w:t>A</w:t>
            </w:r>
            <w:r>
              <w:rPr>
                <w:rFonts w:hAnsi="SimSun" w:hint="eastAsia"/>
              </w:rPr>
              <w:t>”、“公司名称</w:t>
            </w:r>
            <w:r>
              <w:rPr>
                <w:rFonts w:hAnsi="SimSun" w:hint="eastAsia"/>
              </w:rPr>
              <w:t>+</w:t>
            </w:r>
            <w:r>
              <w:rPr>
                <w:rFonts w:hAnsi="SimSun" w:hint="eastAsia"/>
              </w:rPr>
              <w:t>××项目响应文件</w:t>
            </w:r>
            <w:r>
              <w:rPr>
                <w:rFonts w:hAnsi="SimSun" w:hint="eastAsia"/>
              </w:rPr>
              <w:t>B</w:t>
            </w:r>
            <w:r>
              <w:rPr>
                <w:rFonts w:hAnsi="SimSun" w:hint="eastAsia"/>
              </w:rPr>
              <w:t>”方式。</w:t>
            </w:r>
          </w:p>
          <w:p w14:paraId="60D8A8E0" w14:textId="77777777" w:rsidR="00AE3CDE" w:rsidRDefault="00AE3CDE">
            <w:pPr>
              <w:rPr>
                <w:rFonts w:hint="eastAsia"/>
              </w:rPr>
            </w:pPr>
            <w:r>
              <w:rPr>
                <w:rFonts w:hint="eastAsia"/>
              </w:rPr>
              <w:t>4.</w:t>
            </w:r>
            <w:r>
              <w:rPr>
                <w:rFonts w:hint="eastAsia"/>
              </w:rPr>
              <w:t>采购监督邮箱：</w:t>
            </w:r>
            <w:r>
              <w:rPr>
                <w:rFonts w:hint="eastAsia"/>
              </w:rPr>
              <w:t xml:space="preserve"> yuhaoling@spic.com.cn</w:t>
            </w:r>
          </w:p>
          <w:p w14:paraId="72D38605" w14:textId="77777777" w:rsidR="00AE3CDE" w:rsidRDefault="00AE3CDE">
            <w:pPr>
              <w:rPr>
                <w:rFonts w:hint="eastAsia"/>
              </w:rPr>
            </w:pPr>
            <w:r>
              <w:rPr>
                <w:rFonts w:hint="eastAsia"/>
              </w:rPr>
              <w:t>1) Les documents de r</w:t>
            </w:r>
            <w:r>
              <w:rPr>
                <w:rFonts w:hint="eastAsia"/>
              </w:rPr>
              <w:t>é</w:t>
            </w:r>
            <w:r>
              <w:rPr>
                <w:rFonts w:hint="eastAsia"/>
              </w:rPr>
              <w:t>ponse concernant la partie technique et commerciale (</w:t>
            </w:r>
            <w:r>
              <w:rPr>
                <w:rFonts w:hint="eastAsia"/>
              </w:rPr>
              <w:t>é</w:t>
            </w:r>
            <w:r>
              <w:rPr>
                <w:rFonts w:hint="eastAsia"/>
              </w:rPr>
              <w:t>galement appel</w:t>
            </w:r>
            <w:r>
              <w:rPr>
                <w:rFonts w:hint="eastAsia"/>
              </w:rPr>
              <w:t>é</w:t>
            </w:r>
            <w:r>
              <w:rPr>
                <w:rFonts w:hint="eastAsia"/>
              </w:rPr>
              <w:t>e document A) et la partie relative au prix (</w:t>
            </w:r>
            <w:r>
              <w:rPr>
                <w:rFonts w:hint="eastAsia"/>
              </w:rPr>
              <w:t>é</w:t>
            </w:r>
            <w:r>
              <w:rPr>
                <w:rFonts w:hint="eastAsia"/>
              </w:rPr>
              <w:t>galement appel</w:t>
            </w:r>
            <w:r>
              <w:rPr>
                <w:rFonts w:hint="eastAsia"/>
              </w:rPr>
              <w:t>é</w:t>
            </w:r>
            <w:r>
              <w:rPr>
                <w:rFonts w:hint="eastAsia"/>
              </w:rPr>
              <w:t xml:space="preserve">e document B) doivent </w:t>
            </w:r>
            <w:r>
              <w:rPr>
                <w:rFonts w:hint="eastAsia"/>
              </w:rPr>
              <w:t>ê</w:t>
            </w:r>
            <w:r>
              <w:rPr>
                <w:rFonts w:hint="eastAsia"/>
              </w:rPr>
              <w:t>tre pr</w:t>
            </w:r>
            <w:r>
              <w:rPr>
                <w:rFonts w:hint="eastAsia"/>
              </w:rPr>
              <w:t>é</w:t>
            </w:r>
            <w:r>
              <w:rPr>
                <w:rFonts w:hint="eastAsia"/>
              </w:rPr>
              <w:t>par</w:t>
            </w:r>
            <w:r>
              <w:rPr>
                <w:rFonts w:hint="eastAsia"/>
              </w:rPr>
              <w:t>é</w:t>
            </w:r>
            <w:r>
              <w:rPr>
                <w:rFonts w:hint="eastAsia"/>
              </w:rPr>
              <w:t>s s</w:t>
            </w:r>
            <w:r>
              <w:rPr>
                <w:rFonts w:hint="eastAsia"/>
              </w:rPr>
              <w:t>é</w:t>
            </w:r>
            <w:r>
              <w:rPr>
                <w:rFonts w:hint="eastAsia"/>
              </w:rPr>
              <w:t>par</w:t>
            </w:r>
            <w:r>
              <w:rPr>
                <w:rFonts w:hint="eastAsia"/>
              </w:rPr>
              <w:t>é</w:t>
            </w:r>
            <w:r>
              <w:rPr>
                <w:rFonts w:hint="eastAsia"/>
              </w:rPr>
              <w:t>ment et t</w:t>
            </w:r>
            <w:r>
              <w:rPr>
                <w:rFonts w:hint="eastAsia"/>
              </w:rPr>
              <w:t>é</w:t>
            </w:r>
            <w:r>
              <w:rPr>
                <w:rFonts w:hint="eastAsia"/>
              </w:rPr>
              <w:t>l</w:t>
            </w:r>
            <w:r>
              <w:rPr>
                <w:rFonts w:hint="eastAsia"/>
              </w:rPr>
              <w:t>é</w:t>
            </w:r>
            <w:r>
              <w:rPr>
                <w:rFonts w:hint="eastAsia"/>
              </w:rPr>
              <w:t>charg</w:t>
            </w:r>
            <w:r>
              <w:rPr>
                <w:rFonts w:hint="eastAsia"/>
              </w:rPr>
              <w:t>é</w:t>
            </w:r>
            <w:r>
              <w:rPr>
                <w:rFonts w:hint="eastAsia"/>
              </w:rPr>
              <w:t>s s</w:t>
            </w:r>
            <w:r>
              <w:rPr>
                <w:rFonts w:hint="eastAsia"/>
              </w:rPr>
              <w:t>é</w:t>
            </w:r>
            <w:r>
              <w:rPr>
                <w:rFonts w:hint="eastAsia"/>
              </w:rPr>
              <w:t>par</w:t>
            </w:r>
            <w:r>
              <w:rPr>
                <w:rFonts w:hint="eastAsia"/>
              </w:rPr>
              <w:t>é</w:t>
            </w:r>
            <w:r>
              <w:rPr>
                <w:rFonts w:hint="eastAsia"/>
              </w:rPr>
              <w:t>ment ; voir le chapitre IV pour les exigences d</w:t>
            </w:r>
            <w:r>
              <w:rPr>
                <w:rFonts w:hint="eastAsia"/>
              </w:rPr>
              <w:t>é</w:t>
            </w:r>
            <w:r>
              <w:rPr>
                <w:rFonts w:hint="eastAsia"/>
              </w:rPr>
              <w:t>taill</w:t>
            </w:r>
            <w:r>
              <w:rPr>
                <w:rFonts w:hint="eastAsia"/>
              </w:rPr>
              <w:t>é</w:t>
            </w:r>
            <w:r>
              <w:rPr>
                <w:rFonts w:hint="eastAsia"/>
              </w:rPr>
              <w:t>es concernant le format des documents de r</w:t>
            </w:r>
            <w:r>
              <w:rPr>
                <w:rFonts w:hint="eastAsia"/>
              </w:rPr>
              <w:t>é</w:t>
            </w:r>
            <w:r>
              <w:rPr>
                <w:rFonts w:hint="eastAsia"/>
              </w:rPr>
              <w:t>ponse.</w:t>
            </w:r>
          </w:p>
          <w:p w14:paraId="37C95631" w14:textId="77777777" w:rsidR="00AE3CDE" w:rsidRDefault="00AE3CDE">
            <w:pPr>
              <w:rPr>
                <w:rFonts w:hint="eastAsia"/>
              </w:rPr>
            </w:pPr>
            <w:r>
              <w:rPr>
                <w:rFonts w:hint="eastAsia"/>
              </w:rPr>
              <w:t>2) Fichier de r</w:t>
            </w:r>
            <w:r>
              <w:rPr>
                <w:rFonts w:hint="eastAsia"/>
              </w:rPr>
              <w:t>é</w:t>
            </w:r>
            <w:r>
              <w:rPr>
                <w:rFonts w:hint="eastAsia"/>
              </w:rPr>
              <w:t>ponse pour le fichier PDF, lorsque l'offre du syst</w:t>
            </w:r>
            <w:r>
              <w:rPr>
                <w:rFonts w:hint="eastAsia"/>
              </w:rPr>
              <w:t>è</w:t>
            </w:r>
            <w:r>
              <w:rPr>
                <w:rFonts w:hint="eastAsia"/>
              </w:rPr>
              <w:t>me de passation de march</w:t>
            </w:r>
            <w:r>
              <w:rPr>
                <w:rFonts w:hint="eastAsia"/>
              </w:rPr>
              <w:t>é</w:t>
            </w:r>
            <w:r>
              <w:rPr>
                <w:rFonts w:hint="eastAsia"/>
              </w:rPr>
              <w:t>s et le fichier de r</w:t>
            </w:r>
            <w:r>
              <w:rPr>
                <w:rFonts w:hint="eastAsia"/>
              </w:rPr>
              <w:t>é</w:t>
            </w:r>
            <w:r>
              <w:rPr>
                <w:rFonts w:hint="eastAsia"/>
              </w:rPr>
              <w:t>ponse B dans le tableau r</w:t>
            </w:r>
            <w:r>
              <w:rPr>
                <w:rFonts w:hint="eastAsia"/>
              </w:rPr>
              <w:t>é</w:t>
            </w:r>
            <w:r>
              <w:rPr>
                <w:rFonts w:hint="eastAsia"/>
              </w:rPr>
              <w:t>capitulatif du montant total de la diff</w:t>
            </w:r>
            <w:r>
              <w:rPr>
                <w:rFonts w:hint="eastAsia"/>
              </w:rPr>
              <w:t>é</w:t>
            </w:r>
            <w:r>
              <w:rPr>
                <w:rFonts w:hint="eastAsia"/>
              </w:rPr>
              <w:t>rence entre le fichier PDF pr</w:t>
            </w:r>
            <w:r>
              <w:rPr>
                <w:rFonts w:hint="eastAsia"/>
              </w:rPr>
              <w:t>é</w:t>
            </w:r>
            <w:r>
              <w:rPr>
                <w:rFonts w:hint="eastAsia"/>
              </w:rPr>
              <w:t xml:space="preserve">valent ; tous les devis doivent </w:t>
            </w:r>
            <w:r>
              <w:rPr>
                <w:rFonts w:hint="eastAsia"/>
              </w:rPr>
              <w:t>ê</w:t>
            </w:r>
            <w:r>
              <w:rPr>
                <w:rFonts w:hint="eastAsia"/>
              </w:rPr>
              <w:t>tre fournis en m</w:t>
            </w:r>
            <w:r>
              <w:rPr>
                <w:rFonts w:hint="eastAsia"/>
              </w:rPr>
              <w:t>ê</w:t>
            </w:r>
            <w:r>
              <w:rPr>
                <w:rFonts w:hint="eastAsia"/>
              </w:rPr>
              <w:t>me temps que la liste des prix en format Word ou Excel.</w:t>
            </w:r>
          </w:p>
          <w:p w14:paraId="41FC70B0" w14:textId="77777777" w:rsidR="00AE3CDE" w:rsidRDefault="00AE3CDE">
            <w:pPr>
              <w:rPr>
                <w:rFonts w:hint="eastAsia"/>
              </w:rPr>
            </w:pPr>
            <w:r>
              <w:rPr>
                <w:rFonts w:hint="eastAsia"/>
              </w:rPr>
              <w:t>3. unit</w:t>
            </w:r>
            <w:r>
              <w:rPr>
                <w:rFonts w:hint="eastAsia"/>
              </w:rPr>
              <w:t>é</w:t>
            </w:r>
            <w:r>
              <w:rPr>
                <w:rFonts w:hint="eastAsia"/>
              </w:rPr>
              <w:t xml:space="preserve"> de d</w:t>
            </w:r>
            <w:r>
              <w:rPr>
                <w:rFonts w:hint="eastAsia"/>
              </w:rPr>
              <w:t>é</w:t>
            </w:r>
            <w:r>
              <w:rPr>
                <w:rFonts w:hint="eastAsia"/>
              </w:rPr>
              <w:t>nomination des fichiers de r</w:t>
            </w:r>
            <w:r>
              <w:rPr>
                <w:rFonts w:hint="eastAsia"/>
              </w:rPr>
              <w:t>é</w:t>
            </w:r>
            <w:r>
              <w:rPr>
                <w:rFonts w:hint="eastAsia"/>
              </w:rPr>
              <w:t>ponse, telle que « nom de l'entreprise + xxx fichier de r</w:t>
            </w:r>
            <w:r>
              <w:rPr>
                <w:rFonts w:hint="eastAsia"/>
              </w:rPr>
              <w:t>é</w:t>
            </w:r>
            <w:r>
              <w:rPr>
                <w:rFonts w:hint="eastAsia"/>
              </w:rPr>
              <w:t>ponse au projet A », « nom de l'entreprise + xxx fichier de r</w:t>
            </w:r>
            <w:r>
              <w:rPr>
                <w:rFonts w:hint="eastAsia"/>
              </w:rPr>
              <w:t>é</w:t>
            </w:r>
            <w:r>
              <w:rPr>
                <w:rFonts w:hint="eastAsia"/>
              </w:rPr>
              <w:t>ponse au projet B ».</w:t>
            </w:r>
          </w:p>
          <w:p w14:paraId="0C7BF671" w14:textId="77777777" w:rsidR="00AE3CDE" w:rsidRDefault="00AE3CDE">
            <w:pPr>
              <w:rPr>
                <w:rFonts w:hAnsi="SimSun" w:hint="eastAsia"/>
              </w:rPr>
            </w:pPr>
            <w:r>
              <w:rPr>
                <w:rFonts w:hint="eastAsia"/>
              </w:rPr>
              <w:t>4) Boîte aux lettres de supervision des march</w:t>
            </w:r>
            <w:r>
              <w:rPr>
                <w:rFonts w:hint="eastAsia"/>
              </w:rPr>
              <w:t>é</w:t>
            </w:r>
            <w:r>
              <w:rPr>
                <w:rFonts w:hint="eastAsia"/>
              </w:rPr>
              <w:t>s publics : yuhaoling@spic.com.cn</w:t>
            </w:r>
          </w:p>
        </w:tc>
        <w:tc>
          <w:tcPr>
            <w:tcW w:w="933" w:type="dxa"/>
            <w:vAlign w:val="center"/>
          </w:tcPr>
          <w:p w14:paraId="0AAA131D" w14:textId="77777777" w:rsidR="00AE3CDE" w:rsidRDefault="00AE3CDE">
            <w:pPr>
              <w:adjustRightInd w:val="0"/>
              <w:snapToGrid w:val="0"/>
              <w:jc w:val="center"/>
              <w:rPr>
                <w:rFonts w:hAnsi="SimSun" w:hint="eastAsia"/>
              </w:rPr>
            </w:pPr>
            <w:r>
              <w:rPr>
                <w:rFonts w:hAnsi="SimSun" w:hint="eastAsia"/>
              </w:rPr>
              <w:t>/</w:t>
            </w:r>
          </w:p>
        </w:tc>
      </w:tr>
    </w:tbl>
    <w:p w14:paraId="13A236C2" w14:textId="77777777" w:rsidR="00AE3CDE" w:rsidRDefault="00AE3CDE">
      <w:pPr>
        <w:pStyle w:val="Titre2"/>
        <w:snapToGrid w:val="0"/>
        <w:spacing w:before="0" w:after="0" w:line="360" w:lineRule="auto"/>
        <w:jc w:val="left"/>
        <w:rPr>
          <w:rFonts w:ascii="SimSun" w:hAnsi="SimSun" w:cs="SimSun" w:hint="eastAsia"/>
          <w:sz w:val="21"/>
          <w:szCs w:val="21"/>
        </w:rPr>
      </w:pPr>
      <w:r>
        <w:br w:type="page"/>
      </w:r>
      <w:bookmarkStart w:id="14" w:name="_Toc19910"/>
      <w:bookmarkStart w:id="15" w:name="_Toc21652"/>
      <w:bookmarkStart w:id="16" w:name="_Toc13426"/>
      <w:bookmarkStart w:id="17" w:name="_Toc6561310"/>
      <w:bookmarkStart w:id="18" w:name="_Toc27228"/>
      <w:bookmarkStart w:id="19" w:name="_Toc23549"/>
      <w:bookmarkStart w:id="20" w:name="_Toc26309"/>
      <w:bookmarkEnd w:id="0"/>
      <w:r>
        <w:rPr>
          <w:rFonts w:ascii="SimSun" w:hAnsi="SimSun" w:cs="SimSun" w:hint="eastAsia"/>
          <w:sz w:val="21"/>
          <w:szCs w:val="21"/>
        </w:rPr>
        <w:t>1.</w:t>
      </w:r>
      <w:r>
        <w:rPr>
          <w:rFonts w:ascii="SimSun" w:hAnsi="SimSun" w:cs="SimSun" w:hint="eastAsia"/>
          <w:sz w:val="21"/>
          <w:szCs w:val="21"/>
        </w:rPr>
        <w:t>总则</w:t>
      </w:r>
      <w:bookmarkEnd w:id="14"/>
      <w:bookmarkEnd w:id="15"/>
      <w:bookmarkEnd w:id="16"/>
      <w:bookmarkEnd w:id="17"/>
      <w:bookmarkEnd w:id="18"/>
      <w:bookmarkEnd w:id="19"/>
    </w:p>
    <w:p w14:paraId="511B6886"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 xml:space="preserve">1.1 </w:t>
      </w:r>
      <w:r>
        <w:rPr>
          <w:rFonts w:ascii="SimSun" w:hAnsi="SimSun" w:cs="SimSun" w:hint="eastAsia"/>
          <w:b/>
          <w:kern w:val="0"/>
          <w:szCs w:val="21"/>
        </w:rPr>
        <w:t>定义</w:t>
      </w:r>
    </w:p>
    <w:p w14:paraId="2385B16D" w14:textId="77777777" w:rsidR="00AE3CDE" w:rsidRDefault="00AE3CDE">
      <w:pPr>
        <w:tabs>
          <w:tab w:val="left" w:pos="993"/>
          <w:tab w:val="left" w:pos="1134"/>
        </w:tabs>
        <w:spacing w:line="360" w:lineRule="auto"/>
        <w:ind w:firstLineChars="200" w:firstLine="420"/>
        <w:jc w:val="left"/>
        <w:rPr>
          <w:rFonts w:ascii="SimSun" w:hAnsi="SimSun" w:cs="SimSun" w:hint="eastAsia"/>
          <w:szCs w:val="21"/>
        </w:rPr>
      </w:pPr>
      <w:bookmarkStart w:id="21" w:name="_Toc265890343"/>
      <w:bookmarkStart w:id="22" w:name="_Toc278290271"/>
      <w:bookmarkStart w:id="23" w:name="_Toc265890870"/>
      <w:bookmarkStart w:id="24" w:name="_Toc265891610"/>
      <w:bookmarkStart w:id="25" w:name="_Toc265891404"/>
      <w:bookmarkStart w:id="26" w:name="_Toc265889985"/>
      <w:r>
        <w:rPr>
          <w:rFonts w:ascii="SimSun" w:hAnsi="SimSun" w:cs="SimSun" w:hint="eastAsia"/>
          <w:szCs w:val="21"/>
        </w:rPr>
        <w:t>1.1.1</w:t>
      </w:r>
      <w:r>
        <w:rPr>
          <w:rFonts w:ascii="SimSun" w:hAnsi="SimSun" w:cs="SimSun" w:hint="eastAsia"/>
          <w:szCs w:val="21"/>
        </w:rPr>
        <w:t>采购人：</w:t>
      </w:r>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5AF466C8" w14:textId="77777777" w:rsidR="00AE3CDE" w:rsidRDefault="00AE3CDE">
      <w:pPr>
        <w:tabs>
          <w:tab w:val="left" w:pos="993"/>
          <w:tab w:val="left" w:pos="1134"/>
        </w:tabs>
        <w:spacing w:line="360" w:lineRule="auto"/>
        <w:ind w:firstLineChars="200" w:firstLine="420"/>
        <w:jc w:val="left"/>
        <w:rPr>
          <w:rFonts w:ascii="SimSun" w:hAnsi="SimSun" w:cs="SimSun" w:hint="eastAsia"/>
          <w:szCs w:val="21"/>
        </w:rPr>
      </w:pPr>
      <w:r>
        <w:rPr>
          <w:rFonts w:ascii="SimSun" w:hAnsi="SimSun" w:cs="SimSun" w:hint="eastAsia"/>
          <w:szCs w:val="21"/>
        </w:rPr>
        <w:t>1.1.2</w:t>
      </w:r>
      <w:r>
        <w:rPr>
          <w:rFonts w:ascii="SimSun" w:hAnsi="SimSun" w:cs="SimSun" w:hint="eastAsia"/>
          <w:szCs w:val="21"/>
        </w:rPr>
        <w:t>项目单位：</w:t>
      </w:r>
      <w:bookmarkEnd w:id="26"/>
      <w:bookmarkEnd w:id="21"/>
      <w:bookmarkEnd w:id="22"/>
      <w:bookmarkEnd w:id="23"/>
      <w:bookmarkEnd w:id="24"/>
      <w:bookmarkEnd w:id="25"/>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6D17EBBB" w14:textId="77777777" w:rsidR="00AE3CDE" w:rsidRDefault="00AE3CDE">
      <w:pPr>
        <w:tabs>
          <w:tab w:val="left" w:pos="993"/>
          <w:tab w:val="left" w:pos="1134"/>
        </w:tabs>
        <w:spacing w:line="360" w:lineRule="auto"/>
        <w:ind w:firstLineChars="200" w:firstLine="420"/>
        <w:jc w:val="left"/>
        <w:rPr>
          <w:rFonts w:ascii="SimSun" w:hAnsi="SimSun" w:cs="SimSun" w:hint="eastAsia"/>
        </w:rPr>
      </w:pPr>
      <w:r>
        <w:rPr>
          <w:rFonts w:ascii="SimSun" w:hAnsi="SimSun" w:cs="SimSun" w:hint="eastAsia"/>
          <w:szCs w:val="21"/>
        </w:rPr>
        <w:t>1.1.3</w:t>
      </w:r>
      <w:r>
        <w:rPr>
          <w:rFonts w:ascii="SimSun" w:hAnsi="SimSun" w:cs="SimSun" w:hint="eastAsia"/>
          <w:szCs w:val="21"/>
        </w:rPr>
        <w:t>项目名称：</w:t>
      </w:r>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49BB6669" w14:textId="77777777" w:rsidR="00AE3CDE" w:rsidRDefault="00AE3CDE">
      <w:pPr>
        <w:tabs>
          <w:tab w:val="left" w:pos="993"/>
          <w:tab w:val="left" w:pos="1134"/>
        </w:tabs>
        <w:spacing w:line="360" w:lineRule="auto"/>
        <w:ind w:firstLineChars="200" w:firstLine="420"/>
        <w:jc w:val="left"/>
        <w:rPr>
          <w:rFonts w:ascii="SimSun" w:hAnsi="SimSun" w:cs="SimSun" w:hint="eastAsia"/>
          <w:szCs w:val="21"/>
        </w:rPr>
      </w:pPr>
      <w:r>
        <w:rPr>
          <w:rFonts w:ascii="SimSun" w:hAnsi="SimSun" w:cs="SimSun" w:hint="eastAsia"/>
          <w:szCs w:val="21"/>
        </w:rPr>
        <w:t>1.1.4</w:t>
      </w:r>
      <w:r>
        <w:rPr>
          <w:rFonts w:ascii="SimSun" w:hAnsi="SimSun" w:cs="SimSun" w:hint="eastAsia"/>
          <w:szCs w:val="21"/>
        </w:rPr>
        <w:t>响应人：参与本项目竞争的法人或其它组织</w:t>
      </w:r>
    </w:p>
    <w:p w14:paraId="35549F30" w14:textId="77777777" w:rsidR="00AE3CDE" w:rsidRDefault="00AE3CDE">
      <w:pPr>
        <w:tabs>
          <w:tab w:val="left" w:pos="993"/>
          <w:tab w:val="left" w:pos="1134"/>
        </w:tabs>
        <w:spacing w:line="360" w:lineRule="auto"/>
        <w:ind w:firstLineChars="200" w:firstLine="420"/>
        <w:jc w:val="left"/>
        <w:rPr>
          <w:rFonts w:ascii="SimSun" w:hAnsi="SimSun" w:cs="SimSun" w:hint="eastAsia"/>
          <w:szCs w:val="21"/>
        </w:rPr>
      </w:pPr>
      <w:r>
        <w:rPr>
          <w:rFonts w:ascii="SimSun" w:hAnsi="SimSun" w:cs="SimSun" w:hint="eastAsia"/>
          <w:szCs w:val="21"/>
        </w:rPr>
        <w:t>1.1.5</w:t>
      </w:r>
      <w:r>
        <w:rPr>
          <w:rFonts w:ascii="SimSun" w:hAnsi="SimSun" w:cs="SimSun" w:hint="eastAsia"/>
          <w:szCs w:val="21"/>
        </w:rPr>
        <w:t>成交人：最终被授予合同的响应人。</w:t>
      </w:r>
    </w:p>
    <w:p w14:paraId="0A6BD480"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 xml:space="preserve">1.2 </w:t>
      </w:r>
      <w:r>
        <w:rPr>
          <w:rFonts w:ascii="SimSun" w:hAnsi="SimSun" w:cs="SimSun" w:hint="eastAsia"/>
          <w:b/>
          <w:kern w:val="0"/>
          <w:szCs w:val="21"/>
        </w:rPr>
        <w:t>项目概况</w:t>
      </w:r>
    </w:p>
    <w:p w14:paraId="65C3E0BB" w14:textId="77777777" w:rsidR="00AE3CDE" w:rsidRDefault="00AE3CDE">
      <w:pPr>
        <w:tabs>
          <w:tab w:val="left" w:pos="993"/>
          <w:tab w:val="left" w:pos="1134"/>
        </w:tabs>
        <w:spacing w:line="360" w:lineRule="auto"/>
        <w:ind w:firstLineChars="202" w:firstLine="424"/>
        <w:jc w:val="left"/>
      </w:pPr>
      <w:r>
        <w:rPr>
          <w:rFonts w:ascii="SimSun" w:hAnsi="SimSun"/>
          <w:szCs w:val="21"/>
        </w:rPr>
        <w:t>本</w:t>
      </w:r>
      <w:r>
        <w:rPr>
          <w:rFonts w:ascii="SimSun" w:hAnsi="SimSun" w:hint="eastAsia"/>
          <w:szCs w:val="21"/>
        </w:rPr>
        <w:t>项目</w:t>
      </w:r>
      <w:r>
        <w:rPr>
          <w:rFonts w:ascii="SimSun" w:hAnsi="SimSun"/>
          <w:szCs w:val="21"/>
        </w:rPr>
        <w:t>询价范围</w:t>
      </w:r>
      <w:r>
        <w:rPr>
          <w:rFonts w:ascii="SimSun" w:hAnsi="SimSun" w:hint="eastAsia"/>
          <w:szCs w:val="21"/>
        </w:rPr>
        <w:t>为本采购文件规定的，</w:t>
      </w:r>
      <w:r>
        <w:rPr>
          <w:rFonts w:ascii="SimSun" w:hAnsi="SimSun"/>
          <w:szCs w:val="21"/>
        </w:rPr>
        <w:t>同时也包括所有必要的材料、备品备件、专用工具、消耗品以及设计、技术资料和技术服务等。具体内容详见</w:t>
      </w:r>
      <w:r>
        <w:rPr>
          <w:rFonts w:ascii="SimSun" w:hAnsi="SimSun" w:hint="eastAsia"/>
          <w:szCs w:val="21"/>
        </w:rPr>
        <w:t>技术部分</w:t>
      </w:r>
      <w:r>
        <w:rPr>
          <w:rFonts w:ascii="SimSun" w:hAnsi="SimSun"/>
          <w:szCs w:val="21"/>
        </w:rPr>
        <w:t>有关规定。</w:t>
      </w:r>
    </w:p>
    <w:p w14:paraId="2691428C" w14:textId="77777777" w:rsidR="00AE3CDE" w:rsidRDefault="00AE3CDE">
      <w:pPr>
        <w:spacing w:line="360" w:lineRule="auto"/>
        <w:rPr>
          <w:rFonts w:ascii="SimSun" w:hAnsi="SimSun" w:cs="SimSun" w:hint="eastAsia"/>
          <w:b/>
          <w:kern w:val="0"/>
          <w:szCs w:val="21"/>
        </w:rPr>
      </w:pPr>
      <w:bookmarkStart w:id="27" w:name="_Toc20555"/>
      <w:r>
        <w:rPr>
          <w:rFonts w:ascii="SimSun" w:hAnsi="SimSun" w:cs="SimSun" w:hint="eastAsia"/>
          <w:b/>
          <w:kern w:val="0"/>
          <w:szCs w:val="21"/>
        </w:rPr>
        <w:t>1.3</w:t>
      </w:r>
      <w:r>
        <w:rPr>
          <w:rFonts w:ascii="SimSun" w:hAnsi="SimSun" w:cs="SimSun" w:hint="eastAsia"/>
          <w:b/>
          <w:kern w:val="0"/>
          <w:szCs w:val="21"/>
        </w:rPr>
        <w:t>采购范围：</w:t>
      </w:r>
      <w:bookmarkEnd w:id="27"/>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2DB2BBD1" w14:textId="77777777" w:rsidR="00AE3CDE" w:rsidRDefault="00AE3CDE">
      <w:pPr>
        <w:spacing w:line="360" w:lineRule="auto"/>
      </w:pPr>
      <w:bookmarkStart w:id="28" w:name="_Toc18352"/>
      <w:r>
        <w:rPr>
          <w:rFonts w:ascii="SimSun" w:hAnsi="SimSun" w:cs="SimSun" w:hint="eastAsia"/>
          <w:b/>
          <w:kern w:val="0"/>
          <w:szCs w:val="21"/>
        </w:rPr>
        <w:t>1.4</w:t>
      </w:r>
      <w:r>
        <w:rPr>
          <w:rFonts w:ascii="SimSun" w:hAnsi="SimSun" w:cs="SimSun" w:hint="eastAsia"/>
          <w:b/>
          <w:kern w:val="0"/>
          <w:szCs w:val="21"/>
        </w:rPr>
        <w:t>服务期限：</w:t>
      </w:r>
      <w:bookmarkEnd w:id="28"/>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3CDC1B4A" w14:textId="77777777" w:rsidR="00AE3CDE" w:rsidRDefault="00AE3CDE">
      <w:pPr>
        <w:spacing w:line="360" w:lineRule="auto"/>
        <w:rPr>
          <w:rFonts w:ascii="SimSun" w:hAnsi="SimSun" w:cs="SimSun" w:hint="eastAsia"/>
          <w:b/>
          <w:kern w:val="0"/>
          <w:szCs w:val="21"/>
        </w:rPr>
      </w:pPr>
      <w:bookmarkStart w:id="29" w:name="_Toc16708"/>
      <w:bookmarkStart w:id="30" w:name="_Toc30652"/>
      <w:r>
        <w:rPr>
          <w:rFonts w:ascii="SimSun" w:hAnsi="SimSun" w:cs="SimSun" w:hint="eastAsia"/>
          <w:b/>
          <w:kern w:val="0"/>
          <w:szCs w:val="21"/>
        </w:rPr>
        <w:t>1.5</w:t>
      </w:r>
      <w:r>
        <w:rPr>
          <w:rFonts w:ascii="SimSun" w:hAnsi="SimSun" w:cs="SimSun" w:hint="eastAsia"/>
          <w:b/>
          <w:kern w:val="0"/>
          <w:szCs w:val="21"/>
        </w:rPr>
        <w:t>质量标准：</w:t>
      </w:r>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630FC1F8"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1.6</w:t>
      </w:r>
      <w:r>
        <w:rPr>
          <w:rFonts w:ascii="SimSun" w:hAnsi="SimSun" w:cs="SimSun" w:hint="eastAsia"/>
          <w:b/>
          <w:kern w:val="0"/>
          <w:szCs w:val="21"/>
        </w:rPr>
        <w:t>报价方式：</w:t>
      </w:r>
      <w:bookmarkStart w:id="31" w:name="_Toc4730"/>
      <w:bookmarkEnd w:id="29"/>
      <w:bookmarkEnd w:id="30"/>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6E9129FF" w14:textId="77777777" w:rsidR="00AE3CDE" w:rsidRDefault="00AE3CDE">
      <w:pPr>
        <w:spacing w:line="360" w:lineRule="auto"/>
        <w:rPr>
          <w:rFonts w:ascii="SimSun" w:hAnsi="SimSun" w:cs="SimSun"/>
          <w:b/>
          <w:kern w:val="0"/>
          <w:szCs w:val="21"/>
        </w:rPr>
      </w:pPr>
      <w:bookmarkStart w:id="32" w:name="_Toc1432"/>
      <w:bookmarkStart w:id="33" w:name="_Toc12174"/>
      <w:bookmarkEnd w:id="31"/>
      <w:r>
        <w:rPr>
          <w:rFonts w:ascii="SimSun" w:hAnsi="SimSun" w:cs="SimSun" w:hint="eastAsia"/>
          <w:b/>
          <w:kern w:val="0"/>
          <w:szCs w:val="21"/>
        </w:rPr>
        <w:t>1.7</w:t>
      </w:r>
      <w:r>
        <w:rPr>
          <w:rFonts w:ascii="SimSun" w:hAnsi="SimSun" w:cs="SimSun" w:hint="eastAsia"/>
          <w:b/>
          <w:kern w:val="0"/>
          <w:szCs w:val="21"/>
        </w:rPr>
        <w:t>付款方式：</w:t>
      </w:r>
      <w:bookmarkEnd w:id="32"/>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520512D9" w14:textId="77777777" w:rsidR="00AE3CDE" w:rsidRDefault="00AE3CDE">
      <w:pPr>
        <w:adjustRightInd w:val="0"/>
        <w:snapToGrid w:val="0"/>
        <w:spacing w:line="360" w:lineRule="auto"/>
        <w:rPr>
          <w:rFonts w:ascii="SimSun" w:hAnsi="SimSun" w:cs="SimSun" w:hint="eastAsia"/>
          <w:szCs w:val="21"/>
        </w:rPr>
      </w:pPr>
      <w:bookmarkStart w:id="34" w:name="_Toc9875"/>
      <w:bookmarkStart w:id="35" w:name="_Toc17607"/>
      <w:bookmarkEnd w:id="33"/>
      <w:r>
        <w:rPr>
          <w:rFonts w:ascii="SimSun" w:hAnsi="SimSun" w:cs="SimSun" w:hint="eastAsia"/>
          <w:b/>
          <w:kern w:val="0"/>
          <w:szCs w:val="21"/>
        </w:rPr>
        <w:t>1.8</w:t>
      </w:r>
      <w:r>
        <w:rPr>
          <w:rFonts w:ascii="SimSun" w:hAnsi="SimSun" w:cs="SimSun" w:hint="eastAsia"/>
          <w:b/>
          <w:kern w:val="0"/>
          <w:szCs w:val="21"/>
        </w:rPr>
        <w:t>响应人资质条件、能力和信誉：</w:t>
      </w:r>
      <w:bookmarkStart w:id="36" w:name="_Toc21555"/>
      <w:bookmarkEnd w:id="34"/>
      <w:bookmarkEnd w:id="35"/>
      <w:r>
        <w:rPr>
          <w:rFonts w:ascii="SimSun" w:hAnsi="SimSun" w:cs="SimSun" w:hint="eastAsia"/>
          <w:szCs w:val="21"/>
        </w:rPr>
        <w:t>见</w:t>
      </w:r>
      <w:r>
        <w:rPr>
          <w:rFonts w:ascii="SimSun" w:hAnsi="SimSun" w:cs="SimSun" w:hint="eastAsia"/>
          <w:szCs w:val="21"/>
        </w:rPr>
        <w:t>响应</w:t>
      </w:r>
      <w:r>
        <w:rPr>
          <w:rFonts w:ascii="SimSun" w:hAnsi="SimSun" w:cs="SimSun" w:hint="eastAsia"/>
          <w:szCs w:val="21"/>
        </w:rPr>
        <w:t>人须知前附表</w:t>
      </w:r>
      <w:r>
        <w:rPr>
          <w:rFonts w:ascii="SimSun" w:hAnsi="SimSun" w:cs="SimSun" w:hint="eastAsia"/>
          <w:szCs w:val="21"/>
        </w:rPr>
        <w:t>。</w:t>
      </w:r>
    </w:p>
    <w:p w14:paraId="27B0E860" w14:textId="77777777" w:rsidR="00AE3CDE" w:rsidRDefault="00AE3CDE">
      <w:pPr>
        <w:adjustRightInd w:val="0"/>
        <w:snapToGrid w:val="0"/>
        <w:spacing w:line="360" w:lineRule="auto"/>
        <w:rPr>
          <w:rFonts w:ascii="SimSun" w:hAnsi="SimSun"/>
        </w:rPr>
      </w:pPr>
      <w:r>
        <w:rPr>
          <w:rFonts w:ascii="SimSun" w:hAnsi="SimSun" w:cs="SimSun" w:hint="eastAsia"/>
          <w:b/>
          <w:kern w:val="0"/>
          <w:szCs w:val="21"/>
        </w:rPr>
        <w:t>1.9</w:t>
      </w:r>
      <w:r>
        <w:rPr>
          <w:rFonts w:ascii="SimSun" w:hAnsi="SimSun" w:cs="SimSun" w:hint="eastAsia"/>
          <w:b/>
          <w:kern w:val="0"/>
          <w:szCs w:val="21"/>
        </w:rPr>
        <w:t>是否接受联合体报价：</w:t>
      </w:r>
      <w:r>
        <w:rPr>
          <w:rFonts w:ascii="SimSun" w:hAnsi="SimSun" w:hint="eastAsia"/>
        </w:rPr>
        <w:t>响应</w:t>
      </w:r>
      <w:r>
        <w:rPr>
          <w:rFonts w:ascii="SimSun" w:hAnsi="SimSun"/>
        </w:rPr>
        <w:t>人须知前附表规定接受联合体</w:t>
      </w:r>
      <w:r>
        <w:rPr>
          <w:rFonts w:ascii="SimSun" w:hAnsi="SimSun" w:hint="eastAsia"/>
        </w:rPr>
        <w:t>报价</w:t>
      </w:r>
      <w:r>
        <w:rPr>
          <w:rFonts w:ascii="SimSun" w:hAnsi="SimSun"/>
        </w:rPr>
        <w:t>的，除应符合</w:t>
      </w:r>
      <w:r>
        <w:rPr>
          <w:rFonts w:ascii="SimSun" w:hAnsi="SimSun" w:hint="eastAsia"/>
        </w:rPr>
        <w:t>响应</w:t>
      </w:r>
      <w:r>
        <w:rPr>
          <w:rFonts w:ascii="SimSun" w:hAnsi="SimSun"/>
        </w:rPr>
        <w:t>人须知前附表的要求外，还应遵守以下规定：</w:t>
      </w:r>
      <w:r>
        <w:rPr>
          <w:rFonts w:ascii="SimSun" w:hAnsi="SimSun"/>
        </w:rPr>
        <w:t xml:space="preserve"> </w:t>
      </w:r>
    </w:p>
    <w:p w14:paraId="48CF60AC" w14:textId="77777777" w:rsidR="00AE3CDE" w:rsidRDefault="00AE3CDE">
      <w:pPr>
        <w:adjustRightInd w:val="0"/>
        <w:snapToGrid w:val="0"/>
        <w:spacing w:line="360" w:lineRule="auto"/>
        <w:ind w:firstLineChars="200" w:firstLine="420"/>
        <w:rPr>
          <w:rFonts w:ascii="SimSun" w:hAnsi="SimSun"/>
        </w:rPr>
      </w:pPr>
      <w:r>
        <w:rPr>
          <w:rFonts w:ascii="SimSun" w:hAnsi="SimSun"/>
        </w:rPr>
        <w:t>（</w:t>
      </w:r>
      <w:r>
        <w:rPr>
          <w:rFonts w:ascii="SimSun" w:hAnsi="SimSun"/>
        </w:rPr>
        <w:t>1</w:t>
      </w:r>
      <w:r>
        <w:rPr>
          <w:rFonts w:ascii="SimSun" w:hAnsi="SimSun"/>
        </w:rPr>
        <w:t>）联合体各方应按</w:t>
      </w:r>
      <w:r>
        <w:rPr>
          <w:rFonts w:ascii="SimSun" w:hAnsi="SimSun" w:hint="eastAsia"/>
        </w:rPr>
        <w:t>采购</w:t>
      </w:r>
      <w:r>
        <w:rPr>
          <w:rFonts w:ascii="SimSun" w:hAnsi="SimSun"/>
        </w:rPr>
        <w:t>文件提供的格式签订联合体协议书，明确联合体牵头人和各方权利义务；</w:t>
      </w:r>
    </w:p>
    <w:p w14:paraId="56BC905B" w14:textId="77777777" w:rsidR="00AE3CDE" w:rsidRDefault="00AE3CDE">
      <w:pPr>
        <w:adjustRightInd w:val="0"/>
        <w:snapToGrid w:val="0"/>
        <w:spacing w:line="360" w:lineRule="auto"/>
        <w:ind w:firstLineChars="200" w:firstLine="420"/>
        <w:rPr>
          <w:rFonts w:ascii="SimSun" w:hAnsi="SimSun"/>
        </w:rPr>
      </w:pPr>
      <w:r>
        <w:rPr>
          <w:rFonts w:ascii="SimSun" w:hAnsi="SimSun"/>
        </w:rPr>
        <w:t>（</w:t>
      </w:r>
      <w:r>
        <w:rPr>
          <w:rFonts w:ascii="SimSun" w:hAnsi="SimSun"/>
        </w:rPr>
        <w:t>2</w:t>
      </w:r>
      <w:r>
        <w:rPr>
          <w:rFonts w:ascii="SimSun" w:hAnsi="SimSun"/>
        </w:rPr>
        <w:t>）由同一专业的单位组成的联合体，按照资质等级较低的单位确定资质等级；</w:t>
      </w:r>
    </w:p>
    <w:p w14:paraId="1AFAE627"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rPr>
        <w:t>（</w:t>
      </w:r>
      <w:r>
        <w:rPr>
          <w:rFonts w:ascii="SimSun" w:hAnsi="SimSun"/>
        </w:rPr>
        <w:t>3</w:t>
      </w:r>
      <w:r>
        <w:rPr>
          <w:rFonts w:ascii="SimSun" w:hAnsi="SimSun"/>
        </w:rPr>
        <w:t>）联合体各方不得再以自己名义单独或参加其他联合体在本</w:t>
      </w:r>
      <w:r>
        <w:rPr>
          <w:rFonts w:ascii="SimSun" w:hAnsi="SimSun" w:hint="eastAsia"/>
        </w:rPr>
        <w:t>采购</w:t>
      </w:r>
      <w:r>
        <w:rPr>
          <w:rFonts w:ascii="SimSun" w:hAnsi="SimSun"/>
        </w:rPr>
        <w:t>项目中</w:t>
      </w:r>
      <w:r>
        <w:rPr>
          <w:rFonts w:ascii="SimSun" w:hAnsi="SimSun" w:hint="eastAsia"/>
        </w:rPr>
        <w:t>报价</w:t>
      </w:r>
      <w:r>
        <w:rPr>
          <w:rFonts w:ascii="SimSun" w:hAnsi="SimSun"/>
        </w:rPr>
        <w:t>。</w:t>
      </w:r>
    </w:p>
    <w:p w14:paraId="265C19A5"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 xml:space="preserve">1.10 </w:t>
      </w:r>
      <w:r>
        <w:rPr>
          <w:rFonts w:ascii="SimSun" w:hAnsi="SimSun" w:cs="SimSun" w:hint="eastAsia"/>
          <w:b/>
          <w:kern w:val="0"/>
          <w:szCs w:val="21"/>
        </w:rPr>
        <w:t>踏勘现场</w:t>
      </w:r>
    </w:p>
    <w:p w14:paraId="3650A09D" w14:textId="77777777" w:rsidR="00AE3CDE" w:rsidRDefault="00AE3CDE">
      <w:pPr>
        <w:spacing w:line="360" w:lineRule="auto"/>
        <w:ind w:firstLineChars="200" w:firstLine="420"/>
        <w:jc w:val="left"/>
        <w:rPr>
          <w:rFonts w:ascii="SimSun" w:hAnsi="SimSun"/>
          <w:szCs w:val="21"/>
        </w:rPr>
      </w:pPr>
      <w:r>
        <w:rPr>
          <w:rFonts w:ascii="SimSun" w:hAnsi="SimSun" w:hint="eastAsia"/>
          <w:szCs w:val="21"/>
        </w:rPr>
        <w:t>1.</w:t>
      </w:r>
      <w:r>
        <w:rPr>
          <w:rFonts w:ascii="SimSun" w:hAnsi="SimSun" w:hint="eastAsia"/>
          <w:szCs w:val="21"/>
        </w:rPr>
        <w:t>10</w:t>
      </w:r>
      <w:r>
        <w:rPr>
          <w:rFonts w:ascii="SimSun" w:hAnsi="SimSun" w:hint="eastAsia"/>
          <w:szCs w:val="21"/>
        </w:rPr>
        <w:t xml:space="preserve">.1 </w:t>
      </w:r>
      <w:r>
        <w:rPr>
          <w:rFonts w:ascii="SimSun" w:hAnsi="SimSun" w:hint="eastAsia"/>
          <w:szCs w:val="21"/>
        </w:rPr>
        <w:t>响应人</w:t>
      </w:r>
      <w:r>
        <w:rPr>
          <w:rFonts w:ascii="SimSun" w:hAnsi="SimSun" w:hint="eastAsia"/>
          <w:szCs w:val="21"/>
        </w:rPr>
        <w:t>须知前附表规定组织踏勘现场的，采购人按</w:t>
      </w:r>
      <w:r>
        <w:rPr>
          <w:rFonts w:ascii="SimSun" w:hAnsi="SimSun" w:hint="eastAsia"/>
          <w:szCs w:val="21"/>
        </w:rPr>
        <w:t>响应人</w:t>
      </w:r>
      <w:r>
        <w:rPr>
          <w:rFonts w:ascii="SimSun" w:hAnsi="SimSun" w:hint="eastAsia"/>
          <w:szCs w:val="21"/>
        </w:rPr>
        <w:t>须知前附表规定的时间、地点组织</w:t>
      </w:r>
      <w:r>
        <w:rPr>
          <w:rFonts w:ascii="SimSun" w:hAnsi="SimSun" w:hint="eastAsia"/>
          <w:szCs w:val="21"/>
        </w:rPr>
        <w:t>响应人</w:t>
      </w:r>
      <w:r>
        <w:rPr>
          <w:rFonts w:ascii="SimSun" w:hAnsi="SimSun" w:hint="eastAsia"/>
          <w:szCs w:val="21"/>
        </w:rPr>
        <w:t>踏勘项目现场。</w:t>
      </w:r>
      <w:r>
        <w:rPr>
          <w:rFonts w:ascii="SimSun" w:hAnsi="SimSun"/>
          <w:szCs w:val="21"/>
        </w:rPr>
        <w:t xml:space="preserve"> </w:t>
      </w:r>
    </w:p>
    <w:p w14:paraId="4E2E806D" w14:textId="77777777" w:rsidR="00AE3CDE" w:rsidRDefault="00AE3CDE">
      <w:pPr>
        <w:spacing w:line="360" w:lineRule="auto"/>
        <w:ind w:firstLineChars="200" w:firstLine="420"/>
        <w:jc w:val="left"/>
        <w:rPr>
          <w:rFonts w:ascii="SimSun" w:hAnsi="SimSun"/>
          <w:szCs w:val="21"/>
        </w:rPr>
      </w:pPr>
      <w:r>
        <w:rPr>
          <w:rFonts w:ascii="SimSun" w:hAnsi="SimSun" w:hint="eastAsia"/>
          <w:szCs w:val="21"/>
        </w:rPr>
        <w:t>1.</w:t>
      </w:r>
      <w:r>
        <w:rPr>
          <w:rFonts w:ascii="SimSun" w:hAnsi="SimSun" w:hint="eastAsia"/>
          <w:szCs w:val="21"/>
        </w:rPr>
        <w:t>10</w:t>
      </w:r>
      <w:r>
        <w:rPr>
          <w:rFonts w:ascii="SimSun" w:hAnsi="SimSun" w:hint="eastAsia"/>
          <w:szCs w:val="21"/>
        </w:rPr>
        <w:t xml:space="preserve">.2 </w:t>
      </w:r>
      <w:r>
        <w:rPr>
          <w:rFonts w:ascii="SimSun" w:hAnsi="SimSun" w:hint="eastAsia"/>
          <w:szCs w:val="21"/>
        </w:rPr>
        <w:t>响应人</w:t>
      </w:r>
      <w:r>
        <w:rPr>
          <w:rFonts w:ascii="SimSun" w:hAnsi="SimSun" w:hint="eastAsia"/>
          <w:szCs w:val="21"/>
        </w:rPr>
        <w:t>踏勘现场发生的费用自理。</w:t>
      </w:r>
    </w:p>
    <w:p w14:paraId="6901A3D2" w14:textId="77777777" w:rsidR="00AE3CDE" w:rsidRDefault="00AE3CDE">
      <w:pPr>
        <w:spacing w:line="360" w:lineRule="auto"/>
        <w:ind w:firstLineChars="200" w:firstLine="420"/>
        <w:jc w:val="left"/>
        <w:rPr>
          <w:rFonts w:ascii="SimSun" w:hAnsi="SimSun"/>
          <w:szCs w:val="21"/>
        </w:rPr>
      </w:pPr>
      <w:r>
        <w:rPr>
          <w:rFonts w:ascii="SimSun" w:hAnsi="SimSun" w:hint="eastAsia"/>
          <w:szCs w:val="21"/>
        </w:rPr>
        <w:t>1.</w:t>
      </w:r>
      <w:r>
        <w:rPr>
          <w:rFonts w:ascii="SimSun" w:hAnsi="SimSun" w:hint="eastAsia"/>
          <w:szCs w:val="21"/>
        </w:rPr>
        <w:t>10</w:t>
      </w:r>
      <w:r>
        <w:rPr>
          <w:rFonts w:ascii="SimSun" w:hAnsi="SimSun" w:hint="eastAsia"/>
          <w:szCs w:val="21"/>
        </w:rPr>
        <w:t xml:space="preserve">.3 </w:t>
      </w:r>
      <w:r>
        <w:rPr>
          <w:rFonts w:ascii="SimSun" w:hAnsi="SimSun" w:hint="eastAsia"/>
          <w:szCs w:val="21"/>
        </w:rPr>
        <w:t>除采购人的原因外，</w:t>
      </w:r>
      <w:r>
        <w:rPr>
          <w:rFonts w:ascii="SimSun" w:hAnsi="SimSun" w:hint="eastAsia"/>
          <w:szCs w:val="21"/>
        </w:rPr>
        <w:t>响应人</w:t>
      </w:r>
      <w:r>
        <w:rPr>
          <w:rFonts w:ascii="SimSun" w:hAnsi="SimSun" w:hint="eastAsia"/>
          <w:szCs w:val="21"/>
        </w:rPr>
        <w:t>自行负责在踏勘现场中所发生的人员伤亡和财产损失。</w:t>
      </w:r>
    </w:p>
    <w:p w14:paraId="7EF6A167" w14:textId="77777777" w:rsidR="00AE3CDE" w:rsidRDefault="00AE3CDE">
      <w:pPr>
        <w:spacing w:line="360" w:lineRule="auto"/>
        <w:ind w:firstLineChars="200" w:firstLine="420"/>
        <w:jc w:val="left"/>
        <w:rPr>
          <w:rFonts w:ascii="SimSun" w:hAnsi="SimSun" w:hint="eastAsia"/>
          <w:szCs w:val="21"/>
        </w:rPr>
      </w:pPr>
      <w:r>
        <w:rPr>
          <w:rFonts w:ascii="SimSun" w:hAnsi="SimSun" w:hint="eastAsia"/>
          <w:szCs w:val="21"/>
        </w:rPr>
        <w:t>1.</w:t>
      </w:r>
      <w:r>
        <w:rPr>
          <w:rFonts w:ascii="SimSun" w:hAnsi="SimSun" w:hint="eastAsia"/>
          <w:szCs w:val="21"/>
        </w:rPr>
        <w:t>10</w:t>
      </w:r>
      <w:r>
        <w:rPr>
          <w:rFonts w:ascii="SimSun" w:hAnsi="SimSun" w:hint="eastAsia"/>
          <w:szCs w:val="21"/>
        </w:rPr>
        <w:t xml:space="preserve">.4 </w:t>
      </w:r>
      <w:r>
        <w:rPr>
          <w:rFonts w:ascii="SimSun" w:hAnsi="SimSun" w:hint="eastAsia"/>
          <w:szCs w:val="21"/>
        </w:rPr>
        <w:t>采购人在踏勘现场中介绍的工程场地和相关的周边环境情况，供</w:t>
      </w:r>
      <w:r>
        <w:rPr>
          <w:rFonts w:ascii="SimSun" w:hAnsi="SimSun" w:hint="eastAsia"/>
          <w:szCs w:val="21"/>
        </w:rPr>
        <w:t>响应人</w:t>
      </w:r>
      <w:r>
        <w:rPr>
          <w:rFonts w:ascii="SimSun" w:hAnsi="SimSun" w:hint="eastAsia"/>
          <w:szCs w:val="21"/>
        </w:rPr>
        <w:t>在编制</w:t>
      </w:r>
      <w:r>
        <w:rPr>
          <w:rFonts w:ascii="SimSun" w:hAnsi="SimSun" w:hint="eastAsia"/>
          <w:szCs w:val="21"/>
        </w:rPr>
        <w:t>响应文件</w:t>
      </w:r>
      <w:r>
        <w:rPr>
          <w:rFonts w:ascii="SimSun" w:hAnsi="SimSun" w:hint="eastAsia"/>
          <w:szCs w:val="21"/>
        </w:rPr>
        <w:t>时参考，采购人不对</w:t>
      </w:r>
      <w:r>
        <w:rPr>
          <w:rFonts w:ascii="SimSun" w:hAnsi="SimSun" w:hint="eastAsia"/>
          <w:szCs w:val="21"/>
        </w:rPr>
        <w:t>响应人</w:t>
      </w:r>
      <w:r>
        <w:rPr>
          <w:rFonts w:ascii="SimSun" w:hAnsi="SimSun" w:hint="eastAsia"/>
          <w:szCs w:val="21"/>
        </w:rPr>
        <w:t>据此作出的判断和决策负责。</w:t>
      </w:r>
    </w:p>
    <w:p w14:paraId="569ADEC2" w14:textId="77777777" w:rsidR="00AE3CDE" w:rsidRDefault="00AE3CDE">
      <w:pPr>
        <w:spacing w:line="360" w:lineRule="auto"/>
        <w:outlineLvl w:val="1"/>
        <w:rPr>
          <w:rFonts w:ascii="SimSun" w:hAnsi="SimSun" w:cs="SimSun" w:hint="eastAsia"/>
          <w:b/>
          <w:kern w:val="0"/>
          <w:szCs w:val="21"/>
        </w:rPr>
      </w:pPr>
      <w:bookmarkStart w:id="37" w:name="_Toc18467"/>
      <w:r>
        <w:rPr>
          <w:rFonts w:ascii="SimSun" w:hAnsi="SimSun" w:cs="SimSun" w:hint="eastAsia"/>
          <w:b/>
          <w:kern w:val="0"/>
          <w:szCs w:val="21"/>
        </w:rPr>
        <w:t>2.</w:t>
      </w:r>
      <w:r>
        <w:rPr>
          <w:rFonts w:ascii="SimSun" w:hAnsi="SimSun" w:cs="SimSun" w:hint="eastAsia"/>
          <w:b/>
          <w:kern w:val="0"/>
          <w:szCs w:val="21"/>
        </w:rPr>
        <w:t>询价文件组成</w:t>
      </w:r>
      <w:bookmarkEnd w:id="37"/>
    </w:p>
    <w:p w14:paraId="0E60995D" w14:textId="77777777" w:rsidR="00AE3CDE" w:rsidRDefault="00AE3CDE">
      <w:pPr>
        <w:pStyle w:val="ListParagraph"/>
        <w:spacing w:line="360" w:lineRule="auto"/>
        <w:jc w:val="left"/>
        <w:rPr>
          <w:rFonts w:ascii="SimSun" w:hAnsi="SimSun"/>
          <w:szCs w:val="21"/>
        </w:rPr>
      </w:pPr>
      <w:r>
        <w:rPr>
          <w:rFonts w:ascii="SimSun" w:hAnsi="SimSun" w:hint="eastAsia"/>
          <w:szCs w:val="21"/>
        </w:rPr>
        <w:t>询价文件用以阐明采购范围，介绍基本的询价程序，提供相应的合同条款，提纲见目录。</w:t>
      </w:r>
    </w:p>
    <w:p w14:paraId="2AE832F1" w14:textId="77777777" w:rsidR="00AE3CDE" w:rsidRDefault="00AE3CDE">
      <w:pPr>
        <w:pStyle w:val="ListParagraph"/>
        <w:spacing w:line="360" w:lineRule="auto"/>
        <w:jc w:val="left"/>
        <w:rPr>
          <w:rFonts w:ascii="SimSun" w:hAnsi="SimSun" w:cs="SimSun" w:hint="eastAsia"/>
          <w:b/>
          <w:kern w:val="0"/>
          <w:szCs w:val="21"/>
        </w:rPr>
      </w:pPr>
      <w:r>
        <w:rPr>
          <w:rFonts w:ascii="SimSun" w:hAnsi="SimSun" w:hint="eastAsia"/>
          <w:szCs w:val="21"/>
        </w:rPr>
        <w:t>响应人</w:t>
      </w:r>
      <w:r>
        <w:rPr>
          <w:rFonts w:ascii="SimSun" w:hAnsi="SimSun" w:hint="eastAsia"/>
          <w:szCs w:val="21"/>
        </w:rPr>
        <w:t>应认</w:t>
      </w:r>
      <w:r>
        <w:rPr>
          <w:rFonts w:ascii="SimSun" w:hAnsi="SimSun" w:hint="eastAsia"/>
          <w:szCs w:val="21"/>
        </w:rPr>
        <w:t>真阅读询价文件中所有的须知、格式、条款、技术要求和其它资料。如果</w:t>
      </w:r>
      <w:r>
        <w:rPr>
          <w:rFonts w:ascii="SimSun" w:hAnsi="SimSun" w:hint="eastAsia"/>
          <w:szCs w:val="21"/>
        </w:rPr>
        <w:t>响应人</w:t>
      </w:r>
      <w:r>
        <w:rPr>
          <w:rFonts w:ascii="SimSun" w:hAnsi="SimSun" w:hint="eastAsia"/>
          <w:szCs w:val="21"/>
        </w:rPr>
        <w:t>没有按照询价文件要求提交全部资料，或者提交的资料没有对询价文件在各方面都做出实质性响应而导致其报价被拒绝，该责任由</w:t>
      </w:r>
      <w:r>
        <w:rPr>
          <w:rFonts w:ascii="SimSun" w:hAnsi="SimSun" w:hint="eastAsia"/>
          <w:szCs w:val="21"/>
        </w:rPr>
        <w:t>响应人</w:t>
      </w:r>
      <w:r>
        <w:rPr>
          <w:rFonts w:ascii="SimSun" w:hAnsi="SimSun" w:hint="eastAsia"/>
          <w:szCs w:val="21"/>
        </w:rPr>
        <w:t>承担。</w:t>
      </w:r>
    </w:p>
    <w:p w14:paraId="28F71D32" w14:textId="77777777" w:rsidR="00AE3CDE" w:rsidRDefault="00AE3CDE">
      <w:pPr>
        <w:spacing w:line="360" w:lineRule="auto"/>
        <w:outlineLvl w:val="1"/>
        <w:rPr>
          <w:rFonts w:ascii="SimSun" w:hAnsi="SimSun" w:cs="SimSun" w:hint="eastAsia"/>
          <w:b/>
          <w:kern w:val="0"/>
          <w:szCs w:val="21"/>
        </w:rPr>
      </w:pPr>
      <w:bookmarkStart w:id="38" w:name="_Toc6830436"/>
      <w:bookmarkStart w:id="39" w:name="_Toc32499"/>
      <w:bookmarkStart w:id="40" w:name="_Toc7360390"/>
      <w:bookmarkEnd w:id="36"/>
      <w:r>
        <w:rPr>
          <w:rFonts w:ascii="SimSun" w:hAnsi="SimSun" w:cs="SimSun" w:hint="eastAsia"/>
          <w:b/>
          <w:kern w:val="0"/>
          <w:szCs w:val="21"/>
        </w:rPr>
        <w:t>3.</w:t>
      </w:r>
      <w:r>
        <w:rPr>
          <w:rFonts w:ascii="SimSun" w:hAnsi="SimSun" w:cs="SimSun" w:hint="eastAsia"/>
          <w:b/>
          <w:kern w:val="0"/>
          <w:szCs w:val="21"/>
        </w:rPr>
        <w:t>评审说明</w:t>
      </w:r>
      <w:bookmarkEnd w:id="40"/>
      <w:bookmarkEnd w:id="38"/>
      <w:bookmarkEnd w:id="39"/>
    </w:p>
    <w:p w14:paraId="2B27D23E" w14:textId="77777777" w:rsidR="00AE3CDE" w:rsidRDefault="00AE3CDE">
      <w:pPr>
        <w:spacing w:line="360" w:lineRule="auto"/>
        <w:rPr>
          <w:rFonts w:ascii="SimSun" w:hAnsi="SimSun" w:cs="SimSun" w:hint="eastAsia"/>
          <w:b/>
          <w:kern w:val="0"/>
          <w:szCs w:val="21"/>
        </w:rPr>
      </w:pPr>
      <w:bookmarkStart w:id="41" w:name="_Toc179632581"/>
      <w:bookmarkStart w:id="42" w:name="_Toc247085721"/>
      <w:bookmarkStart w:id="43" w:name="_Toc144974531"/>
      <w:bookmarkStart w:id="44" w:name="_Toc152042339"/>
      <w:bookmarkStart w:id="45" w:name="_Toc152045563"/>
      <w:bookmarkStart w:id="46" w:name="_Toc246996950"/>
      <w:bookmarkStart w:id="47" w:name="_Toc246996207"/>
      <w:bookmarkStart w:id="48" w:name="_Toc452121906"/>
      <w:bookmarkStart w:id="49" w:name="_Toc296602452"/>
      <w:r>
        <w:rPr>
          <w:rFonts w:ascii="SimSun" w:hAnsi="SimSun" w:cs="SimSun" w:hint="eastAsia"/>
          <w:b/>
          <w:kern w:val="0"/>
          <w:szCs w:val="21"/>
        </w:rPr>
        <w:t xml:space="preserve">3.1 </w:t>
      </w:r>
      <w:bookmarkEnd w:id="41"/>
      <w:bookmarkEnd w:id="42"/>
      <w:bookmarkEnd w:id="43"/>
      <w:bookmarkEnd w:id="49"/>
      <w:bookmarkEnd w:id="44"/>
      <w:bookmarkEnd w:id="45"/>
      <w:bookmarkEnd w:id="46"/>
      <w:bookmarkEnd w:id="47"/>
      <w:r>
        <w:rPr>
          <w:rFonts w:ascii="SimSun" w:hAnsi="SimSun" w:cs="SimSun" w:hint="eastAsia"/>
          <w:b/>
          <w:kern w:val="0"/>
          <w:szCs w:val="21"/>
        </w:rPr>
        <w:t>评审小组</w:t>
      </w:r>
      <w:bookmarkEnd w:id="48"/>
    </w:p>
    <w:p w14:paraId="31B96E83" w14:textId="77777777" w:rsidR="00AE3CDE" w:rsidRDefault="00AE3CDE">
      <w:pPr>
        <w:spacing w:line="360" w:lineRule="auto"/>
        <w:ind w:firstLineChars="202" w:firstLine="424"/>
        <w:rPr>
          <w:rFonts w:ascii="SimSun" w:hAnsi="SimSun"/>
          <w:szCs w:val="21"/>
        </w:rPr>
      </w:pPr>
      <w:r>
        <w:rPr>
          <w:rFonts w:ascii="SimSun" w:hAnsi="SimSun" w:hint="eastAsia"/>
          <w:szCs w:val="21"/>
        </w:rPr>
        <w:t>评审小组由采购人、</w:t>
      </w:r>
      <w:r>
        <w:rPr>
          <w:rFonts w:ascii="SimSun" w:hAnsi="SimSun" w:hint="eastAsia"/>
          <w:szCs w:val="21"/>
        </w:rPr>
        <w:t>项目</w:t>
      </w:r>
      <w:r>
        <w:rPr>
          <w:rFonts w:ascii="SimSun" w:hAnsi="SimSun" w:hint="eastAsia"/>
          <w:szCs w:val="21"/>
        </w:rPr>
        <w:t>有关专业专家组成。</w:t>
      </w:r>
    </w:p>
    <w:p w14:paraId="31D17733" w14:textId="77777777" w:rsidR="00AE3CDE" w:rsidRDefault="00AE3CDE">
      <w:pPr>
        <w:spacing w:line="360" w:lineRule="auto"/>
        <w:rPr>
          <w:rFonts w:ascii="SimSun" w:hAnsi="SimSun" w:cs="SimSun" w:hint="eastAsia"/>
          <w:b/>
          <w:kern w:val="0"/>
          <w:szCs w:val="21"/>
        </w:rPr>
      </w:pPr>
      <w:bookmarkStart w:id="50" w:name="_Toc452121907"/>
      <w:bookmarkStart w:id="51" w:name="_Toc451013271"/>
      <w:bookmarkStart w:id="52" w:name="_Toc152042340"/>
      <w:bookmarkStart w:id="53" w:name="_Toc152045564"/>
      <w:bookmarkStart w:id="54" w:name="_Toc246996951"/>
      <w:bookmarkStart w:id="55" w:name="_Toc296602453"/>
      <w:bookmarkStart w:id="56" w:name="_Toc247085722"/>
      <w:bookmarkStart w:id="57" w:name="_Toc246996208"/>
      <w:bookmarkStart w:id="58" w:name="_Toc144974532"/>
      <w:bookmarkStart w:id="59" w:name="_Toc179632582"/>
      <w:r>
        <w:rPr>
          <w:rFonts w:ascii="SimSun" w:hAnsi="SimSun" w:cs="SimSun" w:hint="eastAsia"/>
          <w:b/>
          <w:kern w:val="0"/>
          <w:szCs w:val="21"/>
        </w:rPr>
        <w:t xml:space="preserve">3.2 </w:t>
      </w:r>
      <w:r>
        <w:rPr>
          <w:rFonts w:ascii="SimSun" w:hAnsi="SimSun" w:cs="SimSun" w:hint="eastAsia"/>
          <w:b/>
          <w:kern w:val="0"/>
          <w:szCs w:val="21"/>
        </w:rPr>
        <w:t>评审原则</w:t>
      </w:r>
      <w:bookmarkEnd w:id="50"/>
      <w:bookmarkEnd w:id="51"/>
    </w:p>
    <w:bookmarkEnd w:id="59"/>
    <w:bookmarkEnd w:id="52"/>
    <w:bookmarkEnd w:id="53"/>
    <w:bookmarkEnd w:id="54"/>
    <w:bookmarkEnd w:id="55"/>
    <w:bookmarkEnd w:id="56"/>
    <w:bookmarkEnd w:id="57"/>
    <w:bookmarkEnd w:id="58"/>
    <w:p w14:paraId="4BD6B0AD" w14:textId="77777777" w:rsidR="00AE3CDE" w:rsidRDefault="00AE3CDE">
      <w:pPr>
        <w:tabs>
          <w:tab w:val="left" w:pos="0"/>
          <w:tab w:val="decimal" w:pos="6240"/>
          <w:tab w:val="right" w:leader="dot" w:pos="10800"/>
        </w:tabs>
        <w:snapToGrid w:val="0"/>
        <w:spacing w:line="360" w:lineRule="auto"/>
        <w:ind w:firstLineChars="202" w:firstLine="424"/>
        <w:rPr>
          <w:rFonts w:ascii="SimSun" w:hAnsi="SimSun"/>
          <w:szCs w:val="21"/>
        </w:rPr>
      </w:pPr>
      <w:r>
        <w:rPr>
          <w:rFonts w:ascii="SimSun" w:hAnsi="SimSun" w:hint="eastAsia"/>
          <w:szCs w:val="21"/>
        </w:rPr>
        <w:t>3</w:t>
      </w:r>
      <w:r>
        <w:rPr>
          <w:rFonts w:ascii="SimSun" w:hAnsi="SimSun" w:hint="eastAsia"/>
          <w:szCs w:val="21"/>
        </w:rPr>
        <w:t>.2.1</w:t>
      </w:r>
      <w:r>
        <w:rPr>
          <w:rFonts w:ascii="SimSun" w:hAnsi="SimSun" w:hint="eastAsia"/>
          <w:szCs w:val="21"/>
        </w:rPr>
        <w:t>评审将遵循公平、公正、科学、择优的原则对所有</w:t>
      </w:r>
      <w:r>
        <w:rPr>
          <w:rFonts w:ascii="SimSun" w:hAnsi="SimSun" w:hint="eastAsia"/>
          <w:szCs w:val="21"/>
        </w:rPr>
        <w:t>响应人</w:t>
      </w:r>
      <w:r>
        <w:rPr>
          <w:rFonts w:ascii="SimSun" w:hAnsi="SimSun" w:hint="eastAsia"/>
          <w:szCs w:val="21"/>
        </w:rPr>
        <w:t>的</w:t>
      </w:r>
      <w:r>
        <w:rPr>
          <w:rFonts w:ascii="SimSun" w:hAnsi="SimSun" w:hint="eastAsia"/>
          <w:szCs w:val="21"/>
        </w:rPr>
        <w:t>响应文件</w:t>
      </w:r>
      <w:r>
        <w:rPr>
          <w:rFonts w:ascii="SimSun" w:hAnsi="SimSun" w:hint="eastAsia"/>
          <w:szCs w:val="21"/>
        </w:rPr>
        <w:t>进行评估。</w:t>
      </w:r>
    </w:p>
    <w:p w14:paraId="0644ABD3" w14:textId="77777777" w:rsidR="00AE3CDE" w:rsidRDefault="00AE3CDE">
      <w:pPr>
        <w:tabs>
          <w:tab w:val="left" w:pos="0"/>
          <w:tab w:val="decimal" w:pos="6240"/>
          <w:tab w:val="right" w:leader="dot" w:pos="10800"/>
        </w:tabs>
        <w:snapToGrid w:val="0"/>
        <w:spacing w:line="360" w:lineRule="auto"/>
        <w:ind w:firstLineChars="202" w:firstLine="424"/>
        <w:rPr>
          <w:rFonts w:ascii="SimSun" w:hAnsi="SimSun"/>
          <w:szCs w:val="21"/>
        </w:rPr>
      </w:pPr>
      <w:r>
        <w:rPr>
          <w:rFonts w:ascii="SimSun" w:hAnsi="SimSun" w:hint="eastAsia"/>
          <w:szCs w:val="21"/>
        </w:rPr>
        <w:t>3</w:t>
      </w:r>
      <w:r>
        <w:rPr>
          <w:rFonts w:ascii="SimSun" w:hAnsi="SimSun" w:hint="eastAsia"/>
          <w:szCs w:val="21"/>
        </w:rPr>
        <w:t>.2.2</w:t>
      </w:r>
      <w:r>
        <w:rPr>
          <w:rFonts w:ascii="SimSun" w:hAnsi="SimSun" w:hint="eastAsia"/>
          <w:szCs w:val="21"/>
        </w:rPr>
        <w:t>评审按照询价文件的规定的要求、条件、评审因素进行。</w:t>
      </w:r>
    </w:p>
    <w:p w14:paraId="1380825D" w14:textId="77777777" w:rsidR="00AE3CDE" w:rsidRDefault="00AE3CDE">
      <w:pPr>
        <w:tabs>
          <w:tab w:val="left" w:pos="0"/>
          <w:tab w:val="decimal" w:pos="6240"/>
          <w:tab w:val="right" w:leader="dot" w:pos="10800"/>
        </w:tabs>
        <w:snapToGrid w:val="0"/>
        <w:spacing w:line="360" w:lineRule="auto"/>
        <w:ind w:firstLineChars="202" w:firstLine="424"/>
        <w:rPr>
          <w:rFonts w:ascii="SimSun" w:hAnsi="SimSun"/>
          <w:szCs w:val="21"/>
        </w:rPr>
      </w:pPr>
      <w:r>
        <w:rPr>
          <w:rFonts w:ascii="SimSun" w:hAnsi="SimSun" w:hint="eastAsia"/>
          <w:szCs w:val="21"/>
        </w:rPr>
        <w:t>3</w:t>
      </w:r>
      <w:r>
        <w:rPr>
          <w:rFonts w:ascii="SimSun" w:hAnsi="SimSun" w:hint="eastAsia"/>
          <w:szCs w:val="21"/>
        </w:rPr>
        <w:t>.2.3</w:t>
      </w:r>
      <w:r>
        <w:rPr>
          <w:rFonts w:ascii="SimSun" w:hAnsi="SimSun" w:hint="eastAsia"/>
          <w:szCs w:val="21"/>
        </w:rPr>
        <w:t>响应文件</w:t>
      </w:r>
      <w:r>
        <w:rPr>
          <w:rFonts w:ascii="SimSun" w:hAnsi="SimSun" w:hint="eastAsia"/>
          <w:szCs w:val="21"/>
        </w:rPr>
        <w:t>应实质上响应询价文件的要求，不得有显著的差异或保留。</w:t>
      </w:r>
      <w:r>
        <w:rPr>
          <w:rFonts w:ascii="SimSun" w:hAnsi="SimSun" w:hint="eastAsia"/>
          <w:szCs w:val="21"/>
        </w:rPr>
        <w:t>响应人</w:t>
      </w:r>
      <w:r>
        <w:rPr>
          <w:rFonts w:ascii="SimSun" w:hAnsi="SimSun" w:hint="eastAsia"/>
          <w:szCs w:val="21"/>
        </w:rPr>
        <w:t>如对询价文件的某些条款、条件和规定持有异议或保留，应明确提出依据和对应的建议，评审小组将根据其合理程度予以评价。</w:t>
      </w:r>
    </w:p>
    <w:p w14:paraId="4415F2EA" w14:textId="77777777" w:rsidR="00AE3CDE" w:rsidRDefault="00AE3CDE">
      <w:pPr>
        <w:spacing w:line="360" w:lineRule="auto"/>
        <w:rPr>
          <w:rFonts w:ascii="SimSun" w:hAnsi="SimSun" w:cs="SimSun" w:hint="eastAsia"/>
          <w:b/>
          <w:kern w:val="0"/>
          <w:szCs w:val="21"/>
        </w:rPr>
      </w:pPr>
      <w:bookmarkStart w:id="60" w:name="_Toc452121908"/>
      <w:r>
        <w:rPr>
          <w:rFonts w:ascii="SimSun" w:hAnsi="SimSun" w:cs="SimSun" w:hint="eastAsia"/>
          <w:b/>
          <w:kern w:val="0"/>
          <w:szCs w:val="21"/>
        </w:rPr>
        <w:t xml:space="preserve">3.3 </w:t>
      </w:r>
      <w:r>
        <w:rPr>
          <w:rFonts w:ascii="SimSun" w:hAnsi="SimSun" w:cs="SimSun" w:hint="eastAsia"/>
          <w:b/>
          <w:kern w:val="0"/>
          <w:szCs w:val="21"/>
        </w:rPr>
        <w:t>评审澄清</w:t>
      </w:r>
      <w:bookmarkEnd w:id="60"/>
    </w:p>
    <w:p w14:paraId="1914DFA4" w14:textId="77777777" w:rsidR="00AE3CDE" w:rsidRDefault="00AE3CDE">
      <w:pPr>
        <w:adjustRightInd w:val="0"/>
        <w:snapToGrid w:val="0"/>
        <w:spacing w:line="360" w:lineRule="auto"/>
        <w:ind w:firstLineChars="202" w:firstLine="424"/>
        <w:rPr>
          <w:rFonts w:ascii="SimSun" w:hAnsi="SimSun"/>
          <w:szCs w:val="21"/>
        </w:rPr>
      </w:pPr>
      <w:r>
        <w:rPr>
          <w:rFonts w:ascii="SimSun" w:hAnsi="SimSun" w:hint="eastAsia"/>
          <w:szCs w:val="21"/>
        </w:rPr>
        <w:t>3</w:t>
      </w:r>
      <w:r>
        <w:rPr>
          <w:rFonts w:ascii="SimSun" w:hAnsi="SimSun" w:hint="eastAsia"/>
          <w:szCs w:val="21"/>
        </w:rPr>
        <w:t xml:space="preserve">.3.1 </w:t>
      </w:r>
      <w:r>
        <w:rPr>
          <w:rFonts w:ascii="SimSun" w:hAnsi="SimSun" w:hint="eastAsia"/>
          <w:szCs w:val="21"/>
        </w:rPr>
        <w:t>评审小组对</w:t>
      </w:r>
      <w:r>
        <w:rPr>
          <w:rFonts w:ascii="SimSun" w:hAnsi="SimSun" w:hint="eastAsia"/>
          <w:szCs w:val="21"/>
        </w:rPr>
        <w:t>响应文件</w:t>
      </w:r>
      <w:r>
        <w:rPr>
          <w:rFonts w:ascii="SimSun" w:hAnsi="SimSun" w:hint="eastAsia"/>
          <w:szCs w:val="21"/>
        </w:rPr>
        <w:t>中不满足询价文件要求、不清楚、不明确之处进行专门标注和记录，整理出需要</w:t>
      </w:r>
      <w:r>
        <w:rPr>
          <w:rFonts w:ascii="SimSun" w:hAnsi="SimSun" w:hint="eastAsia"/>
          <w:szCs w:val="21"/>
        </w:rPr>
        <w:t>响应人</w:t>
      </w:r>
      <w:r>
        <w:rPr>
          <w:rFonts w:ascii="SimSun" w:hAnsi="SimSun" w:hint="eastAsia"/>
          <w:szCs w:val="21"/>
        </w:rPr>
        <w:t>澄清的问题。</w:t>
      </w:r>
    </w:p>
    <w:p w14:paraId="50D447E1" w14:textId="77777777" w:rsidR="00AE3CDE" w:rsidRDefault="00AE3CDE">
      <w:pPr>
        <w:adjustRightInd w:val="0"/>
        <w:snapToGrid w:val="0"/>
        <w:spacing w:line="360" w:lineRule="auto"/>
        <w:ind w:firstLineChars="202" w:firstLine="424"/>
        <w:rPr>
          <w:rFonts w:ascii="SimSun" w:hAnsi="SimSun"/>
          <w:szCs w:val="21"/>
        </w:rPr>
      </w:pPr>
      <w:r>
        <w:rPr>
          <w:rFonts w:ascii="SimSun" w:hAnsi="SimSun" w:hint="eastAsia"/>
          <w:szCs w:val="21"/>
        </w:rPr>
        <w:t>3</w:t>
      </w:r>
      <w:r>
        <w:rPr>
          <w:rFonts w:ascii="SimSun" w:hAnsi="SimSun" w:hint="eastAsia"/>
          <w:szCs w:val="21"/>
        </w:rPr>
        <w:t>.3.2</w:t>
      </w:r>
      <w:r>
        <w:rPr>
          <w:rFonts w:ascii="SimSun" w:hAnsi="SimSun" w:hint="eastAsia"/>
          <w:szCs w:val="21"/>
        </w:rPr>
        <w:t>评审小组可针对</w:t>
      </w:r>
      <w:r>
        <w:rPr>
          <w:rFonts w:ascii="SimSun" w:hAnsi="SimSun" w:hint="eastAsia"/>
          <w:szCs w:val="21"/>
        </w:rPr>
        <w:t>响应文件</w:t>
      </w:r>
      <w:r>
        <w:rPr>
          <w:rFonts w:ascii="SimSun" w:hAnsi="SimSun" w:hint="eastAsia"/>
          <w:szCs w:val="21"/>
        </w:rPr>
        <w:t>中含义不明确或前后说法不一或明显笔误的内容要求</w:t>
      </w:r>
      <w:r>
        <w:rPr>
          <w:rFonts w:ascii="SimSun" w:hAnsi="SimSun" w:hint="eastAsia"/>
          <w:szCs w:val="21"/>
        </w:rPr>
        <w:t>响应人</w:t>
      </w:r>
      <w:r>
        <w:rPr>
          <w:rFonts w:ascii="SimSun" w:hAnsi="SimSun" w:hint="eastAsia"/>
          <w:szCs w:val="21"/>
        </w:rPr>
        <w:t>澄清。</w:t>
      </w:r>
      <w:r>
        <w:rPr>
          <w:rFonts w:ascii="SimSun" w:hAnsi="SimSun" w:hint="eastAsia"/>
          <w:szCs w:val="21"/>
        </w:rPr>
        <w:t>响应人</w:t>
      </w:r>
      <w:r>
        <w:rPr>
          <w:rFonts w:ascii="SimSun" w:hAnsi="SimSun" w:hint="eastAsia"/>
          <w:szCs w:val="21"/>
        </w:rPr>
        <w:t>应将书面答复签字</w:t>
      </w:r>
      <w:r>
        <w:rPr>
          <w:rFonts w:ascii="SimSun" w:hAnsi="SimSun" w:hint="eastAsia"/>
          <w:szCs w:val="21"/>
        </w:rPr>
        <w:t>/</w:t>
      </w:r>
      <w:r>
        <w:rPr>
          <w:rFonts w:ascii="SimSun" w:hAnsi="SimSun" w:hint="eastAsia"/>
          <w:szCs w:val="21"/>
        </w:rPr>
        <w:t>盖章后通过采购</w:t>
      </w:r>
      <w:r>
        <w:rPr>
          <w:rFonts w:ascii="SimSun" w:hAnsi="SimSun"/>
          <w:szCs w:val="21"/>
        </w:rPr>
        <w:t>平台上传</w:t>
      </w:r>
      <w:r>
        <w:rPr>
          <w:rFonts w:ascii="SimSun" w:hAnsi="SimSun" w:hint="eastAsia"/>
          <w:szCs w:val="21"/>
        </w:rPr>
        <w:t>。</w:t>
      </w:r>
    </w:p>
    <w:p w14:paraId="7AD67081" w14:textId="77777777" w:rsidR="00AE3CDE" w:rsidRDefault="00AE3CDE">
      <w:pPr>
        <w:tabs>
          <w:tab w:val="left" w:pos="0"/>
          <w:tab w:val="decimal" w:pos="6240"/>
          <w:tab w:val="right" w:leader="dot" w:pos="10800"/>
        </w:tabs>
        <w:snapToGrid w:val="0"/>
        <w:spacing w:line="360" w:lineRule="auto"/>
        <w:ind w:firstLineChars="202" w:firstLine="424"/>
        <w:rPr>
          <w:rFonts w:ascii="SimSun" w:hAnsi="SimSun"/>
          <w:szCs w:val="21"/>
        </w:rPr>
      </w:pPr>
      <w:r>
        <w:rPr>
          <w:rFonts w:ascii="SimSun" w:hAnsi="SimSun" w:hint="eastAsia"/>
          <w:szCs w:val="21"/>
        </w:rPr>
        <w:t>3</w:t>
      </w:r>
      <w:r>
        <w:rPr>
          <w:rFonts w:ascii="SimSun" w:hAnsi="SimSun" w:hint="eastAsia"/>
          <w:szCs w:val="21"/>
        </w:rPr>
        <w:t xml:space="preserve">.3.3 </w:t>
      </w:r>
      <w:r>
        <w:rPr>
          <w:rFonts w:ascii="SimSun" w:hAnsi="SimSun" w:hint="eastAsia"/>
          <w:szCs w:val="21"/>
        </w:rPr>
        <w:t>澄清文件作为</w:t>
      </w:r>
      <w:r>
        <w:rPr>
          <w:rFonts w:ascii="SimSun" w:hAnsi="SimSun" w:hint="eastAsia"/>
          <w:szCs w:val="21"/>
        </w:rPr>
        <w:t>响应文件</w:t>
      </w:r>
      <w:r>
        <w:rPr>
          <w:rFonts w:ascii="SimSun" w:hAnsi="SimSun" w:hint="eastAsia"/>
          <w:szCs w:val="21"/>
        </w:rPr>
        <w:t>的有效的补充文件。</w:t>
      </w:r>
      <w:r>
        <w:rPr>
          <w:rFonts w:ascii="SimSun" w:hAnsi="SimSun" w:hint="eastAsia"/>
          <w:szCs w:val="21"/>
        </w:rPr>
        <w:t>响应人</w:t>
      </w:r>
      <w:r>
        <w:rPr>
          <w:rFonts w:ascii="SimSun" w:hAnsi="SimSun" w:hint="eastAsia"/>
          <w:szCs w:val="21"/>
        </w:rPr>
        <w:t>不得超出原询价文件的范围或对原</w:t>
      </w:r>
      <w:r>
        <w:rPr>
          <w:rFonts w:ascii="SimSun" w:hAnsi="SimSun" w:hint="eastAsia"/>
          <w:szCs w:val="21"/>
        </w:rPr>
        <w:t>响应文件</w:t>
      </w:r>
      <w:r>
        <w:rPr>
          <w:rFonts w:ascii="SimSun" w:hAnsi="SimSun" w:hint="eastAsia"/>
          <w:szCs w:val="21"/>
        </w:rPr>
        <w:t>内容作实质性修改。</w:t>
      </w:r>
    </w:p>
    <w:p w14:paraId="0FA7090A" w14:textId="77777777" w:rsidR="00AE3CDE" w:rsidRDefault="00AE3CDE">
      <w:pPr>
        <w:tabs>
          <w:tab w:val="left" w:pos="0"/>
          <w:tab w:val="decimal" w:pos="6240"/>
          <w:tab w:val="right" w:leader="dot" w:pos="10800"/>
        </w:tabs>
        <w:snapToGrid w:val="0"/>
        <w:spacing w:line="360" w:lineRule="auto"/>
        <w:ind w:firstLineChars="202" w:firstLine="424"/>
        <w:rPr>
          <w:rFonts w:ascii="SimSun" w:hAnsi="SimSun"/>
          <w:szCs w:val="21"/>
        </w:rPr>
      </w:pPr>
      <w:r>
        <w:rPr>
          <w:rFonts w:ascii="SimSun" w:hAnsi="SimSun" w:hint="eastAsia"/>
          <w:szCs w:val="21"/>
        </w:rPr>
        <w:t>3</w:t>
      </w:r>
      <w:r>
        <w:rPr>
          <w:rFonts w:ascii="SimSun" w:hAnsi="SimSun" w:hint="eastAsia"/>
          <w:szCs w:val="21"/>
        </w:rPr>
        <w:t>.3.4</w:t>
      </w:r>
      <w:r>
        <w:rPr>
          <w:rFonts w:ascii="SimSun" w:hAnsi="SimSun" w:hint="eastAsia"/>
          <w:szCs w:val="21"/>
        </w:rPr>
        <w:t>评审小组不接受</w:t>
      </w:r>
      <w:r>
        <w:rPr>
          <w:rFonts w:ascii="SimSun" w:hAnsi="SimSun" w:hint="eastAsia"/>
          <w:szCs w:val="21"/>
        </w:rPr>
        <w:t>响应人</w:t>
      </w:r>
      <w:r>
        <w:rPr>
          <w:rFonts w:ascii="SimSun" w:hAnsi="SimSun" w:hint="eastAsia"/>
          <w:szCs w:val="21"/>
        </w:rPr>
        <w:t>的主动澄清。</w:t>
      </w:r>
    </w:p>
    <w:p w14:paraId="161287FF"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 xml:space="preserve">3.4 </w:t>
      </w:r>
      <w:r>
        <w:rPr>
          <w:rFonts w:ascii="SimSun" w:hAnsi="SimSun" w:cs="SimSun" w:hint="eastAsia"/>
          <w:b/>
          <w:kern w:val="0"/>
          <w:szCs w:val="21"/>
        </w:rPr>
        <w:t>评审方法</w:t>
      </w:r>
    </w:p>
    <w:p w14:paraId="5FF8006D" w14:textId="77777777" w:rsidR="00AE3CDE" w:rsidRDefault="00AE3CDE">
      <w:pPr>
        <w:adjustRightInd w:val="0"/>
        <w:snapToGrid w:val="0"/>
        <w:spacing w:line="360" w:lineRule="auto"/>
        <w:ind w:firstLineChars="202" w:firstLine="424"/>
        <w:jc w:val="left"/>
        <w:rPr>
          <w:rFonts w:ascii="SimSun" w:hAnsi="SimSun"/>
          <w:szCs w:val="21"/>
        </w:rPr>
      </w:pPr>
      <w:bookmarkStart w:id="61" w:name="_Toc452121910"/>
      <w:r>
        <w:rPr>
          <w:rFonts w:ascii="SimSun" w:hAnsi="SimSun" w:hint="eastAsia"/>
          <w:szCs w:val="21"/>
        </w:rPr>
        <w:t>3</w:t>
      </w:r>
      <w:r>
        <w:rPr>
          <w:rFonts w:ascii="SimSun" w:hAnsi="SimSun" w:hint="eastAsia"/>
          <w:szCs w:val="21"/>
        </w:rPr>
        <w:t>.4.1</w:t>
      </w:r>
      <w:r>
        <w:rPr>
          <w:rFonts w:ascii="SimSun" w:hAnsi="SimSun" w:hint="eastAsia"/>
          <w:szCs w:val="21"/>
        </w:rPr>
        <w:t>报价复核：对各有效</w:t>
      </w:r>
      <w:r>
        <w:rPr>
          <w:rFonts w:ascii="SimSun" w:hAnsi="SimSun" w:hint="eastAsia"/>
          <w:szCs w:val="21"/>
        </w:rPr>
        <w:t>响应文件</w:t>
      </w:r>
      <w:r>
        <w:rPr>
          <w:rFonts w:ascii="SimSun" w:hAnsi="SimSun" w:hint="eastAsia"/>
          <w:szCs w:val="21"/>
        </w:rPr>
        <w:t>的报价按询价文件规定的修正原则进行算术性复核，确定修正后的评审价格。</w:t>
      </w:r>
    </w:p>
    <w:p w14:paraId="483537AE" w14:textId="77777777" w:rsidR="00AE3CDE" w:rsidRDefault="00AE3CDE">
      <w:pPr>
        <w:adjustRightInd w:val="0"/>
        <w:snapToGrid w:val="0"/>
        <w:spacing w:line="360" w:lineRule="auto"/>
        <w:ind w:firstLineChars="202" w:firstLine="424"/>
        <w:jc w:val="left"/>
        <w:rPr>
          <w:rFonts w:ascii="SimSun" w:hAnsi="SimSun"/>
          <w:szCs w:val="21"/>
        </w:rPr>
      </w:pPr>
      <w:r>
        <w:rPr>
          <w:rFonts w:ascii="SimSun" w:hAnsi="SimSun" w:hint="eastAsia"/>
          <w:szCs w:val="21"/>
        </w:rPr>
        <w:t>3</w:t>
      </w:r>
      <w:r>
        <w:rPr>
          <w:rFonts w:ascii="SimSun" w:hAnsi="SimSun" w:hint="eastAsia"/>
          <w:szCs w:val="21"/>
        </w:rPr>
        <w:t>.4.2</w:t>
      </w:r>
      <w:r>
        <w:rPr>
          <w:rFonts w:ascii="SimSun" w:hAnsi="SimSun" w:hint="eastAsia"/>
          <w:szCs w:val="21"/>
        </w:rPr>
        <w:t>主要单价因素分析：对各有效</w:t>
      </w:r>
      <w:r>
        <w:rPr>
          <w:rFonts w:ascii="SimSun" w:hAnsi="SimSun" w:hint="eastAsia"/>
          <w:szCs w:val="21"/>
        </w:rPr>
        <w:t>响应文件</w:t>
      </w:r>
      <w:r>
        <w:rPr>
          <w:rFonts w:ascii="SimSun" w:hAnsi="SimSun" w:hint="eastAsia"/>
          <w:szCs w:val="21"/>
        </w:rPr>
        <w:t>报价中的单价进行分析，检查是否有明显不合理的单价；检查主要单价因素是否有明显错误。</w:t>
      </w:r>
    </w:p>
    <w:p w14:paraId="3CA5DF22" w14:textId="77777777" w:rsidR="00AE3CDE" w:rsidRDefault="00AE3CDE">
      <w:pPr>
        <w:adjustRightInd w:val="0"/>
        <w:snapToGrid w:val="0"/>
        <w:spacing w:line="360" w:lineRule="auto"/>
        <w:ind w:firstLineChars="202" w:firstLine="424"/>
        <w:jc w:val="left"/>
        <w:rPr>
          <w:rFonts w:ascii="SimSun" w:hAnsi="SimSun"/>
          <w:szCs w:val="21"/>
        </w:rPr>
      </w:pPr>
      <w:r>
        <w:rPr>
          <w:rFonts w:ascii="SimSun" w:hAnsi="SimSun" w:hint="eastAsia"/>
          <w:szCs w:val="21"/>
        </w:rPr>
        <w:t>3</w:t>
      </w:r>
      <w:r>
        <w:rPr>
          <w:rFonts w:ascii="SimSun" w:hAnsi="SimSun" w:hint="eastAsia"/>
          <w:szCs w:val="21"/>
        </w:rPr>
        <w:t>.4.3</w:t>
      </w:r>
      <w:r>
        <w:rPr>
          <w:rFonts w:ascii="SimSun" w:hAnsi="SimSun" w:hint="eastAsia"/>
          <w:szCs w:val="21"/>
        </w:rPr>
        <w:t>评审小组将根据</w:t>
      </w:r>
      <w:r>
        <w:rPr>
          <w:rFonts w:ascii="SimSun" w:hAnsi="SimSun" w:hint="eastAsia"/>
          <w:szCs w:val="21"/>
        </w:rPr>
        <w:t>响应人</w:t>
      </w:r>
      <w:r>
        <w:rPr>
          <w:rFonts w:ascii="SimSun" w:hAnsi="SimSun" w:hint="eastAsia"/>
          <w:szCs w:val="21"/>
        </w:rPr>
        <w:t>须知前附表中资质要求和第</w:t>
      </w:r>
      <w:r>
        <w:rPr>
          <w:rFonts w:ascii="SimSun" w:hAnsi="SimSun" w:hint="eastAsia"/>
          <w:szCs w:val="21"/>
        </w:rPr>
        <w:t>四章</w:t>
      </w:r>
      <w:r>
        <w:rPr>
          <w:rFonts w:ascii="SimSun" w:hAnsi="SimSun" w:hint="eastAsia"/>
          <w:szCs w:val="21"/>
        </w:rPr>
        <w:t>响应文件</w:t>
      </w:r>
      <w:r>
        <w:rPr>
          <w:rFonts w:ascii="SimSun" w:hAnsi="SimSun" w:hint="eastAsia"/>
          <w:szCs w:val="21"/>
        </w:rPr>
        <w:t>构成规定提供的文件采用最低评审价法，即在综合考虑技术、商务定性的基础上，评审小组按评审价格由低至高的顺序确定排名，最低评审价为首选候选人，次低价者为备选候选人。</w:t>
      </w:r>
    </w:p>
    <w:p w14:paraId="426DFBC9" w14:textId="77777777" w:rsidR="00AE3CDE" w:rsidRDefault="00AE3CDE">
      <w:pPr>
        <w:adjustRightInd w:val="0"/>
        <w:snapToGrid w:val="0"/>
        <w:spacing w:line="360" w:lineRule="auto"/>
        <w:ind w:firstLineChars="202" w:firstLine="424"/>
        <w:jc w:val="left"/>
        <w:rPr>
          <w:rFonts w:ascii="SimSun" w:hAnsi="SimSun" w:hint="eastAsia"/>
          <w:szCs w:val="21"/>
        </w:rPr>
      </w:pPr>
      <w:r>
        <w:rPr>
          <w:rFonts w:ascii="SimSun" w:hAnsi="SimSun" w:hint="eastAsia"/>
          <w:szCs w:val="21"/>
        </w:rPr>
        <w:t>3</w:t>
      </w:r>
      <w:r>
        <w:rPr>
          <w:rFonts w:ascii="SimSun" w:hAnsi="SimSun" w:hint="eastAsia"/>
          <w:szCs w:val="21"/>
        </w:rPr>
        <w:t>.4.4</w:t>
      </w:r>
      <w:r>
        <w:rPr>
          <w:rFonts w:ascii="SimSun" w:hAnsi="SimSun" w:hint="eastAsia"/>
          <w:szCs w:val="21"/>
        </w:rPr>
        <w:t>本项目不一定授给最低报价者，对询价采购结果不负责解释，最低报价不是被授予合同的保证。</w:t>
      </w:r>
    </w:p>
    <w:p w14:paraId="10611F18"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 g</w:t>
      </w:r>
      <w:r>
        <w:rPr>
          <w:rFonts w:ascii="SimSun" w:hAnsi="SimSun" w:cs="SimSun" w:hint="eastAsia"/>
          <w:b/>
          <w:kern w:val="0"/>
          <w:szCs w:val="21"/>
        </w:rPr>
        <w:t>é</w:t>
      </w:r>
      <w:r>
        <w:rPr>
          <w:rFonts w:ascii="SimSun" w:hAnsi="SimSun" w:cs="SimSun" w:hint="eastAsia"/>
          <w:b/>
          <w:kern w:val="0"/>
          <w:szCs w:val="21"/>
        </w:rPr>
        <w:t>n</w:t>
      </w:r>
      <w:r>
        <w:rPr>
          <w:rFonts w:ascii="SimSun" w:hAnsi="SimSun" w:cs="SimSun" w:hint="eastAsia"/>
          <w:b/>
          <w:kern w:val="0"/>
          <w:szCs w:val="21"/>
        </w:rPr>
        <w:t>é</w:t>
      </w:r>
      <w:r>
        <w:rPr>
          <w:rFonts w:ascii="SimSun" w:hAnsi="SimSun" w:cs="SimSun" w:hint="eastAsia"/>
          <w:b/>
          <w:kern w:val="0"/>
          <w:szCs w:val="21"/>
        </w:rPr>
        <w:t>ralit</w:t>
      </w:r>
      <w:r>
        <w:rPr>
          <w:rFonts w:ascii="SimSun" w:hAnsi="SimSun" w:cs="SimSun" w:hint="eastAsia"/>
          <w:b/>
          <w:kern w:val="0"/>
          <w:szCs w:val="21"/>
        </w:rPr>
        <w:t>é</w:t>
      </w:r>
      <w:r>
        <w:rPr>
          <w:rFonts w:ascii="SimSun" w:hAnsi="SimSun" w:cs="SimSun" w:hint="eastAsia"/>
          <w:b/>
          <w:kern w:val="0"/>
          <w:szCs w:val="21"/>
        </w:rPr>
        <w:t>s</w:t>
      </w:r>
    </w:p>
    <w:p w14:paraId="78F2A3B9"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 D</w:t>
      </w:r>
      <w:r>
        <w:rPr>
          <w:rFonts w:ascii="SimSun" w:hAnsi="SimSun" w:cs="SimSun" w:hint="eastAsia"/>
          <w:b/>
          <w:kern w:val="0"/>
          <w:szCs w:val="21"/>
        </w:rPr>
        <w:t>é</w:t>
      </w:r>
      <w:r>
        <w:rPr>
          <w:rFonts w:ascii="SimSun" w:hAnsi="SimSun" w:cs="SimSun" w:hint="eastAsia"/>
          <w:b/>
          <w:kern w:val="0"/>
          <w:szCs w:val="21"/>
        </w:rPr>
        <w:t>finitions</w:t>
      </w:r>
    </w:p>
    <w:p w14:paraId="0F7FDF67"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1.1.1 Acheteur : voir le Calendrier pr</w:t>
      </w:r>
      <w:r>
        <w:rPr>
          <w:rFonts w:ascii="SimSun" w:hAnsi="SimSun" w:cs="SimSun" w:hint="eastAsia"/>
          <w:b/>
          <w:kern w:val="0"/>
          <w:szCs w:val="21"/>
        </w:rPr>
        <w:t>é</w:t>
      </w:r>
      <w:r>
        <w:rPr>
          <w:rFonts w:ascii="SimSun" w:hAnsi="SimSun" w:cs="SimSun" w:hint="eastAsia"/>
          <w:b/>
          <w:kern w:val="0"/>
          <w:szCs w:val="21"/>
        </w:rPr>
        <w:t>liminaire des instructions aux soumissionnaires.</w:t>
      </w:r>
    </w:p>
    <w:p w14:paraId="37AA3B2D"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1.1.2 Unit</w:t>
      </w:r>
      <w:r>
        <w:rPr>
          <w:rFonts w:ascii="SimSun" w:hAnsi="SimSun" w:cs="SimSun" w:hint="eastAsia"/>
          <w:b/>
          <w:kern w:val="0"/>
          <w:szCs w:val="21"/>
        </w:rPr>
        <w:t>é</w:t>
      </w:r>
      <w:r>
        <w:rPr>
          <w:rFonts w:ascii="SimSun" w:hAnsi="SimSun" w:cs="SimSun" w:hint="eastAsia"/>
          <w:b/>
          <w:kern w:val="0"/>
          <w:szCs w:val="21"/>
        </w:rPr>
        <w:t xml:space="preserve"> de projet : voir le Programme pr</w:t>
      </w:r>
      <w:r>
        <w:rPr>
          <w:rFonts w:ascii="SimSun" w:hAnsi="SimSun" w:cs="SimSun" w:hint="eastAsia"/>
          <w:b/>
          <w:kern w:val="0"/>
          <w:szCs w:val="21"/>
        </w:rPr>
        <w:t>é</w:t>
      </w:r>
      <w:r>
        <w:rPr>
          <w:rFonts w:ascii="SimSun" w:hAnsi="SimSun" w:cs="SimSun" w:hint="eastAsia"/>
          <w:b/>
          <w:kern w:val="0"/>
          <w:szCs w:val="21"/>
        </w:rPr>
        <w:t>liminaire d'instructions aux soumissionnaires.</w:t>
      </w:r>
    </w:p>
    <w:p w14:paraId="18ACEF23"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1.1.3 Titre du projet : voir le Programme pr</w:t>
      </w:r>
      <w:r>
        <w:rPr>
          <w:rFonts w:ascii="SimSun" w:hAnsi="SimSun" w:cs="SimSun" w:hint="eastAsia"/>
          <w:b/>
          <w:kern w:val="0"/>
          <w:szCs w:val="21"/>
        </w:rPr>
        <w:t>é</w:t>
      </w:r>
      <w:r>
        <w:rPr>
          <w:rFonts w:ascii="SimSun" w:hAnsi="SimSun" w:cs="SimSun" w:hint="eastAsia"/>
          <w:b/>
          <w:kern w:val="0"/>
          <w:szCs w:val="21"/>
        </w:rPr>
        <w:t>liminaire d'instructions aux soumissionnaires.</w:t>
      </w:r>
    </w:p>
    <w:p w14:paraId="3D5ED7A0"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1.1.4 R</w:t>
      </w:r>
      <w:r>
        <w:rPr>
          <w:rFonts w:ascii="SimSun" w:hAnsi="SimSun" w:cs="SimSun" w:hint="eastAsia"/>
          <w:b/>
          <w:kern w:val="0"/>
          <w:szCs w:val="21"/>
        </w:rPr>
        <w:t>é</w:t>
      </w:r>
      <w:r>
        <w:rPr>
          <w:rFonts w:ascii="SimSun" w:hAnsi="SimSun" w:cs="SimSun" w:hint="eastAsia"/>
          <w:b/>
          <w:kern w:val="0"/>
          <w:szCs w:val="21"/>
        </w:rPr>
        <w:t>pondant : personnes morales ou autres organisations concourant pour le projet.</w:t>
      </w:r>
    </w:p>
    <w:p w14:paraId="7A82DAA8"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1.1.5 R</w:t>
      </w:r>
      <w:r>
        <w:rPr>
          <w:rFonts w:ascii="SimSun" w:hAnsi="SimSun" w:cs="SimSun" w:hint="eastAsia"/>
          <w:b/>
          <w:kern w:val="0"/>
          <w:szCs w:val="21"/>
        </w:rPr>
        <w:t>é</w:t>
      </w:r>
      <w:r>
        <w:rPr>
          <w:rFonts w:ascii="SimSun" w:hAnsi="SimSun" w:cs="SimSun" w:hint="eastAsia"/>
          <w:b/>
          <w:kern w:val="0"/>
          <w:szCs w:val="21"/>
        </w:rPr>
        <w:t>pondant retenu : le r</w:t>
      </w:r>
      <w:r>
        <w:rPr>
          <w:rFonts w:ascii="SimSun" w:hAnsi="SimSun" w:cs="SimSun" w:hint="eastAsia"/>
          <w:b/>
          <w:kern w:val="0"/>
          <w:szCs w:val="21"/>
        </w:rPr>
        <w:t>é</w:t>
      </w:r>
      <w:r>
        <w:rPr>
          <w:rFonts w:ascii="SimSun" w:hAnsi="SimSun" w:cs="SimSun" w:hint="eastAsia"/>
          <w:b/>
          <w:kern w:val="0"/>
          <w:szCs w:val="21"/>
        </w:rPr>
        <w:t>pondant qui se voit finalement attribuer le contrat.</w:t>
      </w:r>
    </w:p>
    <w:p w14:paraId="090B4E74"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1.2 Aperçu du projet</w:t>
      </w:r>
    </w:p>
    <w:p w14:paraId="11CD6F84"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Le champ d'application de l'appel d'offres pour ce projet est tel que sp</w:t>
      </w:r>
      <w:r>
        <w:rPr>
          <w:rFonts w:ascii="SimSun" w:hAnsi="SimSun" w:cs="SimSun" w:hint="eastAsia"/>
          <w:b/>
          <w:kern w:val="0"/>
          <w:szCs w:val="21"/>
        </w:rPr>
        <w:t>é</w:t>
      </w:r>
      <w:r>
        <w:rPr>
          <w:rFonts w:ascii="SimSun" w:hAnsi="SimSun" w:cs="SimSun" w:hint="eastAsia"/>
          <w:b/>
          <w:kern w:val="0"/>
          <w:szCs w:val="21"/>
        </w:rPr>
        <w:t>cifi</w:t>
      </w:r>
      <w:r>
        <w:rPr>
          <w:rFonts w:ascii="SimSun" w:hAnsi="SimSun" w:cs="SimSun" w:hint="eastAsia"/>
          <w:b/>
          <w:kern w:val="0"/>
          <w:szCs w:val="21"/>
        </w:rPr>
        <w:t>é</w:t>
      </w:r>
      <w:r>
        <w:rPr>
          <w:rFonts w:ascii="SimSun" w:hAnsi="SimSun" w:cs="SimSun" w:hint="eastAsia"/>
          <w:b/>
          <w:kern w:val="0"/>
          <w:szCs w:val="21"/>
        </w:rPr>
        <w:t xml:space="preserve"> dans le pr</w:t>
      </w:r>
      <w:r>
        <w:rPr>
          <w:rFonts w:ascii="SimSun" w:hAnsi="SimSun" w:cs="SimSun" w:hint="eastAsia"/>
          <w:b/>
          <w:kern w:val="0"/>
          <w:szCs w:val="21"/>
        </w:rPr>
        <w:t>é</w:t>
      </w:r>
      <w:r>
        <w:rPr>
          <w:rFonts w:ascii="SimSun" w:hAnsi="SimSun" w:cs="SimSun" w:hint="eastAsia"/>
          <w:b/>
          <w:kern w:val="0"/>
          <w:szCs w:val="21"/>
        </w:rPr>
        <w:t>sent document de passation de march</w:t>
      </w:r>
      <w:r>
        <w:rPr>
          <w:rFonts w:ascii="SimSun" w:hAnsi="SimSun" w:cs="SimSun" w:hint="eastAsia"/>
          <w:b/>
          <w:kern w:val="0"/>
          <w:szCs w:val="21"/>
        </w:rPr>
        <w:t>é</w:t>
      </w:r>
      <w:r>
        <w:rPr>
          <w:rFonts w:ascii="SimSun" w:hAnsi="SimSun" w:cs="SimSun" w:hint="eastAsia"/>
          <w:b/>
          <w:kern w:val="0"/>
          <w:szCs w:val="21"/>
        </w:rPr>
        <w:t xml:space="preserve">s, et comprend </w:t>
      </w:r>
      <w:r>
        <w:rPr>
          <w:rFonts w:ascii="SimSun" w:hAnsi="SimSun" w:cs="SimSun" w:hint="eastAsia"/>
          <w:b/>
          <w:kern w:val="0"/>
          <w:szCs w:val="21"/>
        </w:rPr>
        <w:t>é</w:t>
      </w:r>
      <w:r>
        <w:rPr>
          <w:rFonts w:ascii="SimSun" w:hAnsi="SimSun" w:cs="SimSun" w:hint="eastAsia"/>
          <w:b/>
          <w:kern w:val="0"/>
          <w:szCs w:val="21"/>
        </w:rPr>
        <w:t>galement tous les mat</w:t>
      </w:r>
      <w:r>
        <w:rPr>
          <w:rFonts w:ascii="SimSun" w:hAnsi="SimSun" w:cs="SimSun" w:hint="eastAsia"/>
          <w:b/>
          <w:kern w:val="0"/>
          <w:szCs w:val="21"/>
        </w:rPr>
        <w:t>é</w:t>
      </w:r>
      <w:r>
        <w:rPr>
          <w:rFonts w:ascii="SimSun" w:hAnsi="SimSun" w:cs="SimSun" w:hint="eastAsia"/>
          <w:b/>
          <w:kern w:val="0"/>
          <w:szCs w:val="21"/>
        </w:rPr>
        <w:t>riaux, pi</w:t>
      </w:r>
      <w:r>
        <w:rPr>
          <w:rFonts w:ascii="SimSun" w:hAnsi="SimSun" w:cs="SimSun" w:hint="eastAsia"/>
          <w:b/>
          <w:kern w:val="0"/>
          <w:szCs w:val="21"/>
        </w:rPr>
        <w:t>è</w:t>
      </w:r>
      <w:r>
        <w:rPr>
          <w:rFonts w:ascii="SimSun" w:hAnsi="SimSun" w:cs="SimSun" w:hint="eastAsia"/>
          <w:b/>
          <w:kern w:val="0"/>
          <w:szCs w:val="21"/>
        </w:rPr>
        <w:t>ces de rechange, outils sp</w:t>
      </w:r>
      <w:r>
        <w:rPr>
          <w:rFonts w:ascii="SimSun" w:hAnsi="SimSun" w:cs="SimSun" w:hint="eastAsia"/>
          <w:b/>
          <w:kern w:val="0"/>
          <w:szCs w:val="21"/>
        </w:rPr>
        <w:t>é</w:t>
      </w:r>
      <w:r>
        <w:rPr>
          <w:rFonts w:ascii="SimSun" w:hAnsi="SimSun" w:cs="SimSun" w:hint="eastAsia"/>
          <w:b/>
          <w:kern w:val="0"/>
          <w:szCs w:val="21"/>
        </w:rPr>
        <w:t>ciaux et consommables n</w:t>
      </w:r>
      <w:r>
        <w:rPr>
          <w:rFonts w:ascii="SimSun" w:hAnsi="SimSun" w:cs="SimSun" w:hint="eastAsia"/>
          <w:b/>
          <w:kern w:val="0"/>
          <w:szCs w:val="21"/>
        </w:rPr>
        <w:t>é</w:t>
      </w:r>
      <w:r>
        <w:rPr>
          <w:rFonts w:ascii="SimSun" w:hAnsi="SimSun" w:cs="SimSun" w:hint="eastAsia"/>
          <w:b/>
          <w:kern w:val="0"/>
          <w:szCs w:val="21"/>
        </w:rPr>
        <w:t>cessaires, ainsi que la conception, les informations techniques et les services techniques. Pour plus de d</w:t>
      </w:r>
      <w:r>
        <w:rPr>
          <w:rFonts w:ascii="SimSun" w:hAnsi="SimSun" w:cs="SimSun" w:hint="eastAsia"/>
          <w:b/>
          <w:kern w:val="0"/>
          <w:szCs w:val="21"/>
        </w:rPr>
        <w:t>é</w:t>
      </w:r>
      <w:r>
        <w:rPr>
          <w:rFonts w:ascii="SimSun" w:hAnsi="SimSun" w:cs="SimSun" w:hint="eastAsia"/>
          <w:b/>
          <w:kern w:val="0"/>
          <w:szCs w:val="21"/>
        </w:rPr>
        <w:t>tails, voir les dispositions pertinentes dans la section technique.</w:t>
      </w:r>
    </w:p>
    <w:p w14:paraId="113BD759"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1.3 Port</w:t>
      </w:r>
      <w:r>
        <w:rPr>
          <w:rFonts w:ascii="SimSun" w:hAnsi="SimSun" w:cs="SimSun" w:hint="eastAsia"/>
          <w:b/>
          <w:kern w:val="0"/>
          <w:szCs w:val="21"/>
        </w:rPr>
        <w:t>é</w:t>
      </w:r>
      <w:r>
        <w:rPr>
          <w:rFonts w:ascii="SimSun" w:hAnsi="SimSun" w:cs="SimSun" w:hint="eastAsia"/>
          <w:b/>
          <w:kern w:val="0"/>
          <w:szCs w:val="21"/>
        </w:rPr>
        <w:t>e de la passation de march</w:t>
      </w:r>
      <w:r>
        <w:rPr>
          <w:rFonts w:ascii="SimSun" w:hAnsi="SimSun" w:cs="SimSun" w:hint="eastAsia"/>
          <w:b/>
          <w:kern w:val="0"/>
          <w:szCs w:val="21"/>
        </w:rPr>
        <w:t>é</w:t>
      </w:r>
      <w:r>
        <w:rPr>
          <w:rFonts w:ascii="SimSun" w:hAnsi="SimSun" w:cs="SimSun" w:hint="eastAsia"/>
          <w:b/>
          <w:kern w:val="0"/>
          <w:szCs w:val="21"/>
        </w:rPr>
        <w:t>s : voir le calendrier pr</w:t>
      </w:r>
      <w:r>
        <w:rPr>
          <w:rFonts w:ascii="SimSun" w:hAnsi="SimSun" w:cs="SimSun" w:hint="eastAsia"/>
          <w:b/>
          <w:kern w:val="0"/>
          <w:szCs w:val="21"/>
        </w:rPr>
        <w:t>é</w:t>
      </w:r>
      <w:r>
        <w:rPr>
          <w:rFonts w:ascii="SimSun" w:hAnsi="SimSun" w:cs="SimSun" w:hint="eastAsia"/>
          <w:b/>
          <w:kern w:val="0"/>
          <w:szCs w:val="21"/>
        </w:rPr>
        <w:t>liminaire des instructions aux soumissionnaires.</w:t>
      </w:r>
    </w:p>
    <w:p w14:paraId="3FC1343E"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1.4 P</w:t>
      </w:r>
      <w:r>
        <w:rPr>
          <w:rFonts w:ascii="SimSun" w:hAnsi="SimSun" w:cs="SimSun" w:hint="eastAsia"/>
          <w:b/>
          <w:kern w:val="0"/>
          <w:szCs w:val="21"/>
        </w:rPr>
        <w:t>é</w:t>
      </w:r>
      <w:r>
        <w:rPr>
          <w:rFonts w:ascii="SimSun" w:hAnsi="SimSun" w:cs="SimSun" w:hint="eastAsia"/>
          <w:b/>
          <w:kern w:val="0"/>
          <w:szCs w:val="21"/>
        </w:rPr>
        <w:t>riode de service : voir le calendrier pr</w:t>
      </w:r>
      <w:r>
        <w:rPr>
          <w:rFonts w:ascii="SimSun" w:hAnsi="SimSun" w:cs="SimSun" w:hint="eastAsia"/>
          <w:b/>
          <w:kern w:val="0"/>
          <w:szCs w:val="21"/>
        </w:rPr>
        <w:t>é</w:t>
      </w:r>
      <w:r>
        <w:rPr>
          <w:rFonts w:ascii="SimSun" w:hAnsi="SimSun" w:cs="SimSun" w:hint="eastAsia"/>
          <w:b/>
          <w:kern w:val="0"/>
          <w:szCs w:val="21"/>
        </w:rPr>
        <w:t>liminaire des instructions aux r</w:t>
      </w:r>
      <w:r>
        <w:rPr>
          <w:rFonts w:ascii="SimSun" w:hAnsi="SimSun" w:cs="SimSun" w:hint="eastAsia"/>
          <w:b/>
          <w:kern w:val="0"/>
          <w:szCs w:val="21"/>
        </w:rPr>
        <w:t>é</w:t>
      </w:r>
      <w:r>
        <w:rPr>
          <w:rFonts w:ascii="SimSun" w:hAnsi="SimSun" w:cs="SimSun" w:hint="eastAsia"/>
          <w:b/>
          <w:kern w:val="0"/>
          <w:szCs w:val="21"/>
        </w:rPr>
        <w:t>pondants.</w:t>
      </w:r>
    </w:p>
    <w:p w14:paraId="71FE103A"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1.5 Norme de qualit</w:t>
      </w:r>
      <w:r>
        <w:rPr>
          <w:rFonts w:ascii="SimSun" w:hAnsi="SimSun" w:cs="SimSun" w:hint="eastAsia"/>
          <w:b/>
          <w:kern w:val="0"/>
          <w:szCs w:val="21"/>
        </w:rPr>
        <w:t>é</w:t>
      </w:r>
      <w:r>
        <w:rPr>
          <w:rFonts w:ascii="SimSun" w:hAnsi="SimSun" w:cs="SimSun" w:hint="eastAsia"/>
          <w:b/>
          <w:kern w:val="0"/>
          <w:szCs w:val="21"/>
        </w:rPr>
        <w:t xml:space="preserve"> : voir le calendrier pr</w:t>
      </w:r>
      <w:r>
        <w:rPr>
          <w:rFonts w:ascii="SimSun" w:hAnsi="SimSun" w:cs="SimSun" w:hint="eastAsia"/>
          <w:b/>
          <w:kern w:val="0"/>
          <w:szCs w:val="21"/>
        </w:rPr>
        <w:t>é</w:t>
      </w:r>
      <w:r>
        <w:rPr>
          <w:rFonts w:ascii="SimSun" w:hAnsi="SimSun" w:cs="SimSun" w:hint="eastAsia"/>
          <w:b/>
          <w:kern w:val="0"/>
          <w:szCs w:val="21"/>
        </w:rPr>
        <w:t>liminaire des instructions aux soumissionnaires.</w:t>
      </w:r>
    </w:p>
    <w:p w14:paraId="3AC17BE1"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1.6 M</w:t>
      </w:r>
      <w:r>
        <w:rPr>
          <w:rFonts w:ascii="SimSun" w:hAnsi="SimSun" w:cs="SimSun" w:hint="eastAsia"/>
          <w:b/>
          <w:kern w:val="0"/>
          <w:szCs w:val="21"/>
        </w:rPr>
        <w:t>é</w:t>
      </w:r>
      <w:r>
        <w:rPr>
          <w:rFonts w:ascii="SimSun" w:hAnsi="SimSun" w:cs="SimSun" w:hint="eastAsia"/>
          <w:b/>
          <w:kern w:val="0"/>
          <w:szCs w:val="21"/>
        </w:rPr>
        <w:t>thode de cotation : voir le calendrier pr</w:t>
      </w:r>
      <w:r>
        <w:rPr>
          <w:rFonts w:ascii="SimSun" w:hAnsi="SimSun" w:cs="SimSun" w:hint="eastAsia"/>
          <w:b/>
          <w:kern w:val="0"/>
          <w:szCs w:val="21"/>
        </w:rPr>
        <w:t>é</w:t>
      </w:r>
      <w:r>
        <w:rPr>
          <w:rFonts w:ascii="SimSun" w:hAnsi="SimSun" w:cs="SimSun" w:hint="eastAsia"/>
          <w:b/>
          <w:kern w:val="0"/>
          <w:szCs w:val="21"/>
        </w:rPr>
        <w:t>liminaire des instructions aux soumissionnaires.</w:t>
      </w:r>
    </w:p>
    <w:p w14:paraId="2BBA357D"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1.7 Mode de paiement : voir le calendrier pr</w:t>
      </w:r>
      <w:r>
        <w:rPr>
          <w:rFonts w:ascii="SimSun" w:hAnsi="SimSun" w:cs="SimSun" w:hint="eastAsia"/>
          <w:b/>
          <w:kern w:val="0"/>
          <w:szCs w:val="21"/>
        </w:rPr>
        <w:t>é</w:t>
      </w:r>
      <w:r>
        <w:rPr>
          <w:rFonts w:ascii="SimSun" w:hAnsi="SimSun" w:cs="SimSun" w:hint="eastAsia"/>
          <w:b/>
          <w:kern w:val="0"/>
          <w:szCs w:val="21"/>
        </w:rPr>
        <w:t>liminaire des instructions aux soumissionnaires.</w:t>
      </w:r>
    </w:p>
    <w:p w14:paraId="21A2D294"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1.8 Conditions de qualification, capacit</w:t>
      </w:r>
      <w:r>
        <w:rPr>
          <w:rFonts w:ascii="SimSun" w:hAnsi="SimSun" w:cs="SimSun" w:hint="eastAsia"/>
          <w:b/>
          <w:kern w:val="0"/>
          <w:szCs w:val="21"/>
        </w:rPr>
        <w:t>é</w:t>
      </w:r>
      <w:r>
        <w:rPr>
          <w:rFonts w:ascii="SimSun" w:hAnsi="SimSun" w:cs="SimSun" w:hint="eastAsia"/>
          <w:b/>
          <w:kern w:val="0"/>
          <w:szCs w:val="21"/>
        </w:rPr>
        <w:t xml:space="preserve"> et r</w:t>
      </w:r>
      <w:r>
        <w:rPr>
          <w:rFonts w:ascii="SimSun" w:hAnsi="SimSun" w:cs="SimSun" w:hint="eastAsia"/>
          <w:b/>
          <w:kern w:val="0"/>
          <w:szCs w:val="21"/>
        </w:rPr>
        <w:t>é</w:t>
      </w:r>
      <w:r>
        <w:rPr>
          <w:rFonts w:ascii="SimSun" w:hAnsi="SimSun" w:cs="SimSun" w:hint="eastAsia"/>
          <w:b/>
          <w:kern w:val="0"/>
          <w:szCs w:val="21"/>
        </w:rPr>
        <w:t>putation du soumissionnaire : voir le pr</w:t>
      </w:r>
      <w:r>
        <w:rPr>
          <w:rFonts w:ascii="SimSun" w:hAnsi="SimSun" w:cs="SimSun" w:hint="eastAsia"/>
          <w:b/>
          <w:kern w:val="0"/>
          <w:szCs w:val="21"/>
        </w:rPr>
        <w:t>é</w:t>
      </w:r>
      <w:r>
        <w:rPr>
          <w:rFonts w:ascii="SimSun" w:hAnsi="SimSun" w:cs="SimSun" w:hint="eastAsia"/>
          <w:b/>
          <w:kern w:val="0"/>
          <w:szCs w:val="21"/>
        </w:rPr>
        <w:t>-cahier des charges des soumissionnaires.</w:t>
      </w:r>
    </w:p>
    <w:p w14:paraId="7E754D41"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1.9 Acceptation ou non de l'offre de consortium : le calendrier pr</w:t>
      </w:r>
      <w:r>
        <w:rPr>
          <w:rFonts w:ascii="SimSun" w:hAnsi="SimSun" w:cs="SimSun" w:hint="eastAsia"/>
          <w:b/>
          <w:kern w:val="0"/>
          <w:szCs w:val="21"/>
        </w:rPr>
        <w:t>é</w:t>
      </w:r>
      <w:r>
        <w:rPr>
          <w:rFonts w:ascii="SimSun" w:hAnsi="SimSun" w:cs="SimSun" w:hint="eastAsia"/>
          <w:b/>
          <w:kern w:val="0"/>
          <w:szCs w:val="21"/>
        </w:rPr>
        <w:t>liminaire des instructions aux soumissionnaires stipule qu'en cas d'acceptation de l'offre de consortium, outre les exigences du calendrier pr</w:t>
      </w:r>
      <w:r>
        <w:rPr>
          <w:rFonts w:ascii="SimSun" w:hAnsi="SimSun" w:cs="SimSun" w:hint="eastAsia"/>
          <w:b/>
          <w:kern w:val="0"/>
          <w:szCs w:val="21"/>
        </w:rPr>
        <w:t>é</w:t>
      </w:r>
      <w:r>
        <w:rPr>
          <w:rFonts w:ascii="SimSun" w:hAnsi="SimSun" w:cs="SimSun" w:hint="eastAsia"/>
          <w:b/>
          <w:kern w:val="0"/>
          <w:szCs w:val="21"/>
        </w:rPr>
        <w:t xml:space="preserve">liminaire des instructions aux soumissionnaires, les dispositions suivantes doivent </w:t>
      </w:r>
      <w:r>
        <w:rPr>
          <w:rFonts w:ascii="SimSun" w:hAnsi="SimSun" w:cs="SimSun" w:hint="eastAsia"/>
          <w:b/>
          <w:kern w:val="0"/>
          <w:szCs w:val="21"/>
        </w:rPr>
        <w:t>ê</w:t>
      </w:r>
      <w:r>
        <w:rPr>
          <w:rFonts w:ascii="SimSun" w:hAnsi="SimSun" w:cs="SimSun" w:hint="eastAsia"/>
          <w:b/>
          <w:kern w:val="0"/>
          <w:szCs w:val="21"/>
        </w:rPr>
        <w:t>tre respect</w:t>
      </w:r>
      <w:r>
        <w:rPr>
          <w:rFonts w:ascii="SimSun" w:hAnsi="SimSun" w:cs="SimSun" w:hint="eastAsia"/>
          <w:b/>
          <w:kern w:val="0"/>
          <w:szCs w:val="21"/>
        </w:rPr>
        <w:t>é</w:t>
      </w:r>
      <w:r>
        <w:rPr>
          <w:rFonts w:ascii="SimSun" w:hAnsi="SimSun" w:cs="SimSun" w:hint="eastAsia"/>
          <w:b/>
          <w:kern w:val="0"/>
          <w:szCs w:val="21"/>
        </w:rPr>
        <w:t xml:space="preserve">es : </w:t>
      </w:r>
    </w:p>
    <w:p w14:paraId="7521C07A"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 Toutes les parties du consortium signent un accord de consortium conform</w:t>
      </w:r>
      <w:r>
        <w:rPr>
          <w:rFonts w:ascii="SimSun" w:hAnsi="SimSun" w:cs="SimSun" w:hint="eastAsia"/>
          <w:b/>
          <w:kern w:val="0"/>
          <w:szCs w:val="21"/>
        </w:rPr>
        <w:t>é</w:t>
      </w:r>
      <w:r>
        <w:rPr>
          <w:rFonts w:ascii="SimSun" w:hAnsi="SimSun" w:cs="SimSun" w:hint="eastAsia"/>
          <w:b/>
          <w:kern w:val="0"/>
          <w:szCs w:val="21"/>
        </w:rPr>
        <w:t>ment au format fourni dans les documents de passation de march</w:t>
      </w:r>
      <w:r>
        <w:rPr>
          <w:rFonts w:ascii="SimSun" w:hAnsi="SimSun" w:cs="SimSun" w:hint="eastAsia"/>
          <w:b/>
          <w:kern w:val="0"/>
          <w:szCs w:val="21"/>
        </w:rPr>
        <w:t>é</w:t>
      </w:r>
      <w:r>
        <w:rPr>
          <w:rFonts w:ascii="SimSun" w:hAnsi="SimSun" w:cs="SimSun" w:hint="eastAsia"/>
          <w:b/>
          <w:kern w:val="0"/>
          <w:szCs w:val="21"/>
        </w:rPr>
        <w:t>, sp</w:t>
      </w:r>
      <w:r>
        <w:rPr>
          <w:rFonts w:ascii="SimSun" w:hAnsi="SimSun" w:cs="SimSun" w:hint="eastAsia"/>
          <w:b/>
          <w:kern w:val="0"/>
          <w:szCs w:val="21"/>
        </w:rPr>
        <w:t>é</w:t>
      </w:r>
      <w:r>
        <w:rPr>
          <w:rFonts w:ascii="SimSun" w:hAnsi="SimSun" w:cs="SimSun" w:hint="eastAsia"/>
          <w:b/>
          <w:kern w:val="0"/>
          <w:szCs w:val="21"/>
        </w:rPr>
        <w:t>cifiant le chef de file du consortium et les droits et obligations de chaque partie ;</w:t>
      </w:r>
    </w:p>
    <w:p w14:paraId="2AE210EB"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(2) Dans le cas d'un consortium form</w:t>
      </w:r>
      <w:r>
        <w:rPr>
          <w:rFonts w:ascii="SimSun" w:hAnsi="SimSun" w:cs="SimSun" w:hint="eastAsia"/>
          <w:b/>
          <w:kern w:val="0"/>
          <w:szCs w:val="21"/>
        </w:rPr>
        <w:t>é</w:t>
      </w:r>
      <w:r>
        <w:rPr>
          <w:rFonts w:ascii="SimSun" w:hAnsi="SimSun" w:cs="SimSun" w:hint="eastAsia"/>
          <w:b/>
          <w:kern w:val="0"/>
          <w:szCs w:val="21"/>
        </w:rPr>
        <w:t xml:space="preserve"> par des unit</w:t>
      </w:r>
      <w:r>
        <w:rPr>
          <w:rFonts w:ascii="SimSun" w:hAnsi="SimSun" w:cs="SimSun" w:hint="eastAsia"/>
          <w:b/>
          <w:kern w:val="0"/>
          <w:szCs w:val="21"/>
        </w:rPr>
        <w:t>é</w:t>
      </w:r>
      <w:r>
        <w:rPr>
          <w:rFonts w:ascii="SimSun" w:hAnsi="SimSun" w:cs="SimSun" w:hint="eastAsia"/>
          <w:b/>
          <w:kern w:val="0"/>
          <w:szCs w:val="21"/>
        </w:rPr>
        <w:t>s de la m</w:t>
      </w:r>
      <w:r>
        <w:rPr>
          <w:rFonts w:ascii="SimSun" w:hAnsi="SimSun" w:cs="SimSun" w:hint="eastAsia"/>
          <w:b/>
          <w:kern w:val="0"/>
          <w:szCs w:val="21"/>
        </w:rPr>
        <w:t>ê</w:t>
      </w:r>
      <w:r>
        <w:rPr>
          <w:rFonts w:ascii="SimSun" w:hAnsi="SimSun" w:cs="SimSun" w:hint="eastAsia"/>
          <w:b/>
          <w:kern w:val="0"/>
          <w:szCs w:val="21"/>
        </w:rPr>
        <w:t>me profession, le niveau de qualification est d</w:t>
      </w:r>
      <w:r>
        <w:rPr>
          <w:rFonts w:ascii="SimSun" w:hAnsi="SimSun" w:cs="SimSun" w:hint="eastAsia"/>
          <w:b/>
          <w:kern w:val="0"/>
          <w:szCs w:val="21"/>
        </w:rPr>
        <w:t>é</w:t>
      </w:r>
      <w:r>
        <w:rPr>
          <w:rFonts w:ascii="SimSun" w:hAnsi="SimSun" w:cs="SimSun" w:hint="eastAsia"/>
          <w:b/>
          <w:kern w:val="0"/>
          <w:szCs w:val="21"/>
        </w:rPr>
        <w:t>termin</w:t>
      </w:r>
      <w:r>
        <w:rPr>
          <w:rFonts w:ascii="SimSun" w:hAnsi="SimSun" w:cs="SimSun" w:hint="eastAsia"/>
          <w:b/>
          <w:kern w:val="0"/>
          <w:szCs w:val="21"/>
        </w:rPr>
        <w:t>é</w:t>
      </w:r>
      <w:r>
        <w:rPr>
          <w:rFonts w:ascii="SimSun" w:hAnsi="SimSun" w:cs="SimSun" w:hint="eastAsia"/>
          <w:b/>
          <w:kern w:val="0"/>
          <w:szCs w:val="21"/>
        </w:rPr>
        <w:t xml:space="preserve"> en fonction de l'unit</w:t>
      </w:r>
      <w:r>
        <w:rPr>
          <w:rFonts w:ascii="SimSun" w:hAnsi="SimSun" w:cs="SimSun" w:hint="eastAsia"/>
          <w:b/>
          <w:kern w:val="0"/>
          <w:szCs w:val="21"/>
        </w:rPr>
        <w:t>é</w:t>
      </w:r>
      <w:r>
        <w:rPr>
          <w:rFonts w:ascii="SimSun" w:hAnsi="SimSun" w:cs="SimSun" w:hint="eastAsia"/>
          <w:b/>
          <w:kern w:val="0"/>
          <w:szCs w:val="21"/>
        </w:rPr>
        <w:t xml:space="preserve"> ayant le niveau de qualification le moins </w:t>
      </w:r>
      <w:r>
        <w:rPr>
          <w:rFonts w:ascii="SimSun" w:hAnsi="SimSun" w:cs="SimSun" w:hint="eastAsia"/>
          <w:b/>
          <w:kern w:val="0"/>
          <w:szCs w:val="21"/>
        </w:rPr>
        <w:t>é</w:t>
      </w:r>
      <w:r>
        <w:rPr>
          <w:rFonts w:ascii="SimSun" w:hAnsi="SimSun" w:cs="SimSun" w:hint="eastAsia"/>
          <w:b/>
          <w:kern w:val="0"/>
          <w:szCs w:val="21"/>
        </w:rPr>
        <w:t>lev</w:t>
      </w:r>
      <w:r>
        <w:rPr>
          <w:rFonts w:ascii="SimSun" w:hAnsi="SimSun" w:cs="SimSun" w:hint="eastAsia"/>
          <w:b/>
          <w:kern w:val="0"/>
          <w:szCs w:val="21"/>
        </w:rPr>
        <w:t>é</w:t>
      </w:r>
      <w:r>
        <w:rPr>
          <w:rFonts w:ascii="SimSun" w:hAnsi="SimSun" w:cs="SimSun" w:hint="eastAsia"/>
          <w:b/>
          <w:kern w:val="0"/>
          <w:szCs w:val="21"/>
        </w:rPr>
        <w:t xml:space="preserve"> ;</w:t>
      </w:r>
    </w:p>
    <w:p w14:paraId="3DAFBFF1"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(3) Chaque partie du consortium n'est pas autoris</w:t>
      </w:r>
      <w:r>
        <w:rPr>
          <w:rFonts w:ascii="SimSun" w:hAnsi="SimSun" w:cs="SimSun" w:hint="eastAsia"/>
          <w:b/>
          <w:kern w:val="0"/>
          <w:szCs w:val="21"/>
        </w:rPr>
        <w:t>é</w:t>
      </w:r>
      <w:r>
        <w:rPr>
          <w:rFonts w:ascii="SimSun" w:hAnsi="SimSun" w:cs="SimSun" w:hint="eastAsia"/>
          <w:b/>
          <w:kern w:val="0"/>
          <w:szCs w:val="21"/>
        </w:rPr>
        <w:t xml:space="preserve">e </w:t>
      </w:r>
      <w:r>
        <w:rPr>
          <w:rFonts w:ascii="SimSun" w:hAnsi="SimSun" w:cs="SimSun" w:hint="eastAsia"/>
          <w:b/>
          <w:kern w:val="0"/>
          <w:szCs w:val="21"/>
        </w:rPr>
        <w:t>à</w:t>
      </w:r>
      <w:r>
        <w:rPr>
          <w:rFonts w:ascii="SimSun" w:hAnsi="SimSun" w:cs="SimSun" w:hint="eastAsia"/>
          <w:b/>
          <w:kern w:val="0"/>
          <w:szCs w:val="21"/>
        </w:rPr>
        <w:t xml:space="preserve"> faire des offres en son nom propre dans le cadre de ce projet de passation de march</w:t>
      </w:r>
      <w:r>
        <w:rPr>
          <w:rFonts w:ascii="SimSun" w:hAnsi="SimSun" w:cs="SimSun" w:hint="eastAsia"/>
          <w:b/>
          <w:kern w:val="0"/>
          <w:szCs w:val="21"/>
        </w:rPr>
        <w:t>é</w:t>
      </w:r>
      <w:r>
        <w:rPr>
          <w:rFonts w:ascii="SimSun" w:hAnsi="SimSun" w:cs="SimSun" w:hint="eastAsia"/>
          <w:b/>
          <w:kern w:val="0"/>
          <w:szCs w:val="21"/>
        </w:rPr>
        <w:t xml:space="preserve">, ni </w:t>
      </w:r>
      <w:r>
        <w:rPr>
          <w:rFonts w:ascii="SimSun" w:hAnsi="SimSun" w:cs="SimSun" w:hint="eastAsia"/>
          <w:b/>
          <w:kern w:val="0"/>
          <w:szCs w:val="21"/>
        </w:rPr>
        <w:t>à</w:t>
      </w:r>
      <w:r>
        <w:rPr>
          <w:rFonts w:ascii="SimSun" w:hAnsi="SimSun" w:cs="SimSun" w:hint="eastAsia"/>
          <w:b/>
          <w:kern w:val="0"/>
          <w:szCs w:val="21"/>
        </w:rPr>
        <w:t xml:space="preserve"> participer </w:t>
      </w:r>
      <w:r>
        <w:rPr>
          <w:rFonts w:ascii="SimSun" w:hAnsi="SimSun" w:cs="SimSun" w:hint="eastAsia"/>
          <w:b/>
          <w:kern w:val="0"/>
          <w:szCs w:val="21"/>
        </w:rPr>
        <w:t>à</w:t>
      </w:r>
      <w:r>
        <w:rPr>
          <w:rFonts w:ascii="SimSun" w:hAnsi="SimSun" w:cs="SimSun" w:hint="eastAsia"/>
          <w:b/>
          <w:kern w:val="0"/>
          <w:szCs w:val="21"/>
        </w:rPr>
        <w:t xml:space="preserve"> d'autres consortiums.</w:t>
      </w:r>
    </w:p>
    <w:p w14:paraId="1A635FB6"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1.10 Visite du site</w:t>
      </w:r>
    </w:p>
    <w:p w14:paraId="715B96D1"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1.10.1 S'il est stipul</w:t>
      </w:r>
      <w:r>
        <w:rPr>
          <w:rFonts w:ascii="SimSun" w:hAnsi="SimSun" w:cs="SimSun" w:hint="eastAsia"/>
          <w:b/>
          <w:kern w:val="0"/>
          <w:szCs w:val="21"/>
        </w:rPr>
        <w:t>é</w:t>
      </w:r>
      <w:r>
        <w:rPr>
          <w:rFonts w:ascii="SimSun" w:hAnsi="SimSun" w:cs="SimSun" w:hint="eastAsia"/>
          <w:b/>
          <w:kern w:val="0"/>
          <w:szCs w:val="21"/>
        </w:rPr>
        <w:t xml:space="preserve"> dans le Calendrier pr</w:t>
      </w:r>
      <w:r>
        <w:rPr>
          <w:rFonts w:ascii="SimSun" w:hAnsi="SimSun" w:cs="SimSun" w:hint="eastAsia"/>
          <w:b/>
          <w:kern w:val="0"/>
          <w:szCs w:val="21"/>
        </w:rPr>
        <w:t>é</w:t>
      </w:r>
      <w:r>
        <w:rPr>
          <w:rFonts w:ascii="SimSun" w:hAnsi="SimSun" w:cs="SimSun" w:hint="eastAsia"/>
          <w:b/>
          <w:kern w:val="0"/>
          <w:szCs w:val="21"/>
        </w:rPr>
        <w:t xml:space="preserve">liminaire des Instructions aux soumissionnaires qu'un site d'embarquement doit </w:t>
      </w:r>
      <w:r>
        <w:rPr>
          <w:rFonts w:ascii="SimSun" w:hAnsi="SimSun" w:cs="SimSun" w:hint="eastAsia"/>
          <w:b/>
          <w:kern w:val="0"/>
          <w:szCs w:val="21"/>
        </w:rPr>
        <w:t>ê</w:t>
      </w:r>
      <w:r>
        <w:rPr>
          <w:rFonts w:ascii="SimSun" w:hAnsi="SimSun" w:cs="SimSun" w:hint="eastAsia"/>
          <w:b/>
          <w:kern w:val="0"/>
          <w:szCs w:val="21"/>
        </w:rPr>
        <w:t>tre organis</w:t>
      </w:r>
      <w:r>
        <w:rPr>
          <w:rFonts w:ascii="SimSun" w:hAnsi="SimSun" w:cs="SimSun" w:hint="eastAsia"/>
          <w:b/>
          <w:kern w:val="0"/>
          <w:szCs w:val="21"/>
        </w:rPr>
        <w:t>é</w:t>
      </w:r>
      <w:r>
        <w:rPr>
          <w:rFonts w:ascii="SimSun" w:hAnsi="SimSun" w:cs="SimSun" w:hint="eastAsia"/>
          <w:b/>
          <w:kern w:val="0"/>
          <w:szCs w:val="21"/>
        </w:rPr>
        <w:t xml:space="preserve">, l'Acheteur organise une visite du site du projet </w:t>
      </w:r>
      <w:r>
        <w:rPr>
          <w:rFonts w:ascii="SimSun" w:hAnsi="SimSun" w:cs="SimSun" w:hint="eastAsia"/>
          <w:b/>
          <w:kern w:val="0"/>
          <w:szCs w:val="21"/>
        </w:rPr>
        <w:t>à</w:t>
      </w:r>
      <w:r>
        <w:rPr>
          <w:rFonts w:ascii="SimSun" w:hAnsi="SimSun" w:cs="SimSun" w:hint="eastAsia"/>
          <w:b/>
          <w:kern w:val="0"/>
          <w:szCs w:val="21"/>
        </w:rPr>
        <w:t xml:space="preserve"> l'intention des soumissionnaires </w:t>
      </w:r>
      <w:r>
        <w:rPr>
          <w:rFonts w:ascii="SimSun" w:hAnsi="SimSun" w:cs="SimSun" w:hint="eastAsia"/>
          <w:b/>
          <w:kern w:val="0"/>
          <w:szCs w:val="21"/>
        </w:rPr>
        <w:t>à</w:t>
      </w:r>
      <w:r>
        <w:rPr>
          <w:rFonts w:ascii="SimSun" w:hAnsi="SimSun" w:cs="SimSun" w:hint="eastAsia"/>
          <w:b/>
          <w:kern w:val="0"/>
          <w:szCs w:val="21"/>
        </w:rPr>
        <w:t xml:space="preserve"> la date et au lieu stipul</w:t>
      </w:r>
      <w:r>
        <w:rPr>
          <w:rFonts w:ascii="SimSun" w:hAnsi="SimSun" w:cs="SimSun" w:hint="eastAsia"/>
          <w:b/>
          <w:kern w:val="0"/>
          <w:szCs w:val="21"/>
        </w:rPr>
        <w:t>é</w:t>
      </w:r>
      <w:r>
        <w:rPr>
          <w:rFonts w:ascii="SimSun" w:hAnsi="SimSun" w:cs="SimSun" w:hint="eastAsia"/>
          <w:b/>
          <w:kern w:val="0"/>
          <w:szCs w:val="21"/>
        </w:rPr>
        <w:t>s dans le Calendrier pr</w:t>
      </w:r>
      <w:r>
        <w:rPr>
          <w:rFonts w:ascii="SimSun" w:hAnsi="SimSun" w:cs="SimSun" w:hint="eastAsia"/>
          <w:b/>
          <w:kern w:val="0"/>
          <w:szCs w:val="21"/>
        </w:rPr>
        <w:t>é</w:t>
      </w:r>
      <w:r>
        <w:rPr>
          <w:rFonts w:ascii="SimSun" w:hAnsi="SimSun" w:cs="SimSun" w:hint="eastAsia"/>
          <w:b/>
          <w:kern w:val="0"/>
          <w:szCs w:val="21"/>
        </w:rPr>
        <w:t xml:space="preserve">liminaire des Instructions aux soumissionnaires. </w:t>
      </w:r>
    </w:p>
    <w:p w14:paraId="61B5B7A0"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 xml:space="preserve">1.10.2 Les soumissionnaires prennent </w:t>
      </w:r>
      <w:r>
        <w:rPr>
          <w:rFonts w:ascii="SimSun" w:hAnsi="SimSun" w:cs="SimSun" w:hint="eastAsia"/>
          <w:b/>
          <w:kern w:val="0"/>
          <w:szCs w:val="21"/>
        </w:rPr>
        <w:t>à</w:t>
      </w:r>
      <w:r>
        <w:rPr>
          <w:rFonts w:ascii="SimSun" w:hAnsi="SimSun" w:cs="SimSun" w:hint="eastAsia"/>
          <w:b/>
          <w:kern w:val="0"/>
          <w:szCs w:val="21"/>
        </w:rPr>
        <w:t xml:space="preserve"> leur charge les d</w:t>
      </w:r>
      <w:r>
        <w:rPr>
          <w:rFonts w:ascii="SimSun" w:hAnsi="SimSun" w:cs="SimSun" w:hint="eastAsia"/>
          <w:b/>
          <w:kern w:val="0"/>
          <w:szCs w:val="21"/>
        </w:rPr>
        <w:t>é</w:t>
      </w:r>
      <w:r>
        <w:rPr>
          <w:rFonts w:ascii="SimSun" w:hAnsi="SimSun" w:cs="SimSun" w:hint="eastAsia"/>
          <w:b/>
          <w:kern w:val="0"/>
          <w:szCs w:val="21"/>
        </w:rPr>
        <w:t>penses engag</w:t>
      </w:r>
      <w:r>
        <w:rPr>
          <w:rFonts w:ascii="SimSun" w:hAnsi="SimSun" w:cs="SimSun" w:hint="eastAsia"/>
          <w:b/>
          <w:kern w:val="0"/>
          <w:szCs w:val="21"/>
        </w:rPr>
        <w:t>é</w:t>
      </w:r>
      <w:r>
        <w:rPr>
          <w:rFonts w:ascii="SimSun" w:hAnsi="SimSun" w:cs="SimSun" w:hint="eastAsia"/>
          <w:b/>
          <w:kern w:val="0"/>
          <w:szCs w:val="21"/>
        </w:rPr>
        <w:t>es pour l'inspection du site.</w:t>
      </w:r>
    </w:p>
    <w:p w14:paraId="13525DF4"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1.10.3 Le soumissionnaire est responsable de toute blessure ou d</w:t>
      </w:r>
      <w:r>
        <w:rPr>
          <w:rFonts w:ascii="SimSun" w:hAnsi="SimSun" w:cs="SimSun" w:hint="eastAsia"/>
          <w:b/>
          <w:kern w:val="0"/>
          <w:szCs w:val="21"/>
        </w:rPr>
        <w:t>é</w:t>
      </w:r>
      <w:r>
        <w:rPr>
          <w:rFonts w:ascii="SimSun" w:hAnsi="SimSun" w:cs="SimSun" w:hint="eastAsia"/>
          <w:b/>
          <w:kern w:val="0"/>
          <w:szCs w:val="21"/>
        </w:rPr>
        <w:t>c</w:t>
      </w:r>
      <w:r>
        <w:rPr>
          <w:rFonts w:ascii="SimSun" w:hAnsi="SimSun" w:cs="SimSun" w:hint="eastAsia"/>
          <w:b/>
          <w:kern w:val="0"/>
          <w:szCs w:val="21"/>
        </w:rPr>
        <w:t>è</w:t>
      </w:r>
      <w:r>
        <w:rPr>
          <w:rFonts w:ascii="SimSun" w:hAnsi="SimSun" w:cs="SimSun" w:hint="eastAsia"/>
          <w:b/>
          <w:kern w:val="0"/>
          <w:szCs w:val="21"/>
        </w:rPr>
        <w:t>s de personnes et de tout dommage mat</w:t>
      </w:r>
      <w:r>
        <w:rPr>
          <w:rFonts w:ascii="SimSun" w:hAnsi="SimSun" w:cs="SimSun" w:hint="eastAsia"/>
          <w:b/>
          <w:kern w:val="0"/>
          <w:szCs w:val="21"/>
        </w:rPr>
        <w:t>é</w:t>
      </w:r>
      <w:r>
        <w:rPr>
          <w:rFonts w:ascii="SimSun" w:hAnsi="SimSun" w:cs="SimSun" w:hint="eastAsia"/>
          <w:b/>
          <w:kern w:val="0"/>
          <w:szCs w:val="21"/>
        </w:rPr>
        <w:t xml:space="preserve">riel survenant lors de la visite du site, sauf pour des raisons imputables </w:t>
      </w:r>
      <w:r>
        <w:rPr>
          <w:rFonts w:ascii="SimSun" w:hAnsi="SimSun" w:cs="SimSun" w:hint="eastAsia"/>
          <w:b/>
          <w:kern w:val="0"/>
          <w:szCs w:val="21"/>
        </w:rPr>
        <w:t>à</w:t>
      </w:r>
      <w:r>
        <w:rPr>
          <w:rFonts w:ascii="SimSun" w:hAnsi="SimSun" w:cs="SimSun" w:hint="eastAsia"/>
          <w:b/>
          <w:kern w:val="0"/>
          <w:szCs w:val="21"/>
        </w:rPr>
        <w:t xml:space="preserve"> l'acheteur.</w:t>
      </w:r>
    </w:p>
    <w:p w14:paraId="59EB1189"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1.10.4 Le site et l'environnement pr</w:t>
      </w:r>
      <w:r>
        <w:rPr>
          <w:rFonts w:ascii="SimSun" w:hAnsi="SimSun" w:cs="SimSun" w:hint="eastAsia"/>
          <w:b/>
          <w:kern w:val="0"/>
          <w:szCs w:val="21"/>
        </w:rPr>
        <w:t>é</w:t>
      </w:r>
      <w:r>
        <w:rPr>
          <w:rFonts w:ascii="SimSun" w:hAnsi="SimSun" w:cs="SimSun" w:hint="eastAsia"/>
          <w:b/>
          <w:kern w:val="0"/>
          <w:szCs w:val="21"/>
        </w:rPr>
        <w:t>sent</w:t>
      </w:r>
      <w:r>
        <w:rPr>
          <w:rFonts w:ascii="SimSun" w:hAnsi="SimSun" w:cs="SimSun" w:hint="eastAsia"/>
          <w:b/>
          <w:kern w:val="0"/>
          <w:szCs w:val="21"/>
        </w:rPr>
        <w:t>é</w:t>
      </w:r>
      <w:r>
        <w:rPr>
          <w:rFonts w:ascii="SimSun" w:hAnsi="SimSun" w:cs="SimSun" w:hint="eastAsia"/>
          <w:b/>
          <w:kern w:val="0"/>
          <w:szCs w:val="21"/>
        </w:rPr>
        <w:t xml:space="preserve"> par l'acheteur lors de la visite du site sont destin</w:t>
      </w:r>
      <w:r>
        <w:rPr>
          <w:rFonts w:ascii="SimSun" w:hAnsi="SimSun" w:cs="SimSun" w:hint="eastAsia"/>
          <w:b/>
          <w:kern w:val="0"/>
          <w:szCs w:val="21"/>
        </w:rPr>
        <w:t>é</w:t>
      </w:r>
      <w:r>
        <w:rPr>
          <w:rFonts w:ascii="SimSun" w:hAnsi="SimSun" w:cs="SimSun" w:hint="eastAsia"/>
          <w:b/>
          <w:kern w:val="0"/>
          <w:szCs w:val="21"/>
        </w:rPr>
        <w:t xml:space="preserve">s </w:t>
      </w:r>
      <w:r>
        <w:rPr>
          <w:rFonts w:ascii="SimSun" w:hAnsi="SimSun" w:cs="SimSun" w:hint="eastAsia"/>
          <w:b/>
          <w:kern w:val="0"/>
          <w:szCs w:val="21"/>
        </w:rPr>
        <w:t>à</w:t>
      </w:r>
      <w:r>
        <w:rPr>
          <w:rFonts w:ascii="SimSun" w:hAnsi="SimSun" w:cs="SimSun" w:hint="eastAsia"/>
          <w:b/>
          <w:kern w:val="0"/>
          <w:szCs w:val="21"/>
        </w:rPr>
        <w:t xml:space="preserve"> servir de r</w:t>
      </w:r>
      <w:r>
        <w:rPr>
          <w:rFonts w:ascii="SimSun" w:hAnsi="SimSun" w:cs="SimSun" w:hint="eastAsia"/>
          <w:b/>
          <w:kern w:val="0"/>
          <w:szCs w:val="21"/>
        </w:rPr>
        <w:t>é</w:t>
      </w:r>
      <w:r>
        <w:rPr>
          <w:rFonts w:ascii="SimSun" w:hAnsi="SimSun" w:cs="SimSun" w:hint="eastAsia"/>
          <w:b/>
          <w:kern w:val="0"/>
          <w:szCs w:val="21"/>
        </w:rPr>
        <w:t>f</w:t>
      </w:r>
      <w:r>
        <w:rPr>
          <w:rFonts w:ascii="SimSun" w:hAnsi="SimSun" w:cs="SimSun" w:hint="eastAsia"/>
          <w:b/>
          <w:kern w:val="0"/>
          <w:szCs w:val="21"/>
        </w:rPr>
        <w:t>é</w:t>
      </w:r>
      <w:r>
        <w:rPr>
          <w:rFonts w:ascii="SimSun" w:hAnsi="SimSun" w:cs="SimSun" w:hint="eastAsia"/>
          <w:b/>
          <w:kern w:val="0"/>
          <w:szCs w:val="21"/>
        </w:rPr>
        <w:t>rence au soumissionnaire pour la pr</w:t>
      </w:r>
      <w:r>
        <w:rPr>
          <w:rFonts w:ascii="SimSun" w:hAnsi="SimSun" w:cs="SimSun" w:hint="eastAsia"/>
          <w:b/>
          <w:kern w:val="0"/>
          <w:szCs w:val="21"/>
        </w:rPr>
        <w:t>é</w:t>
      </w:r>
      <w:r>
        <w:rPr>
          <w:rFonts w:ascii="SimSun" w:hAnsi="SimSun" w:cs="SimSun" w:hint="eastAsia"/>
          <w:b/>
          <w:kern w:val="0"/>
          <w:szCs w:val="21"/>
        </w:rPr>
        <w:t>paration du document de r</w:t>
      </w:r>
      <w:r>
        <w:rPr>
          <w:rFonts w:ascii="SimSun" w:hAnsi="SimSun" w:cs="SimSun" w:hint="eastAsia"/>
          <w:b/>
          <w:kern w:val="0"/>
          <w:szCs w:val="21"/>
        </w:rPr>
        <w:t>é</w:t>
      </w:r>
      <w:r>
        <w:rPr>
          <w:rFonts w:ascii="SimSun" w:hAnsi="SimSun" w:cs="SimSun" w:hint="eastAsia"/>
          <w:b/>
          <w:kern w:val="0"/>
          <w:szCs w:val="21"/>
        </w:rPr>
        <w:t>ponse, et l'acheteur n'est pas responsable du jugement et de la prise de d</w:t>
      </w:r>
      <w:r>
        <w:rPr>
          <w:rFonts w:ascii="SimSun" w:hAnsi="SimSun" w:cs="SimSun" w:hint="eastAsia"/>
          <w:b/>
          <w:kern w:val="0"/>
          <w:szCs w:val="21"/>
        </w:rPr>
        <w:t>é</w:t>
      </w:r>
      <w:r>
        <w:rPr>
          <w:rFonts w:ascii="SimSun" w:hAnsi="SimSun" w:cs="SimSun" w:hint="eastAsia"/>
          <w:b/>
          <w:kern w:val="0"/>
          <w:szCs w:val="21"/>
        </w:rPr>
        <w:t xml:space="preserve">cision du soumissionnaire </w:t>
      </w:r>
      <w:r>
        <w:rPr>
          <w:rFonts w:ascii="SimSun" w:hAnsi="SimSun" w:cs="SimSun" w:hint="eastAsia"/>
          <w:b/>
          <w:kern w:val="0"/>
          <w:szCs w:val="21"/>
        </w:rPr>
        <w:t>à</w:t>
      </w:r>
      <w:r>
        <w:rPr>
          <w:rFonts w:ascii="SimSun" w:hAnsi="SimSun" w:cs="SimSun" w:hint="eastAsia"/>
          <w:b/>
          <w:kern w:val="0"/>
          <w:szCs w:val="21"/>
        </w:rPr>
        <w:t xml:space="preserve"> cet </w:t>
      </w:r>
      <w:r>
        <w:rPr>
          <w:rFonts w:ascii="SimSun" w:hAnsi="SimSun" w:cs="SimSun" w:hint="eastAsia"/>
          <w:b/>
          <w:kern w:val="0"/>
          <w:szCs w:val="21"/>
        </w:rPr>
        <w:t>é</w:t>
      </w:r>
      <w:r>
        <w:rPr>
          <w:rFonts w:ascii="SimSun" w:hAnsi="SimSun" w:cs="SimSun" w:hint="eastAsia"/>
          <w:b/>
          <w:kern w:val="0"/>
          <w:szCs w:val="21"/>
        </w:rPr>
        <w:t>gard.</w:t>
      </w:r>
    </w:p>
    <w:p w14:paraId="2A0CA1F1"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2) Composition du document d'appel d'offres</w:t>
      </w:r>
    </w:p>
    <w:p w14:paraId="41AD66FA"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 xml:space="preserve">Le document d'appel d'offres sert </w:t>
      </w:r>
      <w:r>
        <w:rPr>
          <w:rFonts w:ascii="SimSun" w:hAnsi="SimSun" w:cs="SimSun" w:hint="eastAsia"/>
          <w:b/>
          <w:kern w:val="0"/>
          <w:szCs w:val="21"/>
        </w:rPr>
        <w:t>à</w:t>
      </w:r>
      <w:r>
        <w:rPr>
          <w:rFonts w:ascii="SimSun" w:hAnsi="SimSun" w:cs="SimSun" w:hint="eastAsia"/>
          <w:b/>
          <w:kern w:val="0"/>
          <w:szCs w:val="21"/>
        </w:rPr>
        <w:t xml:space="preserve"> clarifier la port</w:t>
      </w:r>
      <w:r>
        <w:rPr>
          <w:rFonts w:ascii="SimSun" w:hAnsi="SimSun" w:cs="SimSun" w:hint="eastAsia"/>
          <w:b/>
          <w:kern w:val="0"/>
          <w:szCs w:val="21"/>
        </w:rPr>
        <w:t>é</w:t>
      </w:r>
      <w:r>
        <w:rPr>
          <w:rFonts w:ascii="SimSun" w:hAnsi="SimSun" w:cs="SimSun" w:hint="eastAsia"/>
          <w:b/>
          <w:kern w:val="0"/>
          <w:szCs w:val="21"/>
        </w:rPr>
        <w:t>e du march</w:t>
      </w:r>
      <w:r>
        <w:rPr>
          <w:rFonts w:ascii="SimSun" w:hAnsi="SimSun" w:cs="SimSun" w:hint="eastAsia"/>
          <w:b/>
          <w:kern w:val="0"/>
          <w:szCs w:val="21"/>
        </w:rPr>
        <w:t>é</w:t>
      </w:r>
      <w:r>
        <w:rPr>
          <w:rFonts w:ascii="SimSun" w:hAnsi="SimSun" w:cs="SimSun" w:hint="eastAsia"/>
          <w:b/>
          <w:kern w:val="0"/>
          <w:szCs w:val="21"/>
        </w:rPr>
        <w:t xml:space="preserve">, </w:t>
      </w:r>
      <w:r>
        <w:rPr>
          <w:rFonts w:ascii="SimSun" w:hAnsi="SimSun" w:cs="SimSun" w:hint="eastAsia"/>
          <w:b/>
          <w:kern w:val="0"/>
          <w:szCs w:val="21"/>
        </w:rPr>
        <w:t>à</w:t>
      </w:r>
      <w:r>
        <w:rPr>
          <w:rFonts w:ascii="SimSun" w:hAnsi="SimSun" w:cs="SimSun" w:hint="eastAsia"/>
          <w:b/>
          <w:kern w:val="0"/>
          <w:szCs w:val="21"/>
        </w:rPr>
        <w:t xml:space="preserve"> pr</w:t>
      </w:r>
      <w:r>
        <w:rPr>
          <w:rFonts w:ascii="SimSun" w:hAnsi="SimSun" w:cs="SimSun" w:hint="eastAsia"/>
          <w:b/>
          <w:kern w:val="0"/>
          <w:szCs w:val="21"/>
        </w:rPr>
        <w:t>é</w:t>
      </w:r>
      <w:r>
        <w:rPr>
          <w:rFonts w:ascii="SimSun" w:hAnsi="SimSun" w:cs="SimSun" w:hint="eastAsia"/>
          <w:b/>
          <w:kern w:val="0"/>
          <w:szCs w:val="21"/>
        </w:rPr>
        <w:t>senter la proc</w:t>
      </w:r>
      <w:r>
        <w:rPr>
          <w:rFonts w:ascii="SimSun" w:hAnsi="SimSun" w:cs="SimSun" w:hint="eastAsia"/>
          <w:b/>
          <w:kern w:val="0"/>
          <w:szCs w:val="21"/>
        </w:rPr>
        <w:t>é</w:t>
      </w:r>
      <w:r>
        <w:rPr>
          <w:rFonts w:ascii="SimSun" w:hAnsi="SimSun" w:cs="SimSun" w:hint="eastAsia"/>
          <w:b/>
          <w:kern w:val="0"/>
          <w:szCs w:val="21"/>
        </w:rPr>
        <w:t xml:space="preserve">dure de base de l'appel d'offres et </w:t>
      </w:r>
      <w:r>
        <w:rPr>
          <w:rFonts w:ascii="SimSun" w:hAnsi="SimSun" w:cs="SimSun" w:hint="eastAsia"/>
          <w:b/>
          <w:kern w:val="0"/>
          <w:szCs w:val="21"/>
        </w:rPr>
        <w:t>à</w:t>
      </w:r>
      <w:r>
        <w:rPr>
          <w:rFonts w:ascii="SimSun" w:hAnsi="SimSun" w:cs="SimSun" w:hint="eastAsia"/>
          <w:b/>
          <w:kern w:val="0"/>
          <w:szCs w:val="21"/>
        </w:rPr>
        <w:t xml:space="preserve"> fournir les conditions contractuelles correspondantes, dont les grandes lignes sont pr</w:t>
      </w:r>
      <w:r>
        <w:rPr>
          <w:rFonts w:ascii="SimSun" w:hAnsi="SimSun" w:cs="SimSun" w:hint="eastAsia"/>
          <w:b/>
          <w:kern w:val="0"/>
          <w:szCs w:val="21"/>
        </w:rPr>
        <w:t>é</w:t>
      </w:r>
      <w:r>
        <w:rPr>
          <w:rFonts w:ascii="SimSun" w:hAnsi="SimSun" w:cs="SimSun" w:hint="eastAsia"/>
          <w:b/>
          <w:kern w:val="0"/>
          <w:szCs w:val="21"/>
        </w:rPr>
        <w:t>sent</w:t>
      </w:r>
      <w:r>
        <w:rPr>
          <w:rFonts w:ascii="SimSun" w:hAnsi="SimSun" w:cs="SimSun" w:hint="eastAsia"/>
          <w:b/>
          <w:kern w:val="0"/>
          <w:szCs w:val="21"/>
        </w:rPr>
        <w:t>é</w:t>
      </w:r>
      <w:r>
        <w:rPr>
          <w:rFonts w:ascii="SimSun" w:hAnsi="SimSun" w:cs="SimSun" w:hint="eastAsia"/>
          <w:b/>
          <w:kern w:val="0"/>
          <w:szCs w:val="21"/>
        </w:rPr>
        <w:t>es dans le catalogue.</w:t>
      </w:r>
    </w:p>
    <w:p w14:paraId="34546926"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Les soumissionnaires doivent lire attentivement toutes les instructions, formulaires, clauses, exigences techniques et autres informations contenues dans le document d'appel d'offres. Si un soumissionnaire ne soumet pas toutes les informations requises par le document d'appel d'offres, ou soumet des inform</w:t>
      </w:r>
      <w:r>
        <w:rPr>
          <w:rFonts w:ascii="SimSun" w:hAnsi="SimSun" w:cs="SimSun" w:hint="eastAsia"/>
          <w:b/>
          <w:kern w:val="0"/>
          <w:szCs w:val="21"/>
        </w:rPr>
        <w:t>ations qui ne r</w:t>
      </w:r>
      <w:r>
        <w:rPr>
          <w:rFonts w:ascii="SimSun" w:hAnsi="SimSun" w:cs="SimSun" w:hint="eastAsia"/>
          <w:b/>
          <w:kern w:val="0"/>
          <w:szCs w:val="21"/>
        </w:rPr>
        <w:t>é</w:t>
      </w:r>
      <w:r>
        <w:rPr>
          <w:rFonts w:ascii="SimSun" w:hAnsi="SimSun" w:cs="SimSun" w:hint="eastAsia"/>
          <w:b/>
          <w:kern w:val="0"/>
          <w:szCs w:val="21"/>
        </w:rPr>
        <w:t xml:space="preserve">pondent pas substantiellement au document d'appel d'offres </w:t>
      </w:r>
      <w:r>
        <w:rPr>
          <w:rFonts w:ascii="SimSun" w:hAnsi="SimSun" w:cs="SimSun" w:hint="eastAsia"/>
          <w:b/>
          <w:kern w:val="0"/>
          <w:szCs w:val="21"/>
        </w:rPr>
        <w:t>à</w:t>
      </w:r>
      <w:r>
        <w:rPr>
          <w:rFonts w:ascii="SimSun" w:hAnsi="SimSun" w:cs="SimSun" w:hint="eastAsia"/>
          <w:b/>
          <w:kern w:val="0"/>
          <w:szCs w:val="21"/>
        </w:rPr>
        <w:t xml:space="preserve"> tous </w:t>
      </w:r>
      <w:r>
        <w:rPr>
          <w:rFonts w:ascii="SimSun" w:hAnsi="SimSun" w:cs="SimSun" w:hint="eastAsia"/>
          <w:b/>
          <w:kern w:val="0"/>
          <w:szCs w:val="21"/>
        </w:rPr>
        <w:t>é</w:t>
      </w:r>
      <w:r>
        <w:rPr>
          <w:rFonts w:ascii="SimSun" w:hAnsi="SimSun" w:cs="SimSun" w:hint="eastAsia"/>
          <w:b/>
          <w:kern w:val="0"/>
          <w:szCs w:val="21"/>
        </w:rPr>
        <w:t>gards, entraînant le rejet de son offre, le soumissionnaire en portera la responsabilit</w:t>
      </w:r>
      <w:r>
        <w:rPr>
          <w:rFonts w:ascii="SimSun" w:hAnsi="SimSun" w:cs="SimSun" w:hint="eastAsia"/>
          <w:b/>
          <w:kern w:val="0"/>
          <w:szCs w:val="21"/>
        </w:rPr>
        <w:t>é</w:t>
      </w:r>
      <w:r>
        <w:rPr>
          <w:rFonts w:ascii="SimSun" w:hAnsi="SimSun" w:cs="SimSun" w:hint="eastAsia"/>
          <w:b/>
          <w:kern w:val="0"/>
          <w:szCs w:val="21"/>
        </w:rPr>
        <w:t>.</w:t>
      </w:r>
    </w:p>
    <w:p w14:paraId="2552B8F6"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 description de l'accr</w:t>
      </w:r>
      <w:r>
        <w:rPr>
          <w:rFonts w:ascii="SimSun" w:hAnsi="SimSun" w:cs="SimSun" w:hint="eastAsia"/>
          <w:b/>
          <w:kern w:val="0"/>
          <w:szCs w:val="21"/>
        </w:rPr>
        <w:t>é</w:t>
      </w:r>
      <w:r>
        <w:rPr>
          <w:rFonts w:ascii="SimSun" w:hAnsi="SimSun" w:cs="SimSun" w:hint="eastAsia"/>
          <w:b/>
          <w:kern w:val="0"/>
          <w:szCs w:val="21"/>
        </w:rPr>
        <w:t>ditation</w:t>
      </w:r>
    </w:p>
    <w:p w14:paraId="718E8D41"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3.1 Comit</w:t>
      </w:r>
      <w:r>
        <w:rPr>
          <w:rFonts w:ascii="SimSun" w:hAnsi="SimSun" w:cs="SimSun" w:hint="eastAsia"/>
          <w:b/>
          <w:kern w:val="0"/>
          <w:szCs w:val="21"/>
        </w:rPr>
        <w:t>é</w:t>
      </w:r>
      <w:r>
        <w:rPr>
          <w:rFonts w:ascii="SimSun" w:hAnsi="SimSun" w:cs="SimSun" w:hint="eastAsia"/>
          <w:b/>
          <w:kern w:val="0"/>
          <w:szCs w:val="21"/>
        </w:rPr>
        <w:t xml:space="preserve"> d'</w:t>
      </w:r>
      <w:r>
        <w:rPr>
          <w:rFonts w:ascii="SimSun" w:hAnsi="SimSun" w:cs="SimSun" w:hint="eastAsia"/>
          <w:b/>
          <w:kern w:val="0"/>
          <w:szCs w:val="21"/>
        </w:rPr>
        <w:t>é</w:t>
      </w:r>
      <w:r>
        <w:rPr>
          <w:rFonts w:ascii="SimSun" w:hAnsi="SimSun" w:cs="SimSun" w:hint="eastAsia"/>
          <w:b/>
          <w:kern w:val="0"/>
          <w:szCs w:val="21"/>
        </w:rPr>
        <w:t>valuation</w:t>
      </w:r>
    </w:p>
    <w:p w14:paraId="04CDF94B"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Le panel d'</w:t>
      </w:r>
      <w:r>
        <w:rPr>
          <w:rFonts w:ascii="SimSun" w:hAnsi="SimSun" w:cs="SimSun" w:hint="eastAsia"/>
          <w:b/>
          <w:kern w:val="0"/>
          <w:szCs w:val="21"/>
        </w:rPr>
        <w:t>é</w:t>
      </w:r>
      <w:r>
        <w:rPr>
          <w:rFonts w:ascii="SimSun" w:hAnsi="SimSun" w:cs="SimSun" w:hint="eastAsia"/>
          <w:b/>
          <w:kern w:val="0"/>
          <w:szCs w:val="21"/>
        </w:rPr>
        <w:t>valuation est compos</w:t>
      </w:r>
      <w:r>
        <w:rPr>
          <w:rFonts w:ascii="SimSun" w:hAnsi="SimSun" w:cs="SimSun" w:hint="eastAsia"/>
          <w:b/>
          <w:kern w:val="0"/>
          <w:szCs w:val="21"/>
        </w:rPr>
        <w:t>é</w:t>
      </w:r>
      <w:r>
        <w:rPr>
          <w:rFonts w:ascii="SimSun" w:hAnsi="SimSun" w:cs="SimSun" w:hint="eastAsia"/>
          <w:b/>
          <w:kern w:val="0"/>
          <w:szCs w:val="21"/>
        </w:rPr>
        <w:t xml:space="preserve"> de l'acheteur et des experts professionnels concern</w:t>
      </w:r>
      <w:r>
        <w:rPr>
          <w:rFonts w:ascii="SimSun" w:hAnsi="SimSun" w:cs="SimSun" w:hint="eastAsia"/>
          <w:b/>
          <w:kern w:val="0"/>
          <w:szCs w:val="21"/>
        </w:rPr>
        <w:t>é</w:t>
      </w:r>
      <w:r>
        <w:rPr>
          <w:rFonts w:ascii="SimSun" w:hAnsi="SimSun" w:cs="SimSun" w:hint="eastAsia"/>
          <w:b/>
          <w:kern w:val="0"/>
          <w:szCs w:val="21"/>
        </w:rPr>
        <w:t>s par le projet.</w:t>
      </w:r>
    </w:p>
    <w:p w14:paraId="6CE15D54"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3.2 Principes d'</w:t>
      </w:r>
      <w:r>
        <w:rPr>
          <w:rFonts w:ascii="SimSun" w:hAnsi="SimSun" w:cs="SimSun" w:hint="eastAsia"/>
          <w:b/>
          <w:kern w:val="0"/>
          <w:szCs w:val="21"/>
        </w:rPr>
        <w:t>é</w:t>
      </w:r>
      <w:r>
        <w:rPr>
          <w:rFonts w:ascii="SimSun" w:hAnsi="SimSun" w:cs="SimSun" w:hint="eastAsia"/>
          <w:b/>
          <w:kern w:val="0"/>
          <w:szCs w:val="21"/>
        </w:rPr>
        <w:t>valuation</w:t>
      </w:r>
    </w:p>
    <w:p w14:paraId="1CC64A5E"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3.2.1 L'</w:t>
      </w:r>
      <w:r>
        <w:rPr>
          <w:rFonts w:ascii="SimSun" w:hAnsi="SimSun" w:cs="SimSun" w:hint="eastAsia"/>
          <w:b/>
          <w:kern w:val="0"/>
          <w:szCs w:val="21"/>
        </w:rPr>
        <w:t>é</w:t>
      </w:r>
      <w:r>
        <w:rPr>
          <w:rFonts w:ascii="SimSun" w:hAnsi="SimSun" w:cs="SimSun" w:hint="eastAsia"/>
          <w:b/>
          <w:kern w:val="0"/>
          <w:szCs w:val="21"/>
        </w:rPr>
        <w:t>valuation suivra les principes d'</w:t>
      </w:r>
      <w:r>
        <w:rPr>
          <w:rFonts w:ascii="SimSun" w:hAnsi="SimSun" w:cs="SimSun" w:hint="eastAsia"/>
          <w:b/>
          <w:kern w:val="0"/>
          <w:szCs w:val="21"/>
        </w:rPr>
        <w:t>é</w:t>
      </w:r>
      <w:r>
        <w:rPr>
          <w:rFonts w:ascii="SimSun" w:hAnsi="SimSun" w:cs="SimSun" w:hint="eastAsia"/>
          <w:b/>
          <w:kern w:val="0"/>
          <w:szCs w:val="21"/>
        </w:rPr>
        <w:t>quit</w:t>
      </w:r>
      <w:r>
        <w:rPr>
          <w:rFonts w:ascii="SimSun" w:hAnsi="SimSun" w:cs="SimSun" w:hint="eastAsia"/>
          <w:b/>
          <w:kern w:val="0"/>
          <w:szCs w:val="21"/>
        </w:rPr>
        <w:t>é</w:t>
      </w:r>
      <w:r>
        <w:rPr>
          <w:rFonts w:ascii="SimSun" w:hAnsi="SimSun" w:cs="SimSun" w:hint="eastAsia"/>
          <w:b/>
          <w:kern w:val="0"/>
          <w:szCs w:val="21"/>
        </w:rPr>
        <w:t>, d'impartialit</w:t>
      </w:r>
      <w:r>
        <w:rPr>
          <w:rFonts w:ascii="SimSun" w:hAnsi="SimSun" w:cs="SimSun" w:hint="eastAsia"/>
          <w:b/>
          <w:kern w:val="0"/>
          <w:szCs w:val="21"/>
        </w:rPr>
        <w:t>é</w:t>
      </w:r>
      <w:r>
        <w:rPr>
          <w:rFonts w:ascii="SimSun" w:hAnsi="SimSun" w:cs="SimSun" w:hint="eastAsia"/>
          <w:b/>
          <w:kern w:val="0"/>
          <w:szCs w:val="21"/>
        </w:rPr>
        <w:t>, de science et de m</w:t>
      </w:r>
      <w:r>
        <w:rPr>
          <w:rFonts w:ascii="SimSun" w:hAnsi="SimSun" w:cs="SimSun" w:hint="eastAsia"/>
          <w:b/>
          <w:kern w:val="0"/>
          <w:szCs w:val="21"/>
        </w:rPr>
        <w:t>é</w:t>
      </w:r>
      <w:r>
        <w:rPr>
          <w:rFonts w:ascii="SimSun" w:hAnsi="SimSun" w:cs="SimSun" w:hint="eastAsia"/>
          <w:b/>
          <w:kern w:val="0"/>
          <w:szCs w:val="21"/>
        </w:rPr>
        <w:t>ritocratie dans l'</w:t>
      </w:r>
      <w:r>
        <w:rPr>
          <w:rFonts w:ascii="SimSun" w:hAnsi="SimSun" w:cs="SimSun" w:hint="eastAsia"/>
          <w:b/>
          <w:kern w:val="0"/>
          <w:szCs w:val="21"/>
        </w:rPr>
        <w:t>é</w:t>
      </w:r>
      <w:r>
        <w:rPr>
          <w:rFonts w:ascii="SimSun" w:hAnsi="SimSun" w:cs="SimSun" w:hint="eastAsia"/>
          <w:b/>
          <w:kern w:val="0"/>
          <w:szCs w:val="21"/>
        </w:rPr>
        <w:t>valuation des documents de r</w:t>
      </w:r>
      <w:r>
        <w:rPr>
          <w:rFonts w:ascii="SimSun" w:hAnsi="SimSun" w:cs="SimSun" w:hint="eastAsia"/>
          <w:b/>
          <w:kern w:val="0"/>
          <w:szCs w:val="21"/>
        </w:rPr>
        <w:t>é</w:t>
      </w:r>
      <w:r>
        <w:rPr>
          <w:rFonts w:ascii="SimSun" w:hAnsi="SimSun" w:cs="SimSun" w:hint="eastAsia"/>
          <w:b/>
          <w:kern w:val="0"/>
          <w:szCs w:val="21"/>
        </w:rPr>
        <w:t>ponse de tous les r</w:t>
      </w:r>
      <w:r>
        <w:rPr>
          <w:rFonts w:ascii="SimSun" w:hAnsi="SimSun" w:cs="SimSun" w:hint="eastAsia"/>
          <w:b/>
          <w:kern w:val="0"/>
          <w:szCs w:val="21"/>
        </w:rPr>
        <w:t>é</w:t>
      </w:r>
      <w:r>
        <w:rPr>
          <w:rFonts w:ascii="SimSun" w:hAnsi="SimSun" w:cs="SimSun" w:hint="eastAsia"/>
          <w:b/>
          <w:kern w:val="0"/>
          <w:szCs w:val="21"/>
        </w:rPr>
        <w:t>pondants.</w:t>
      </w:r>
    </w:p>
    <w:p w14:paraId="7E1FAC5F"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3.2.2 L'</w:t>
      </w:r>
      <w:r>
        <w:rPr>
          <w:rFonts w:ascii="SimSun" w:hAnsi="SimSun" w:cs="SimSun" w:hint="eastAsia"/>
          <w:b/>
          <w:kern w:val="0"/>
          <w:szCs w:val="21"/>
        </w:rPr>
        <w:t>é</w:t>
      </w:r>
      <w:r>
        <w:rPr>
          <w:rFonts w:ascii="SimSun" w:hAnsi="SimSun" w:cs="SimSun" w:hint="eastAsia"/>
          <w:b/>
          <w:kern w:val="0"/>
          <w:szCs w:val="21"/>
        </w:rPr>
        <w:t>valuation sera men</w:t>
      </w:r>
      <w:r>
        <w:rPr>
          <w:rFonts w:ascii="SimSun" w:hAnsi="SimSun" w:cs="SimSun" w:hint="eastAsia"/>
          <w:b/>
          <w:kern w:val="0"/>
          <w:szCs w:val="21"/>
        </w:rPr>
        <w:t>é</w:t>
      </w:r>
      <w:r>
        <w:rPr>
          <w:rFonts w:ascii="SimSun" w:hAnsi="SimSun" w:cs="SimSun" w:hint="eastAsia"/>
          <w:b/>
          <w:kern w:val="0"/>
          <w:szCs w:val="21"/>
        </w:rPr>
        <w:t>e conform</w:t>
      </w:r>
      <w:r>
        <w:rPr>
          <w:rFonts w:ascii="SimSun" w:hAnsi="SimSun" w:cs="SimSun" w:hint="eastAsia"/>
          <w:b/>
          <w:kern w:val="0"/>
          <w:szCs w:val="21"/>
        </w:rPr>
        <w:t>é</w:t>
      </w:r>
      <w:r>
        <w:rPr>
          <w:rFonts w:ascii="SimSun" w:hAnsi="SimSun" w:cs="SimSun" w:hint="eastAsia"/>
          <w:b/>
          <w:kern w:val="0"/>
          <w:szCs w:val="21"/>
        </w:rPr>
        <w:t>ment aux exigences, conditions et facteurs d'</w:t>
      </w:r>
      <w:r>
        <w:rPr>
          <w:rFonts w:ascii="SimSun" w:hAnsi="SimSun" w:cs="SimSun" w:hint="eastAsia"/>
          <w:b/>
          <w:kern w:val="0"/>
          <w:szCs w:val="21"/>
        </w:rPr>
        <w:t>é</w:t>
      </w:r>
      <w:r>
        <w:rPr>
          <w:rFonts w:ascii="SimSun" w:hAnsi="SimSun" w:cs="SimSun" w:hint="eastAsia"/>
          <w:b/>
          <w:kern w:val="0"/>
          <w:szCs w:val="21"/>
        </w:rPr>
        <w:t>valuation sp</w:t>
      </w:r>
      <w:r>
        <w:rPr>
          <w:rFonts w:ascii="SimSun" w:hAnsi="SimSun" w:cs="SimSun" w:hint="eastAsia"/>
          <w:b/>
          <w:kern w:val="0"/>
          <w:szCs w:val="21"/>
        </w:rPr>
        <w:t>é</w:t>
      </w:r>
      <w:r>
        <w:rPr>
          <w:rFonts w:ascii="SimSun" w:hAnsi="SimSun" w:cs="SimSun" w:hint="eastAsia"/>
          <w:b/>
          <w:kern w:val="0"/>
          <w:szCs w:val="21"/>
        </w:rPr>
        <w:t>cifi</w:t>
      </w:r>
      <w:r>
        <w:rPr>
          <w:rFonts w:ascii="SimSun" w:hAnsi="SimSun" w:cs="SimSun" w:hint="eastAsia"/>
          <w:b/>
          <w:kern w:val="0"/>
          <w:szCs w:val="21"/>
        </w:rPr>
        <w:t>é</w:t>
      </w:r>
      <w:r>
        <w:rPr>
          <w:rFonts w:ascii="SimSun" w:hAnsi="SimSun" w:cs="SimSun" w:hint="eastAsia"/>
          <w:b/>
          <w:kern w:val="0"/>
          <w:szCs w:val="21"/>
        </w:rPr>
        <w:t>s dans les documents de l'appel d'offres.</w:t>
      </w:r>
    </w:p>
    <w:p w14:paraId="2024A981"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3.2.3 Les documents de r</w:t>
      </w:r>
      <w:r>
        <w:rPr>
          <w:rFonts w:ascii="SimSun" w:hAnsi="SimSun" w:cs="SimSun" w:hint="eastAsia"/>
          <w:b/>
          <w:kern w:val="0"/>
          <w:szCs w:val="21"/>
        </w:rPr>
        <w:t>é</w:t>
      </w:r>
      <w:r>
        <w:rPr>
          <w:rFonts w:ascii="SimSun" w:hAnsi="SimSun" w:cs="SimSun" w:hint="eastAsia"/>
          <w:b/>
          <w:kern w:val="0"/>
          <w:szCs w:val="21"/>
        </w:rPr>
        <w:t>ponse doivent r</w:t>
      </w:r>
      <w:r>
        <w:rPr>
          <w:rFonts w:ascii="SimSun" w:hAnsi="SimSun" w:cs="SimSun" w:hint="eastAsia"/>
          <w:b/>
          <w:kern w:val="0"/>
          <w:szCs w:val="21"/>
        </w:rPr>
        <w:t>é</w:t>
      </w:r>
      <w:r>
        <w:rPr>
          <w:rFonts w:ascii="SimSun" w:hAnsi="SimSun" w:cs="SimSun" w:hint="eastAsia"/>
          <w:b/>
          <w:kern w:val="0"/>
          <w:szCs w:val="21"/>
        </w:rPr>
        <w:t>pondre de mani</w:t>
      </w:r>
      <w:r>
        <w:rPr>
          <w:rFonts w:ascii="SimSun" w:hAnsi="SimSun" w:cs="SimSun" w:hint="eastAsia"/>
          <w:b/>
          <w:kern w:val="0"/>
          <w:szCs w:val="21"/>
        </w:rPr>
        <w:t>è</w:t>
      </w:r>
      <w:r>
        <w:rPr>
          <w:rFonts w:ascii="SimSun" w:hAnsi="SimSun" w:cs="SimSun" w:hint="eastAsia"/>
          <w:b/>
          <w:kern w:val="0"/>
          <w:szCs w:val="21"/>
        </w:rPr>
        <w:t>re substantielle aux exigences des documents du RFQ sans diff</w:t>
      </w:r>
      <w:r>
        <w:rPr>
          <w:rFonts w:ascii="SimSun" w:hAnsi="SimSun" w:cs="SimSun" w:hint="eastAsia"/>
          <w:b/>
          <w:kern w:val="0"/>
          <w:szCs w:val="21"/>
        </w:rPr>
        <w:t>é</w:t>
      </w:r>
      <w:r>
        <w:rPr>
          <w:rFonts w:ascii="SimSun" w:hAnsi="SimSun" w:cs="SimSun" w:hint="eastAsia"/>
          <w:b/>
          <w:kern w:val="0"/>
          <w:szCs w:val="21"/>
        </w:rPr>
        <w:t>rences ou r</w:t>
      </w:r>
      <w:r>
        <w:rPr>
          <w:rFonts w:ascii="SimSun" w:hAnsi="SimSun" w:cs="SimSun" w:hint="eastAsia"/>
          <w:b/>
          <w:kern w:val="0"/>
          <w:szCs w:val="21"/>
        </w:rPr>
        <w:t>é</w:t>
      </w:r>
      <w:r>
        <w:rPr>
          <w:rFonts w:ascii="SimSun" w:hAnsi="SimSun" w:cs="SimSun" w:hint="eastAsia"/>
          <w:b/>
          <w:kern w:val="0"/>
          <w:szCs w:val="21"/>
        </w:rPr>
        <w:t>serves significatives. Si un soumissionnaire a des objections ou des r</w:t>
      </w:r>
      <w:r>
        <w:rPr>
          <w:rFonts w:ascii="SimSun" w:hAnsi="SimSun" w:cs="SimSun" w:hint="eastAsia"/>
          <w:b/>
          <w:kern w:val="0"/>
          <w:szCs w:val="21"/>
        </w:rPr>
        <w:t>é</w:t>
      </w:r>
      <w:r>
        <w:rPr>
          <w:rFonts w:ascii="SimSun" w:hAnsi="SimSun" w:cs="SimSun" w:hint="eastAsia"/>
          <w:b/>
          <w:kern w:val="0"/>
          <w:szCs w:val="21"/>
        </w:rPr>
        <w:t xml:space="preserve">serves </w:t>
      </w:r>
      <w:r>
        <w:rPr>
          <w:rFonts w:ascii="SimSun" w:hAnsi="SimSun" w:cs="SimSun" w:hint="eastAsia"/>
          <w:b/>
          <w:kern w:val="0"/>
          <w:szCs w:val="21"/>
        </w:rPr>
        <w:t>à</w:t>
      </w:r>
      <w:r>
        <w:rPr>
          <w:rFonts w:ascii="SimSun" w:hAnsi="SimSun" w:cs="SimSun" w:hint="eastAsia"/>
          <w:b/>
          <w:kern w:val="0"/>
          <w:szCs w:val="21"/>
        </w:rPr>
        <w:t xml:space="preserve"> l'</w:t>
      </w:r>
      <w:r>
        <w:rPr>
          <w:rFonts w:ascii="SimSun" w:hAnsi="SimSun" w:cs="SimSun" w:hint="eastAsia"/>
          <w:b/>
          <w:kern w:val="0"/>
          <w:szCs w:val="21"/>
        </w:rPr>
        <w:t>é</w:t>
      </w:r>
      <w:r>
        <w:rPr>
          <w:rFonts w:ascii="SimSun" w:hAnsi="SimSun" w:cs="SimSun" w:hint="eastAsia"/>
          <w:b/>
          <w:kern w:val="0"/>
          <w:szCs w:val="21"/>
        </w:rPr>
        <w:t xml:space="preserve">gard de certains termes, conditions et dispositions du document d'appel d'offres, il doit en indiquer clairement les raisons et les propositions correspondantes, qui seront </w:t>
      </w:r>
      <w:r>
        <w:rPr>
          <w:rFonts w:ascii="SimSun" w:hAnsi="SimSun" w:cs="SimSun" w:hint="eastAsia"/>
          <w:b/>
          <w:kern w:val="0"/>
          <w:szCs w:val="21"/>
        </w:rPr>
        <w:t>é</w:t>
      </w:r>
      <w:r>
        <w:rPr>
          <w:rFonts w:ascii="SimSun" w:hAnsi="SimSun" w:cs="SimSun" w:hint="eastAsia"/>
          <w:b/>
          <w:kern w:val="0"/>
          <w:szCs w:val="21"/>
        </w:rPr>
        <w:t>valu</w:t>
      </w:r>
      <w:r>
        <w:rPr>
          <w:rFonts w:ascii="SimSun" w:hAnsi="SimSun" w:cs="SimSun" w:hint="eastAsia"/>
          <w:b/>
          <w:kern w:val="0"/>
          <w:szCs w:val="21"/>
        </w:rPr>
        <w:t>é</w:t>
      </w:r>
      <w:r>
        <w:rPr>
          <w:rFonts w:ascii="SimSun" w:hAnsi="SimSun" w:cs="SimSun" w:hint="eastAsia"/>
          <w:b/>
          <w:kern w:val="0"/>
          <w:szCs w:val="21"/>
        </w:rPr>
        <w:t>es par l'</w:t>
      </w:r>
      <w:r>
        <w:rPr>
          <w:rFonts w:ascii="SimSun" w:hAnsi="SimSun" w:cs="SimSun" w:hint="eastAsia"/>
          <w:b/>
          <w:kern w:val="0"/>
          <w:szCs w:val="21"/>
        </w:rPr>
        <w:t>é</w:t>
      </w:r>
      <w:r>
        <w:rPr>
          <w:rFonts w:ascii="SimSun" w:hAnsi="SimSun" w:cs="SimSun" w:hint="eastAsia"/>
          <w:b/>
          <w:kern w:val="0"/>
          <w:szCs w:val="21"/>
        </w:rPr>
        <w:t>quipe d'</w:t>
      </w:r>
      <w:r>
        <w:rPr>
          <w:rFonts w:ascii="SimSun" w:hAnsi="SimSun" w:cs="SimSun" w:hint="eastAsia"/>
          <w:b/>
          <w:kern w:val="0"/>
          <w:szCs w:val="21"/>
        </w:rPr>
        <w:t>é</w:t>
      </w:r>
      <w:r>
        <w:rPr>
          <w:rFonts w:ascii="SimSun" w:hAnsi="SimSun" w:cs="SimSun" w:hint="eastAsia"/>
          <w:b/>
          <w:kern w:val="0"/>
          <w:szCs w:val="21"/>
        </w:rPr>
        <w:t>valuation en fonction de leur degr</w:t>
      </w:r>
      <w:r>
        <w:rPr>
          <w:rFonts w:ascii="SimSun" w:hAnsi="SimSun" w:cs="SimSun" w:hint="eastAsia"/>
          <w:b/>
          <w:kern w:val="0"/>
          <w:szCs w:val="21"/>
        </w:rPr>
        <w:t>é</w:t>
      </w:r>
      <w:r>
        <w:rPr>
          <w:rFonts w:ascii="SimSun" w:hAnsi="SimSun" w:cs="SimSun" w:hint="eastAsia"/>
          <w:b/>
          <w:kern w:val="0"/>
          <w:szCs w:val="21"/>
        </w:rPr>
        <w:t xml:space="preserve"> de vraisemblance.</w:t>
      </w:r>
    </w:p>
    <w:p w14:paraId="39879068"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3.3 Évaluation des clarifications</w:t>
      </w:r>
    </w:p>
    <w:p w14:paraId="20BBB7C1"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3.3.1 L'</w:t>
      </w:r>
      <w:r>
        <w:rPr>
          <w:rFonts w:ascii="SimSun" w:hAnsi="SimSun" w:cs="SimSun" w:hint="eastAsia"/>
          <w:b/>
          <w:kern w:val="0"/>
          <w:szCs w:val="21"/>
        </w:rPr>
        <w:t>é</w:t>
      </w:r>
      <w:r>
        <w:rPr>
          <w:rFonts w:ascii="SimSun" w:hAnsi="SimSun" w:cs="SimSun" w:hint="eastAsia"/>
          <w:b/>
          <w:kern w:val="0"/>
          <w:szCs w:val="21"/>
        </w:rPr>
        <w:t>quipe d'</w:t>
      </w:r>
      <w:r>
        <w:rPr>
          <w:rFonts w:ascii="SimSun" w:hAnsi="SimSun" w:cs="SimSun" w:hint="eastAsia"/>
          <w:b/>
          <w:kern w:val="0"/>
          <w:szCs w:val="21"/>
        </w:rPr>
        <w:t>é</w:t>
      </w:r>
      <w:r>
        <w:rPr>
          <w:rFonts w:ascii="SimSun" w:hAnsi="SimSun" w:cs="SimSun" w:hint="eastAsia"/>
          <w:b/>
          <w:kern w:val="0"/>
          <w:szCs w:val="21"/>
        </w:rPr>
        <w:t>valuation marque et enregistre sp</w:t>
      </w:r>
      <w:r>
        <w:rPr>
          <w:rFonts w:ascii="SimSun" w:hAnsi="SimSun" w:cs="SimSun" w:hint="eastAsia"/>
          <w:b/>
          <w:kern w:val="0"/>
          <w:szCs w:val="21"/>
        </w:rPr>
        <w:t>é</w:t>
      </w:r>
      <w:r>
        <w:rPr>
          <w:rFonts w:ascii="SimSun" w:hAnsi="SimSun" w:cs="SimSun" w:hint="eastAsia"/>
          <w:b/>
          <w:kern w:val="0"/>
          <w:szCs w:val="21"/>
        </w:rPr>
        <w:t>cialement les points des documents de r</w:t>
      </w:r>
      <w:r>
        <w:rPr>
          <w:rFonts w:ascii="SimSun" w:hAnsi="SimSun" w:cs="SimSun" w:hint="eastAsia"/>
          <w:b/>
          <w:kern w:val="0"/>
          <w:szCs w:val="21"/>
        </w:rPr>
        <w:t>é</w:t>
      </w:r>
      <w:r>
        <w:rPr>
          <w:rFonts w:ascii="SimSun" w:hAnsi="SimSun" w:cs="SimSun" w:hint="eastAsia"/>
          <w:b/>
          <w:kern w:val="0"/>
          <w:szCs w:val="21"/>
        </w:rPr>
        <w:t>ponse qui ne r</w:t>
      </w:r>
      <w:r>
        <w:rPr>
          <w:rFonts w:ascii="SimSun" w:hAnsi="SimSun" w:cs="SimSun" w:hint="eastAsia"/>
          <w:b/>
          <w:kern w:val="0"/>
          <w:szCs w:val="21"/>
        </w:rPr>
        <w:t>é</w:t>
      </w:r>
      <w:r>
        <w:rPr>
          <w:rFonts w:ascii="SimSun" w:hAnsi="SimSun" w:cs="SimSun" w:hint="eastAsia"/>
          <w:b/>
          <w:kern w:val="0"/>
          <w:szCs w:val="21"/>
        </w:rPr>
        <w:t xml:space="preserve">pondent pas aux exigences des documents de l'appel d'offres, ou qui ne sont pas clairs ou ambigus, et rassemble les questions qui doivent </w:t>
      </w:r>
      <w:r>
        <w:rPr>
          <w:rFonts w:ascii="SimSun" w:hAnsi="SimSun" w:cs="SimSun" w:hint="eastAsia"/>
          <w:b/>
          <w:kern w:val="0"/>
          <w:szCs w:val="21"/>
        </w:rPr>
        <w:t>ê</w:t>
      </w:r>
      <w:r>
        <w:rPr>
          <w:rFonts w:ascii="SimSun" w:hAnsi="SimSun" w:cs="SimSun" w:hint="eastAsia"/>
          <w:b/>
          <w:kern w:val="0"/>
          <w:szCs w:val="21"/>
        </w:rPr>
        <w:t>tre clarifi</w:t>
      </w:r>
      <w:r>
        <w:rPr>
          <w:rFonts w:ascii="SimSun" w:hAnsi="SimSun" w:cs="SimSun" w:hint="eastAsia"/>
          <w:b/>
          <w:kern w:val="0"/>
          <w:szCs w:val="21"/>
        </w:rPr>
        <w:t>é</w:t>
      </w:r>
      <w:r>
        <w:rPr>
          <w:rFonts w:ascii="SimSun" w:hAnsi="SimSun" w:cs="SimSun" w:hint="eastAsia"/>
          <w:b/>
          <w:kern w:val="0"/>
          <w:szCs w:val="21"/>
        </w:rPr>
        <w:t>es par les r</w:t>
      </w:r>
      <w:r>
        <w:rPr>
          <w:rFonts w:ascii="SimSun" w:hAnsi="SimSun" w:cs="SimSun" w:hint="eastAsia"/>
          <w:b/>
          <w:kern w:val="0"/>
          <w:szCs w:val="21"/>
        </w:rPr>
        <w:t>é</w:t>
      </w:r>
      <w:r>
        <w:rPr>
          <w:rFonts w:ascii="SimSun" w:hAnsi="SimSun" w:cs="SimSun" w:hint="eastAsia"/>
          <w:b/>
          <w:kern w:val="0"/>
          <w:szCs w:val="21"/>
        </w:rPr>
        <w:t>pondants.</w:t>
      </w:r>
    </w:p>
    <w:p w14:paraId="5C853603"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3.3.2 Le panel d'</w:t>
      </w:r>
      <w:r>
        <w:rPr>
          <w:rFonts w:ascii="SimSun" w:hAnsi="SimSun" w:cs="SimSun" w:hint="eastAsia"/>
          <w:b/>
          <w:kern w:val="0"/>
          <w:szCs w:val="21"/>
        </w:rPr>
        <w:t>é</w:t>
      </w:r>
      <w:r>
        <w:rPr>
          <w:rFonts w:ascii="SimSun" w:hAnsi="SimSun" w:cs="SimSun" w:hint="eastAsia"/>
          <w:b/>
          <w:kern w:val="0"/>
          <w:szCs w:val="21"/>
        </w:rPr>
        <w:t>valuation peut demander au r</w:t>
      </w:r>
      <w:r>
        <w:rPr>
          <w:rFonts w:ascii="SimSun" w:hAnsi="SimSun" w:cs="SimSun" w:hint="eastAsia"/>
          <w:b/>
          <w:kern w:val="0"/>
          <w:szCs w:val="21"/>
        </w:rPr>
        <w:t>é</w:t>
      </w:r>
      <w:r>
        <w:rPr>
          <w:rFonts w:ascii="SimSun" w:hAnsi="SimSun" w:cs="SimSun" w:hint="eastAsia"/>
          <w:b/>
          <w:kern w:val="0"/>
          <w:szCs w:val="21"/>
        </w:rPr>
        <w:t>pondant de clarifier le contenu du document de r</w:t>
      </w:r>
      <w:r>
        <w:rPr>
          <w:rFonts w:ascii="SimSun" w:hAnsi="SimSun" w:cs="SimSun" w:hint="eastAsia"/>
          <w:b/>
          <w:kern w:val="0"/>
          <w:szCs w:val="21"/>
        </w:rPr>
        <w:t>é</w:t>
      </w:r>
      <w:r>
        <w:rPr>
          <w:rFonts w:ascii="SimSun" w:hAnsi="SimSun" w:cs="SimSun" w:hint="eastAsia"/>
          <w:b/>
          <w:kern w:val="0"/>
          <w:szCs w:val="21"/>
        </w:rPr>
        <w:t>ponse dont le sens n'est pas clair ou qui est incoh</w:t>
      </w:r>
      <w:r>
        <w:rPr>
          <w:rFonts w:ascii="SimSun" w:hAnsi="SimSun" w:cs="SimSun" w:hint="eastAsia"/>
          <w:b/>
          <w:kern w:val="0"/>
          <w:szCs w:val="21"/>
        </w:rPr>
        <w:t>é</w:t>
      </w:r>
      <w:r>
        <w:rPr>
          <w:rFonts w:ascii="SimSun" w:hAnsi="SimSun" w:cs="SimSun" w:hint="eastAsia"/>
          <w:b/>
          <w:kern w:val="0"/>
          <w:szCs w:val="21"/>
        </w:rPr>
        <w:t>rent ou qui contient une erreur d'</w:t>
      </w:r>
      <w:r>
        <w:rPr>
          <w:rFonts w:ascii="SimSun" w:hAnsi="SimSun" w:cs="SimSun" w:hint="eastAsia"/>
          <w:b/>
          <w:kern w:val="0"/>
          <w:szCs w:val="21"/>
        </w:rPr>
        <w:t>é</w:t>
      </w:r>
      <w:r>
        <w:rPr>
          <w:rFonts w:ascii="SimSun" w:hAnsi="SimSun" w:cs="SimSun" w:hint="eastAsia"/>
          <w:b/>
          <w:kern w:val="0"/>
          <w:szCs w:val="21"/>
        </w:rPr>
        <w:t xml:space="preserve">criture </w:t>
      </w:r>
      <w:r>
        <w:rPr>
          <w:rFonts w:ascii="SimSun" w:hAnsi="SimSun" w:cs="SimSun" w:hint="eastAsia"/>
          <w:b/>
          <w:kern w:val="0"/>
          <w:szCs w:val="21"/>
        </w:rPr>
        <w:t>é</w:t>
      </w:r>
      <w:r>
        <w:rPr>
          <w:rFonts w:ascii="SimSun" w:hAnsi="SimSun" w:cs="SimSun" w:hint="eastAsia"/>
          <w:b/>
          <w:kern w:val="0"/>
          <w:szCs w:val="21"/>
        </w:rPr>
        <w:t>vidente. Le soumissionnaire signe/estampille la r</w:t>
      </w:r>
      <w:r>
        <w:rPr>
          <w:rFonts w:ascii="SimSun" w:hAnsi="SimSun" w:cs="SimSun" w:hint="eastAsia"/>
          <w:b/>
          <w:kern w:val="0"/>
          <w:szCs w:val="21"/>
        </w:rPr>
        <w:t>é</w:t>
      </w:r>
      <w:r>
        <w:rPr>
          <w:rFonts w:ascii="SimSun" w:hAnsi="SimSun" w:cs="SimSun" w:hint="eastAsia"/>
          <w:b/>
          <w:kern w:val="0"/>
          <w:szCs w:val="21"/>
        </w:rPr>
        <w:t xml:space="preserve">ponse </w:t>
      </w:r>
      <w:r>
        <w:rPr>
          <w:rFonts w:ascii="SimSun" w:hAnsi="SimSun" w:cs="SimSun" w:hint="eastAsia"/>
          <w:b/>
          <w:kern w:val="0"/>
          <w:szCs w:val="21"/>
        </w:rPr>
        <w:t>é</w:t>
      </w:r>
      <w:r>
        <w:rPr>
          <w:rFonts w:ascii="SimSun" w:hAnsi="SimSun" w:cs="SimSun" w:hint="eastAsia"/>
          <w:b/>
          <w:kern w:val="0"/>
          <w:szCs w:val="21"/>
        </w:rPr>
        <w:t>crite et la t</w:t>
      </w:r>
      <w:r>
        <w:rPr>
          <w:rFonts w:ascii="SimSun" w:hAnsi="SimSun" w:cs="SimSun" w:hint="eastAsia"/>
          <w:b/>
          <w:kern w:val="0"/>
          <w:szCs w:val="21"/>
        </w:rPr>
        <w:t>é</w:t>
      </w:r>
      <w:r>
        <w:rPr>
          <w:rFonts w:ascii="SimSun" w:hAnsi="SimSun" w:cs="SimSun" w:hint="eastAsia"/>
          <w:b/>
          <w:kern w:val="0"/>
          <w:szCs w:val="21"/>
        </w:rPr>
        <w:t>l</w:t>
      </w:r>
      <w:r>
        <w:rPr>
          <w:rFonts w:ascii="SimSun" w:hAnsi="SimSun" w:cs="SimSun" w:hint="eastAsia"/>
          <w:b/>
          <w:kern w:val="0"/>
          <w:szCs w:val="21"/>
        </w:rPr>
        <w:t>é</w:t>
      </w:r>
      <w:r>
        <w:rPr>
          <w:rFonts w:ascii="SimSun" w:hAnsi="SimSun" w:cs="SimSun" w:hint="eastAsia"/>
          <w:b/>
          <w:kern w:val="0"/>
          <w:szCs w:val="21"/>
        </w:rPr>
        <w:t>charge via la plateforme de passation de march</w:t>
      </w:r>
      <w:r>
        <w:rPr>
          <w:rFonts w:ascii="SimSun" w:hAnsi="SimSun" w:cs="SimSun" w:hint="eastAsia"/>
          <w:b/>
          <w:kern w:val="0"/>
          <w:szCs w:val="21"/>
        </w:rPr>
        <w:t>é</w:t>
      </w:r>
      <w:r>
        <w:rPr>
          <w:rFonts w:ascii="SimSun" w:hAnsi="SimSun" w:cs="SimSun" w:hint="eastAsia"/>
          <w:b/>
          <w:kern w:val="0"/>
          <w:szCs w:val="21"/>
        </w:rPr>
        <w:t>s.</w:t>
      </w:r>
    </w:p>
    <w:p w14:paraId="7D75F531"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3.3.3 Le document de clarification est valable en tant que document compl</w:t>
      </w:r>
      <w:r>
        <w:rPr>
          <w:rFonts w:ascii="SimSun" w:hAnsi="SimSun" w:cs="SimSun" w:hint="eastAsia"/>
          <w:b/>
          <w:kern w:val="0"/>
          <w:szCs w:val="21"/>
        </w:rPr>
        <w:t>é</w:t>
      </w:r>
      <w:r>
        <w:rPr>
          <w:rFonts w:ascii="SimSun" w:hAnsi="SimSun" w:cs="SimSun" w:hint="eastAsia"/>
          <w:b/>
          <w:kern w:val="0"/>
          <w:szCs w:val="21"/>
        </w:rPr>
        <w:t>mentaire au document de r</w:t>
      </w:r>
      <w:r>
        <w:rPr>
          <w:rFonts w:ascii="SimSun" w:hAnsi="SimSun" w:cs="SimSun" w:hint="eastAsia"/>
          <w:b/>
          <w:kern w:val="0"/>
          <w:szCs w:val="21"/>
        </w:rPr>
        <w:t>é</w:t>
      </w:r>
      <w:r>
        <w:rPr>
          <w:rFonts w:ascii="SimSun" w:hAnsi="SimSun" w:cs="SimSun" w:hint="eastAsia"/>
          <w:b/>
          <w:kern w:val="0"/>
          <w:szCs w:val="21"/>
        </w:rPr>
        <w:t>ponse. Les soumissionnaires ne doivent pas aller au-del</w:t>
      </w:r>
      <w:r>
        <w:rPr>
          <w:rFonts w:ascii="SimSun" w:hAnsi="SimSun" w:cs="SimSun" w:hint="eastAsia"/>
          <w:b/>
          <w:kern w:val="0"/>
          <w:szCs w:val="21"/>
        </w:rPr>
        <w:t>à</w:t>
      </w:r>
      <w:r>
        <w:rPr>
          <w:rFonts w:ascii="SimSun" w:hAnsi="SimSun" w:cs="SimSun" w:hint="eastAsia"/>
          <w:b/>
          <w:kern w:val="0"/>
          <w:szCs w:val="21"/>
        </w:rPr>
        <w:t xml:space="preserve"> de la port</w:t>
      </w:r>
      <w:r>
        <w:rPr>
          <w:rFonts w:ascii="SimSun" w:hAnsi="SimSun" w:cs="SimSun" w:hint="eastAsia"/>
          <w:b/>
          <w:kern w:val="0"/>
          <w:szCs w:val="21"/>
        </w:rPr>
        <w:t>é</w:t>
      </w:r>
      <w:r>
        <w:rPr>
          <w:rFonts w:ascii="SimSun" w:hAnsi="SimSun" w:cs="SimSun" w:hint="eastAsia"/>
          <w:b/>
          <w:kern w:val="0"/>
          <w:szCs w:val="21"/>
        </w:rPr>
        <w:t>e du document original de l'appel d'offres ou apporter des modifications substantielles au contenu du document de r</w:t>
      </w:r>
      <w:r>
        <w:rPr>
          <w:rFonts w:ascii="SimSun" w:hAnsi="SimSun" w:cs="SimSun" w:hint="eastAsia"/>
          <w:b/>
          <w:kern w:val="0"/>
          <w:szCs w:val="21"/>
        </w:rPr>
        <w:t>é</w:t>
      </w:r>
      <w:r>
        <w:rPr>
          <w:rFonts w:ascii="SimSun" w:hAnsi="SimSun" w:cs="SimSun" w:hint="eastAsia"/>
          <w:b/>
          <w:kern w:val="0"/>
          <w:szCs w:val="21"/>
        </w:rPr>
        <w:t>ponse original.</w:t>
      </w:r>
    </w:p>
    <w:p w14:paraId="314C4C6B"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3.3.4 Le panel d'</w:t>
      </w:r>
      <w:r>
        <w:rPr>
          <w:rFonts w:ascii="SimSun" w:hAnsi="SimSun" w:cs="SimSun" w:hint="eastAsia"/>
          <w:b/>
          <w:kern w:val="0"/>
          <w:szCs w:val="21"/>
        </w:rPr>
        <w:t>é</w:t>
      </w:r>
      <w:r>
        <w:rPr>
          <w:rFonts w:ascii="SimSun" w:hAnsi="SimSun" w:cs="SimSun" w:hint="eastAsia"/>
          <w:b/>
          <w:kern w:val="0"/>
          <w:szCs w:val="21"/>
        </w:rPr>
        <w:t>valuation n'acceptera pas de clarifications non sollicit</w:t>
      </w:r>
      <w:r>
        <w:rPr>
          <w:rFonts w:ascii="SimSun" w:hAnsi="SimSun" w:cs="SimSun" w:hint="eastAsia"/>
          <w:b/>
          <w:kern w:val="0"/>
          <w:szCs w:val="21"/>
        </w:rPr>
        <w:t>é</w:t>
      </w:r>
      <w:r>
        <w:rPr>
          <w:rFonts w:ascii="SimSun" w:hAnsi="SimSun" w:cs="SimSun" w:hint="eastAsia"/>
          <w:b/>
          <w:kern w:val="0"/>
          <w:szCs w:val="21"/>
        </w:rPr>
        <w:t>es de la part du soumissionnaire.</w:t>
      </w:r>
    </w:p>
    <w:p w14:paraId="571C62D6"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3.4 M</w:t>
      </w:r>
      <w:r>
        <w:rPr>
          <w:rFonts w:ascii="SimSun" w:hAnsi="SimSun" w:cs="SimSun" w:hint="eastAsia"/>
          <w:b/>
          <w:kern w:val="0"/>
          <w:szCs w:val="21"/>
        </w:rPr>
        <w:t>é</w:t>
      </w:r>
      <w:r>
        <w:rPr>
          <w:rFonts w:ascii="SimSun" w:hAnsi="SimSun" w:cs="SimSun" w:hint="eastAsia"/>
          <w:b/>
          <w:kern w:val="0"/>
          <w:szCs w:val="21"/>
        </w:rPr>
        <w:t>thode d'</w:t>
      </w:r>
      <w:r>
        <w:rPr>
          <w:rFonts w:ascii="SimSun" w:hAnsi="SimSun" w:cs="SimSun" w:hint="eastAsia"/>
          <w:b/>
          <w:kern w:val="0"/>
          <w:szCs w:val="21"/>
        </w:rPr>
        <w:t>é</w:t>
      </w:r>
      <w:r>
        <w:rPr>
          <w:rFonts w:ascii="SimSun" w:hAnsi="SimSun" w:cs="SimSun" w:hint="eastAsia"/>
          <w:b/>
          <w:kern w:val="0"/>
          <w:szCs w:val="21"/>
        </w:rPr>
        <w:t>valuation</w:t>
      </w:r>
    </w:p>
    <w:p w14:paraId="77088DE5"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3.4.1 Examen du devis : le devis de chaque document de r</w:t>
      </w:r>
      <w:r>
        <w:rPr>
          <w:rFonts w:ascii="SimSun" w:hAnsi="SimSun" w:cs="SimSun" w:hint="eastAsia"/>
          <w:b/>
          <w:kern w:val="0"/>
          <w:szCs w:val="21"/>
        </w:rPr>
        <w:t>é</w:t>
      </w:r>
      <w:r>
        <w:rPr>
          <w:rFonts w:ascii="SimSun" w:hAnsi="SimSun" w:cs="SimSun" w:hint="eastAsia"/>
          <w:b/>
          <w:kern w:val="0"/>
          <w:szCs w:val="21"/>
        </w:rPr>
        <w:t>ponse valide sera examin</w:t>
      </w:r>
      <w:r>
        <w:rPr>
          <w:rFonts w:ascii="SimSun" w:hAnsi="SimSun" w:cs="SimSun" w:hint="eastAsia"/>
          <w:b/>
          <w:kern w:val="0"/>
          <w:szCs w:val="21"/>
        </w:rPr>
        <w:t>é</w:t>
      </w:r>
      <w:r>
        <w:rPr>
          <w:rFonts w:ascii="SimSun" w:hAnsi="SimSun" w:cs="SimSun" w:hint="eastAsia"/>
          <w:b/>
          <w:kern w:val="0"/>
          <w:szCs w:val="21"/>
        </w:rPr>
        <w:t xml:space="preserve"> de mani</w:t>
      </w:r>
      <w:r>
        <w:rPr>
          <w:rFonts w:ascii="SimSun" w:hAnsi="SimSun" w:cs="SimSun" w:hint="eastAsia"/>
          <w:b/>
          <w:kern w:val="0"/>
          <w:szCs w:val="21"/>
        </w:rPr>
        <w:t>è</w:t>
      </w:r>
      <w:r>
        <w:rPr>
          <w:rFonts w:ascii="SimSun" w:hAnsi="SimSun" w:cs="SimSun" w:hint="eastAsia"/>
          <w:b/>
          <w:kern w:val="0"/>
          <w:szCs w:val="21"/>
        </w:rPr>
        <w:t>re arithm</w:t>
      </w:r>
      <w:r>
        <w:rPr>
          <w:rFonts w:ascii="SimSun" w:hAnsi="SimSun" w:cs="SimSun" w:hint="eastAsia"/>
          <w:b/>
          <w:kern w:val="0"/>
          <w:szCs w:val="21"/>
        </w:rPr>
        <w:t>é</w:t>
      </w:r>
      <w:r>
        <w:rPr>
          <w:rFonts w:ascii="SimSun" w:hAnsi="SimSun" w:cs="SimSun" w:hint="eastAsia"/>
          <w:b/>
          <w:kern w:val="0"/>
          <w:szCs w:val="21"/>
        </w:rPr>
        <w:t>tique conform</w:t>
      </w:r>
      <w:r>
        <w:rPr>
          <w:rFonts w:ascii="SimSun" w:hAnsi="SimSun" w:cs="SimSun" w:hint="eastAsia"/>
          <w:b/>
          <w:kern w:val="0"/>
          <w:szCs w:val="21"/>
        </w:rPr>
        <w:t>é</w:t>
      </w:r>
      <w:r>
        <w:rPr>
          <w:rFonts w:ascii="SimSun" w:hAnsi="SimSun" w:cs="SimSun" w:hint="eastAsia"/>
          <w:b/>
          <w:kern w:val="0"/>
          <w:szCs w:val="21"/>
        </w:rPr>
        <w:t>ment aux principes d'amendement stipul</w:t>
      </w:r>
      <w:r>
        <w:rPr>
          <w:rFonts w:ascii="SimSun" w:hAnsi="SimSun" w:cs="SimSun" w:hint="eastAsia"/>
          <w:b/>
          <w:kern w:val="0"/>
          <w:szCs w:val="21"/>
        </w:rPr>
        <w:t>é</w:t>
      </w:r>
      <w:r>
        <w:rPr>
          <w:rFonts w:ascii="SimSun" w:hAnsi="SimSun" w:cs="SimSun" w:hint="eastAsia"/>
          <w:b/>
          <w:kern w:val="0"/>
          <w:szCs w:val="21"/>
        </w:rPr>
        <w:t>s dans le document d'appel d'offres, et le prix d'</w:t>
      </w:r>
      <w:r>
        <w:rPr>
          <w:rFonts w:ascii="SimSun" w:hAnsi="SimSun" w:cs="SimSun" w:hint="eastAsia"/>
          <w:b/>
          <w:kern w:val="0"/>
          <w:szCs w:val="21"/>
        </w:rPr>
        <w:t>é</w:t>
      </w:r>
      <w:r>
        <w:rPr>
          <w:rFonts w:ascii="SimSun" w:hAnsi="SimSun" w:cs="SimSun" w:hint="eastAsia"/>
          <w:b/>
          <w:kern w:val="0"/>
          <w:szCs w:val="21"/>
        </w:rPr>
        <w:t>valuation modifi</w:t>
      </w:r>
      <w:r>
        <w:rPr>
          <w:rFonts w:ascii="SimSun" w:hAnsi="SimSun" w:cs="SimSun" w:hint="eastAsia"/>
          <w:b/>
          <w:kern w:val="0"/>
          <w:szCs w:val="21"/>
        </w:rPr>
        <w:t>é</w:t>
      </w:r>
      <w:r>
        <w:rPr>
          <w:rFonts w:ascii="SimSun" w:hAnsi="SimSun" w:cs="SimSun" w:hint="eastAsia"/>
          <w:b/>
          <w:kern w:val="0"/>
          <w:szCs w:val="21"/>
        </w:rPr>
        <w:t xml:space="preserve"> sera d</w:t>
      </w:r>
      <w:r>
        <w:rPr>
          <w:rFonts w:ascii="SimSun" w:hAnsi="SimSun" w:cs="SimSun" w:hint="eastAsia"/>
          <w:b/>
          <w:kern w:val="0"/>
          <w:szCs w:val="21"/>
        </w:rPr>
        <w:t>é</w:t>
      </w:r>
      <w:r>
        <w:rPr>
          <w:rFonts w:ascii="SimSun" w:hAnsi="SimSun" w:cs="SimSun" w:hint="eastAsia"/>
          <w:b/>
          <w:kern w:val="0"/>
          <w:szCs w:val="21"/>
        </w:rPr>
        <w:t>termin</w:t>
      </w:r>
      <w:r>
        <w:rPr>
          <w:rFonts w:ascii="SimSun" w:hAnsi="SimSun" w:cs="SimSun" w:hint="eastAsia"/>
          <w:b/>
          <w:kern w:val="0"/>
          <w:szCs w:val="21"/>
        </w:rPr>
        <w:t>é</w:t>
      </w:r>
      <w:r>
        <w:rPr>
          <w:rFonts w:ascii="SimSun" w:hAnsi="SimSun" w:cs="SimSun" w:hint="eastAsia"/>
          <w:b/>
          <w:kern w:val="0"/>
          <w:szCs w:val="21"/>
        </w:rPr>
        <w:t>.</w:t>
      </w:r>
    </w:p>
    <w:p w14:paraId="1E388873"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3.4.2 Analyse des principaux facteurs de prix unitaires : analyse du prix unitaire dans l'offre de chaque document de r</w:t>
      </w:r>
      <w:r>
        <w:rPr>
          <w:rFonts w:ascii="SimSun" w:hAnsi="SimSun" w:cs="SimSun" w:hint="eastAsia"/>
          <w:b/>
          <w:kern w:val="0"/>
          <w:szCs w:val="21"/>
        </w:rPr>
        <w:t>é</w:t>
      </w:r>
      <w:r>
        <w:rPr>
          <w:rFonts w:ascii="SimSun" w:hAnsi="SimSun" w:cs="SimSun" w:hint="eastAsia"/>
          <w:b/>
          <w:kern w:val="0"/>
          <w:szCs w:val="21"/>
        </w:rPr>
        <w:t>ponse valide, v</w:t>
      </w:r>
      <w:r>
        <w:rPr>
          <w:rFonts w:ascii="SimSun" w:hAnsi="SimSun" w:cs="SimSun" w:hint="eastAsia"/>
          <w:b/>
          <w:kern w:val="0"/>
          <w:szCs w:val="21"/>
        </w:rPr>
        <w:t>é</w:t>
      </w:r>
      <w:r>
        <w:rPr>
          <w:rFonts w:ascii="SimSun" w:hAnsi="SimSun" w:cs="SimSun" w:hint="eastAsia"/>
          <w:b/>
          <w:kern w:val="0"/>
          <w:szCs w:val="21"/>
        </w:rPr>
        <w:t>rification de l'absence de prix unitaires manifestement d</w:t>
      </w:r>
      <w:r>
        <w:rPr>
          <w:rFonts w:ascii="SimSun" w:hAnsi="SimSun" w:cs="SimSun" w:hint="eastAsia"/>
          <w:b/>
          <w:kern w:val="0"/>
          <w:szCs w:val="21"/>
        </w:rPr>
        <w:t>é</w:t>
      </w:r>
      <w:r>
        <w:rPr>
          <w:rFonts w:ascii="SimSun" w:hAnsi="SimSun" w:cs="SimSun" w:hint="eastAsia"/>
          <w:b/>
          <w:kern w:val="0"/>
          <w:szCs w:val="21"/>
        </w:rPr>
        <w:t>raisonnables ; v</w:t>
      </w:r>
      <w:r>
        <w:rPr>
          <w:rFonts w:ascii="SimSun" w:hAnsi="SimSun" w:cs="SimSun" w:hint="eastAsia"/>
          <w:b/>
          <w:kern w:val="0"/>
          <w:szCs w:val="21"/>
        </w:rPr>
        <w:t>é</w:t>
      </w:r>
      <w:r>
        <w:rPr>
          <w:rFonts w:ascii="SimSun" w:hAnsi="SimSun" w:cs="SimSun" w:hint="eastAsia"/>
          <w:b/>
          <w:kern w:val="0"/>
          <w:szCs w:val="21"/>
        </w:rPr>
        <w:t>rification de l'absence d'erreurs manifestes dans les principaux facteurs de prix unitaires.</w:t>
      </w:r>
    </w:p>
    <w:p w14:paraId="79D759CC"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3.4.3 Le comit</w:t>
      </w:r>
      <w:r>
        <w:rPr>
          <w:rFonts w:ascii="SimSun" w:hAnsi="SimSun" w:cs="SimSun" w:hint="eastAsia"/>
          <w:b/>
          <w:kern w:val="0"/>
          <w:szCs w:val="21"/>
        </w:rPr>
        <w:t>é</w:t>
      </w:r>
      <w:r>
        <w:rPr>
          <w:rFonts w:ascii="SimSun" w:hAnsi="SimSun" w:cs="SimSun" w:hint="eastAsia"/>
          <w:b/>
          <w:kern w:val="0"/>
          <w:szCs w:val="21"/>
        </w:rPr>
        <w:t xml:space="preserve"> d'</w:t>
      </w:r>
      <w:r>
        <w:rPr>
          <w:rFonts w:ascii="SimSun" w:hAnsi="SimSun" w:cs="SimSun" w:hint="eastAsia"/>
          <w:b/>
          <w:kern w:val="0"/>
          <w:szCs w:val="21"/>
        </w:rPr>
        <w:t>é</w:t>
      </w:r>
      <w:r>
        <w:rPr>
          <w:rFonts w:ascii="SimSun" w:hAnsi="SimSun" w:cs="SimSun" w:hint="eastAsia"/>
          <w:b/>
          <w:kern w:val="0"/>
          <w:szCs w:val="21"/>
        </w:rPr>
        <w:t>valuation adoptera la m</w:t>
      </w:r>
      <w:r>
        <w:rPr>
          <w:rFonts w:ascii="SimSun" w:hAnsi="SimSun" w:cs="SimSun" w:hint="eastAsia"/>
          <w:b/>
          <w:kern w:val="0"/>
          <w:szCs w:val="21"/>
        </w:rPr>
        <w:t>é</w:t>
      </w:r>
      <w:r>
        <w:rPr>
          <w:rFonts w:ascii="SimSun" w:hAnsi="SimSun" w:cs="SimSun" w:hint="eastAsia"/>
          <w:b/>
          <w:kern w:val="0"/>
          <w:szCs w:val="21"/>
        </w:rPr>
        <w:t xml:space="preserve">thode du prix </w:t>
      </w:r>
      <w:r>
        <w:rPr>
          <w:rFonts w:ascii="SimSun" w:hAnsi="SimSun" w:cs="SimSun" w:hint="eastAsia"/>
          <w:b/>
          <w:kern w:val="0"/>
          <w:szCs w:val="21"/>
        </w:rPr>
        <w:t>é</w:t>
      </w:r>
      <w:r>
        <w:rPr>
          <w:rFonts w:ascii="SimSun" w:hAnsi="SimSun" w:cs="SimSun" w:hint="eastAsia"/>
          <w:b/>
          <w:kern w:val="0"/>
          <w:szCs w:val="21"/>
        </w:rPr>
        <w:t>valu</w:t>
      </w:r>
      <w:r>
        <w:rPr>
          <w:rFonts w:ascii="SimSun" w:hAnsi="SimSun" w:cs="SimSun" w:hint="eastAsia"/>
          <w:b/>
          <w:kern w:val="0"/>
          <w:szCs w:val="21"/>
        </w:rPr>
        <w:t>é</w:t>
      </w:r>
      <w:r>
        <w:rPr>
          <w:rFonts w:ascii="SimSun" w:hAnsi="SimSun" w:cs="SimSun" w:hint="eastAsia"/>
          <w:b/>
          <w:kern w:val="0"/>
          <w:szCs w:val="21"/>
        </w:rPr>
        <w:t xml:space="preserve"> le plus bas sur la base des documents fournis dans les exigences de qualification du calendrier pr</w:t>
      </w:r>
      <w:r>
        <w:rPr>
          <w:rFonts w:ascii="SimSun" w:hAnsi="SimSun" w:cs="SimSun" w:hint="eastAsia"/>
          <w:b/>
          <w:kern w:val="0"/>
          <w:szCs w:val="21"/>
        </w:rPr>
        <w:t>é</w:t>
      </w:r>
      <w:r>
        <w:rPr>
          <w:rFonts w:ascii="SimSun" w:hAnsi="SimSun" w:cs="SimSun" w:hint="eastAsia"/>
          <w:b/>
          <w:kern w:val="0"/>
          <w:szCs w:val="21"/>
        </w:rPr>
        <w:t>liminaire des instructions aux soumissionnaires et des dispositions du chapitre 4 sur la composition des documents de r</w:t>
      </w:r>
      <w:r>
        <w:rPr>
          <w:rFonts w:ascii="SimSun" w:hAnsi="SimSun" w:cs="SimSun" w:hint="eastAsia"/>
          <w:b/>
          <w:kern w:val="0"/>
          <w:szCs w:val="21"/>
        </w:rPr>
        <w:t>é</w:t>
      </w:r>
      <w:r>
        <w:rPr>
          <w:rFonts w:ascii="SimSun" w:hAnsi="SimSun" w:cs="SimSun" w:hint="eastAsia"/>
          <w:b/>
          <w:kern w:val="0"/>
          <w:szCs w:val="21"/>
        </w:rPr>
        <w:t>ponse, c'est-</w:t>
      </w:r>
      <w:r>
        <w:rPr>
          <w:rFonts w:ascii="SimSun" w:hAnsi="SimSun" w:cs="SimSun" w:hint="eastAsia"/>
          <w:b/>
          <w:kern w:val="0"/>
          <w:szCs w:val="21"/>
        </w:rPr>
        <w:t>à</w:t>
      </w:r>
      <w:r>
        <w:rPr>
          <w:rFonts w:ascii="SimSun" w:hAnsi="SimSun" w:cs="SimSun" w:hint="eastAsia"/>
          <w:b/>
          <w:kern w:val="0"/>
          <w:szCs w:val="21"/>
        </w:rPr>
        <w:t>-dire que, sur la base d'un examen complet des qualifications techniques et commerciales, le comit</w:t>
      </w:r>
      <w:r>
        <w:rPr>
          <w:rFonts w:ascii="SimSun" w:hAnsi="SimSun" w:cs="SimSun" w:hint="eastAsia"/>
          <w:b/>
          <w:kern w:val="0"/>
          <w:szCs w:val="21"/>
        </w:rPr>
        <w:t>é</w:t>
      </w:r>
      <w:r>
        <w:rPr>
          <w:rFonts w:ascii="SimSun" w:hAnsi="SimSun" w:cs="SimSun" w:hint="eastAsia"/>
          <w:b/>
          <w:kern w:val="0"/>
          <w:szCs w:val="21"/>
        </w:rPr>
        <w:t xml:space="preserve"> d'</w:t>
      </w:r>
      <w:r>
        <w:rPr>
          <w:rFonts w:ascii="SimSun" w:hAnsi="SimSun" w:cs="SimSun" w:hint="eastAsia"/>
          <w:b/>
          <w:kern w:val="0"/>
          <w:szCs w:val="21"/>
        </w:rPr>
        <w:t>é</w:t>
      </w:r>
      <w:r>
        <w:rPr>
          <w:rFonts w:ascii="SimSun" w:hAnsi="SimSun" w:cs="SimSun" w:hint="eastAsia"/>
          <w:b/>
          <w:kern w:val="0"/>
          <w:szCs w:val="21"/>
        </w:rPr>
        <w:t>valuation d</w:t>
      </w:r>
      <w:r>
        <w:rPr>
          <w:rFonts w:ascii="SimSun" w:hAnsi="SimSun" w:cs="SimSun" w:hint="eastAsia"/>
          <w:b/>
          <w:kern w:val="0"/>
          <w:szCs w:val="21"/>
        </w:rPr>
        <w:t>é</w:t>
      </w:r>
      <w:r>
        <w:rPr>
          <w:rFonts w:ascii="SimSun" w:hAnsi="SimSun" w:cs="SimSun" w:hint="eastAsia"/>
          <w:b/>
          <w:kern w:val="0"/>
          <w:szCs w:val="21"/>
        </w:rPr>
        <w:t xml:space="preserve">terminera le classement des prix </w:t>
      </w:r>
      <w:r>
        <w:rPr>
          <w:rFonts w:ascii="SimSun" w:hAnsi="SimSun" w:cs="SimSun" w:hint="eastAsia"/>
          <w:b/>
          <w:kern w:val="0"/>
          <w:szCs w:val="21"/>
        </w:rPr>
        <w:t>é</w:t>
      </w:r>
      <w:r>
        <w:rPr>
          <w:rFonts w:ascii="SimSun" w:hAnsi="SimSun" w:cs="SimSun" w:hint="eastAsia"/>
          <w:b/>
          <w:kern w:val="0"/>
          <w:szCs w:val="21"/>
        </w:rPr>
        <w:t>valu</w:t>
      </w:r>
      <w:r>
        <w:rPr>
          <w:rFonts w:ascii="SimSun" w:hAnsi="SimSun" w:cs="SimSun" w:hint="eastAsia"/>
          <w:b/>
          <w:kern w:val="0"/>
          <w:szCs w:val="21"/>
        </w:rPr>
        <w:t>é</w:t>
      </w:r>
      <w:r>
        <w:rPr>
          <w:rFonts w:ascii="SimSun" w:hAnsi="SimSun" w:cs="SimSun" w:hint="eastAsia"/>
          <w:b/>
          <w:kern w:val="0"/>
          <w:szCs w:val="21"/>
        </w:rPr>
        <w:t xml:space="preserve">s dans l'ordre du plus bas au plus </w:t>
      </w:r>
      <w:r>
        <w:rPr>
          <w:rFonts w:ascii="SimSun" w:hAnsi="SimSun" w:cs="SimSun" w:hint="eastAsia"/>
          <w:b/>
          <w:kern w:val="0"/>
          <w:szCs w:val="21"/>
        </w:rPr>
        <w:t>é</w:t>
      </w:r>
      <w:r>
        <w:rPr>
          <w:rFonts w:ascii="SimSun" w:hAnsi="SimSun" w:cs="SimSun" w:hint="eastAsia"/>
          <w:b/>
          <w:kern w:val="0"/>
          <w:szCs w:val="21"/>
        </w:rPr>
        <w:t>lev</w:t>
      </w:r>
      <w:r>
        <w:rPr>
          <w:rFonts w:ascii="SimSun" w:hAnsi="SimSun" w:cs="SimSun" w:hint="eastAsia"/>
          <w:b/>
          <w:kern w:val="0"/>
          <w:szCs w:val="21"/>
        </w:rPr>
        <w:t>é</w:t>
      </w:r>
      <w:r>
        <w:rPr>
          <w:rFonts w:ascii="SimSun" w:hAnsi="SimSun" w:cs="SimSun" w:hint="eastAsia"/>
          <w:b/>
          <w:kern w:val="0"/>
          <w:szCs w:val="21"/>
        </w:rPr>
        <w:t xml:space="preserve">, le prix </w:t>
      </w:r>
      <w:r>
        <w:rPr>
          <w:rFonts w:ascii="SimSun" w:hAnsi="SimSun" w:cs="SimSun" w:hint="eastAsia"/>
          <w:b/>
          <w:kern w:val="0"/>
          <w:szCs w:val="21"/>
        </w:rPr>
        <w:t>é</w:t>
      </w:r>
      <w:r>
        <w:rPr>
          <w:rFonts w:ascii="SimSun" w:hAnsi="SimSun" w:cs="SimSun" w:hint="eastAsia"/>
          <w:b/>
          <w:kern w:val="0"/>
          <w:szCs w:val="21"/>
        </w:rPr>
        <w:t>valu</w:t>
      </w:r>
      <w:r>
        <w:rPr>
          <w:rFonts w:ascii="SimSun" w:hAnsi="SimSun" w:cs="SimSun" w:hint="eastAsia"/>
          <w:b/>
          <w:kern w:val="0"/>
          <w:szCs w:val="21"/>
        </w:rPr>
        <w:t>é</w:t>
      </w:r>
      <w:r>
        <w:rPr>
          <w:rFonts w:ascii="SimSun" w:hAnsi="SimSun" w:cs="SimSun" w:hint="eastAsia"/>
          <w:b/>
          <w:kern w:val="0"/>
          <w:szCs w:val="21"/>
        </w:rPr>
        <w:t xml:space="preserve"> le plus bas </w:t>
      </w:r>
      <w:r>
        <w:rPr>
          <w:rFonts w:ascii="SimSun" w:hAnsi="SimSun" w:cs="SimSun" w:hint="eastAsia"/>
          <w:b/>
          <w:kern w:val="0"/>
          <w:szCs w:val="21"/>
        </w:rPr>
        <w:t>é</w:t>
      </w:r>
      <w:r>
        <w:rPr>
          <w:rFonts w:ascii="SimSun" w:hAnsi="SimSun" w:cs="SimSun" w:hint="eastAsia"/>
          <w:b/>
          <w:kern w:val="0"/>
          <w:szCs w:val="21"/>
        </w:rPr>
        <w:t xml:space="preserve">tant </w:t>
      </w:r>
      <w:r>
        <w:rPr>
          <w:rFonts w:ascii="SimSun" w:hAnsi="SimSun" w:cs="SimSun" w:hint="eastAsia"/>
          <w:b/>
          <w:kern w:val="0"/>
          <w:szCs w:val="21"/>
        </w:rPr>
        <w:t>le candidat pr</w:t>
      </w:r>
      <w:r>
        <w:rPr>
          <w:rFonts w:ascii="SimSun" w:hAnsi="SimSun" w:cs="SimSun" w:hint="eastAsia"/>
          <w:b/>
          <w:kern w:val="0"/>
          <w:szCs w:val="21"/>
        </w:rPr>
        <w:t>é</w:t>
      </w:r>
      <w:r>
        <w:rPr>
          <w:rFonts w:ascii="SimSun" w:hAnsi="SimSun" w:cs="SimSun" w:hint="eastAsia"/>
          <w:b/>
          <w:kern w:val="0"/>
          <w:szCs w:val="21"/>
        </w:rPr>
        <w:t>f</w:t>
      </w:r>
      <w:r>
        <w:rPr>
          <w:rFonts w:ascii="SimSun" w:hAnsi="SimSun" w:cs="SimSun" w:hint="eastAsia"/>
          <w:b/>
          <w:kern w:val="0"/>
          <w:szCs w:val="21"/>
        </w:rPr>
        <w:t>é</w:t>
      </w:r>
      <w:r>
        <w:rPr>
          <w:rFonts w:ascii="SimSun" w:hAnsi="SimSun" w:cs="SimSun" w:hint="eastAsia"/>
          <w:b/>
          <w:kern w:val="0"/>
          <w:szCs w:val="21"/>
        </w:rPr>
        <w:t>r</w:t>
      </w:r>
      <w:r>
        <w:rPr>
          <w:rFonts w:ascii="SimSun" w:hAnsi="SimSun" w:cs="SimSun" w:hint="eastAsia"/>
          <w:b/>
          <w:kern w:val="0"/>
          <w:szCs w:val="21"/>
        </w:rPr>
        <w:t>é</w:t>
      </w:r>
      <w:r>
        <w:rPr>
          <w:rFonts w:ascii="SimSun" w:hAnsi="SimSun" w:cs="SimSun" w:hint="eastAsia"/>
          <w:b/>
          <w:kern w:val="0"/>
          <w:szCs w:val="21"/>
        </w:rPr>
        <w:t>, et le deuxi</w:t>
      </w:r>
      <w:r>
        <w:rPr>
          <w:rFonts w:ascii="SimSun" w:hAnsi="SimSun" w:cs="SimSun" w:hint="eastAsia"/>
          <w:b/>
          <w:kern w:val="0"/>
          <w:szCs w:val="21"/>
        </w:rPr>
        <w:t>è</w:t>
      </w:r>
      <w:r>
        <w:rPr>
          <w:rFonts w:ascii="SimSun" w:hAnsi="SimSun" w:cs="SimSun" w:hint="eastAsia"/>
          <w:b/>
          <w:kern w:val="0"/>
          <w:szCs w:val="21"/>
        </w:rPr>
        <w:t xml:space="preserve">me plus bas </w:t>
      </w:r>
      <w:r>
        <w:rPr>
          <w:rFonts w:ascii="SimSun" w:hAnsi="SimSun" w:cs="SimSun" w:hint="eastAsia"/>
          <w:b/>
          <w:kern w:val="0"/>
          <w:szCs w:val="21"/>
        </w:rPr>
        <w:t>é</w:t>
      </w:r>
      <w:r>
        <w:rPr>
          <w:rFonts w:ascii="SimSun" w:hAnsi="SimSun" w:cs="SimSun" w:hint="eastAsia"/>
          <w:b/>
          <w:kern w:val="0"/>
          <w:szCs w:val="21"/>
        </w:rPr>
        <w:t>tant le candidat alternatif.</w:t>
      </w:r>
    </w:p>
    <w:p w14:paraId="559CE5E3" w14:textId="77777777" w:rsidR="00AE3CDE" w:rsidRDefault="00AE3CDE">
      <w:pPr>
        <w:spacing w:line="360" w:lineRule="auto"/>
        <w:rPr>
          <w:rFonts w:ascii="SimSun" w:hAnsi="SimSun" w:cs="SimSun" w:hint="eastAsia"/>
          <w:b/>
          <w:kern w:val="0"/>
          <w:szCs w:val="21"/>
        </w:rPr>
      </w:pPr>
      <w:r>
        <w:rPr>
          <w:rFonts w:ascii="SimSun" w:hAnsi="SimSun" w:cs="SimSun" w:hint="eastAsia"/>
          <w:b/>
          <w:kern w:val="0"/>
          <w:szCs w:val="21"/>
        </w:rPr>
        <w:t>3.4.4 Le projet n'est pas n</w:t>
      </w:r>
      <w:r>
        <w:rPr>
          <w:rFonts w:ascii="SimSun" w:hAnsi="SimSun" w:cs="SimSun" w:hint="eastAsia"/>
          <w:b/>
          <w:kern w:val="0"/>
          <w:szCs w:val="21"/>
        </w:rPr>
        <w:t>é</w:t>
      </w:r>
      <w:r>
        <w:rPr>
          <w:rFonts w:ascii="SimSun" w:hAnsi="SimSun" w:cs="SimSun" w:hint="eastAsia"/>
          <w:b/>
          <w:kern w:val="0"/>
          <w:szCs w:val="21"/>
        </w:rPr>
        <w:t>cessairement attribu</w:t>
      </w:r>
      <w:r>
        <w:rPr>
          <w:rFonts w:ascii="SimSun" w:hAnsi="SimSun" w:cs="SimSun" w:hint="eastAsia"/>
          <w:b/>
          <w:kern w:val="0"/>
          <w:szCs w:val="21"/>
        </w:rPr>
        <w:t>é</w:t>
      </w:r>
      <w:r>
        <w:rPr>
          <w:rFonts w:ascii="SimSun" w:hAnsi="SimSun" w:cs="SimSun" w:hint="eastAsia"/>
          <w:b/>
          <w:kern w:val="0"/>
          <w:szCs w:val="21"/>
        </w:rPr>
        <w:t xml:space="preserve"> au soumissionnaire le moins disant, et il n'est pas responsable de l'interpr</w:t>
      </w:r>
      <w:r>
        <w:rPr>
          <w:rFonts w:ascii="SimSun" w:hAnsi="SimSun" w:cs="SimSun" w:hint="eastAsia"/>
          <w:b/>
          <w:kern w:val="0"/>
          <w:szCs w:val="21"/>
        </w:rPr>
        <w:t>é</w:t>
      </w:r>
      <w:r>
        <w:rPr>
          <w:rFonts w:ascii="SimSun" w:hAnsi="SimSun" w:cs="SimSun" w:hint="eastAsia"/>
          <w:b/>
          <w:kern w:val="0"/>
          <w:szCs w:val="21"/>
        </w:rPr>
        <w:t>tation des r</w:t>
      </w:r>
      <w:r>
        <w:rPr>
          <w:rFonts w:ascii="SimSun" w:hAnsi="SimSun" w:cs="SimSun" w:hint="eastAsia"/>
          <w:b/>
          <w:kern w:val="0"/>
          <w:szCs w:val="21"/>
        </w:rPr>
        <w:t>é</w:t>
      </w:r>
      <w:r>
        <w:rPr>
          <w:rFonts w:ascii="SimSun" w:hAnsi="SimSun" w:cs="SimSun" w:hint="eastAsia"/>
          <w:b/>
          <w:kern w:val="0"/>
          <w:szCs w:val="21"/>
        </w:rPr>
        <w:t>sultats de l'appel d'offres ; l'offre la plus basse n'est pas une garantie d'attribution du contrat.</w:t>
      </w:r>
    </w:p>
    <w:p w14:paraId="7F2C1C30" w14:textId="77777777" w:rsidR="00AE3CDE" w:rsidRDefault="00AE3CDE">
      <w:pPr>
        <w:adjustRightInd w:val="0"/>
        <w:snapToGrid w:val="0"/>
        <w:spacing w:line="360" w:lineRule="auto"/>
        <w:ind w:left="420" w:firstLineChars="202" w:firstLine="424"/>
        <w:jc w:val="left"/>
        <w:rPr>
          <w:rFonts w:ascii="SimSun" w:hAnsi="SimSun" w:hint="eastAsia"/>
          <w:szCs w:val="21"/>
        </w:rPr>
      </w:pPr>
    </w:p>
    <w:bookmarkEnd w:id="61"/>
    <w:p w14:paraId="5A425EC3" w14:textId="77777777" w:rsidR="00AE3CDE" w:rsidRDefault="00AE3CDE">
      <w:pPr>
        <w:spacing w:line="360" w:lineRule="auto"/>
        <w:rPr>
          <w:rFonts w:ascii="SimSun" w:hAnsi="SimSun" w:cs="SimSun"/>
          <w:b/>
          <w:kern w:val="0"/>
          <w:szCs w:val="21"/>
        </w:rPr>
      </w:pPr>
      <w:r>
        <w:rPr>
          <w:rFonts w:ascii="SimSun" w:hAnsi="SimSun" w:cs="SimSun" w:hint="eastAsia"/>
          <w:b/>
          <w:kern w:val="0"/>
          <w:szCs w:val="21"/>
        </w:rPr>
        <w:t>3.5</w:t>
      </w:r>
      <w:r>
        <w:rPr>
          <w:rFonts w:ascii="SimSun" w:hAnsi="SimSun" w:cs="SimSun" w:hint="eastAsia"/>
          <w:b/>
          <w:kern w:val="0"/>
          <w:szCs w:val="21"/>
        </w:rPr>
        <w:t>评审表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42"/>
        <w:gridCol w:w="1122"/>
        <w:gridCol w:w="1974"/>
        <w:gridCol w:w="5533"/>
      </w:tblGrid>
      <w:tr w:rsidR="00000000" w14:paraId="74CEC694" w14:textId="77777777">
        <w:trPr>
          <w:trHeight w:val="567"/>
          <w:jc w:val="center"/>
        </w:trPr>
        <w:tc>
          <w:tcPr>
            <w:tcW w:w="2064" w:type="dxa"/>
            <w:gridSpan w:val="2"/>
            <w:vAlign w:val="center"/>
          </w:tcPr>
          <w:p w14:paraId="3F3A4C4F" w14:textId="77777777" w:rsidR="00AE3CDE" w:rsidRDefault="00AE3CDE">
            <w:pPr>
              <w:jc w:val="center"/>
              <w:rPr>
                <w:rFonts w:ascii="SimSun" w:hAnsi="SimSun"/>
                <w:b/>
                <w:szCs w:val="21"/>
              </w:rPr>
            </w:pPr>
            <w:bookmarkStart w:id="62" w:name="_Toc452121912"/>
            <w:bookmarkStart w:id="63" w:name="_Toc7360392"/>
            <w:bookmarkStart w:id="64" w:name="_Toc10361"/>
            <w:bookmarkStart w:id="65" w:name="_Toc6830438"/>
            <w:r>
              <w:rPr>
                <w:rFonts w:ascii="SimSun" w:hAnsi="SimSun"/>
                <w:b/>
                <w:szCs w:val="21"/>
              </w:rPr>
              <w:t>条款号</w:t>
            </w:r>
          </w:p>
          <w:p w14:paraId="3A8E5B00" w14:textId="77777777" w:rsidR="00AE3CDE" w:rsidRDefault="00AE3CDE">
            <w:pPr>
              <w:jc w:val="center"/>
              <w:rPr>
                <w:rFonts w:ascii="SimSun" w:hAnsi="SimSun"/>
                <w:b/>
                <w:szCs w:val="21"/>
              </w:rPr>
            </w:pPr>
            <w:r>
              <w:rPr>
                <w:rFonts w:ascii="SimSun" w:hAnsi="SimSun" w:hint="eastAsia"/>
                <w:b/>
                <w:szCs w:val="21"/>
              </w:rPr>
              <w:t>num</w:t>
            </w:r>
            <w:r>
              <w:rPr>
                <w:rFonts w:ascii="SimSun" w:hAnsi="SimSun" w:hint="eastAsia"/>
                <w:b/>
                <w:szCs w:val="21"/>
              </w:rPr>
              <w:t>é</w:t>
            </w:r>
            <w:r>
              <w:rPr>
                <w:rFonts w:ascii="SimSun" w:hAnsi="SimSun" w:hint="eastAsia"/>
                <w:b/>
                <w:szCs w:val="21"/>
              </w:rPr>
              <w:t>ro de s</w:t>
            </w:r>
            <w:r>
              <w:rPr>
                <w:rFonts w:ascii="SimSun" w:hAnsi="SimSun" w:hint="eastAsia"/>
                <w:b/>
                <w:szCs w:val="21"/>
              </w:rPr>
              <w:t>é</w:t>
            </w:r>
            <w:r>
              <w:rPr>
                <w:rFonts w:ascii="SimSun" w:hAnsi="SimSun" w:hint="eastAsia"/>
                <w:b/>
                <w:szCs w:val="21"/>
              </w:rPr>
              <w:t>rie</w:t>
            </w:r>
          </w:p>
        </w:tc>
        <w:tc>
          <w:tcPr>
            <w:tcW w:w="1974" w:type="dxa"/>
            <w:vAlign w:val="center"/>
          </w:tcPr>
          <w:p w14:paraId="0245E2D9" w14:textId="77777777" w:rsidR="00AE3CDE" w:rsidRDefault="00AE3CDE">
            <w:pPr>
              <w:jc w:val="center"/>
              <w:rPr>
                <w:rFonts w:ascii="SimSun" w:hAnsi="SimSun"/>
                <w:b/>
                <w:szCs w:val="21"/>
              </w:rPr>
            </w:pPr>
            <w:r>
              <w:rPr>
                <w:rFonts w:ascii="SimSun" w:hAnsi="SimSun"/>
                <w:b/>
                <w:szCs w:val="21"/>
              </w:rPr>
              <w:t>评审因素</w:t>
            </w:r>
            <w:r>
              <w:rPr>
                <w:rFonts w:ascii="SimSun" w:hAnsi="SimSun" w:hint="eastAsia"/>
                <w:b/>
                <w:szCs w:val="21"/>
              </w:rPr>
              <w:t>Facteurs d'</w:t>
            </w:r>
            <w:r>
              <w:rPr>
                <w:rFonts w:ascii="SimSun" w:hAnsi="SimSun" w:hint="eastAsia"/>
                <w:b/>
                <w:szCs w:val="21"/>
              </w:rPr>
              <w:t>é</w:t>
            </w:r>
            <w:r>
              <w:rPr>
                <w:rFonts w:ascii="SimSun" w:hAnsi="SimSun" w:hint="eastAsia"/>
                <w:b/>
                <w:szCs w:val="21"/>
              </w:rPr>
              <w:t>valuation</w:t>
            </w:r>
          </w:p>
        </w:tc>
        <w:tc>
          <w:tcPr>
            <w:tcW w:w="5533" w:type="dxa"/>
            <w:vAlign w:val="center"/>
          </w:tcPr>
          <w:p w14:paraId="4E1C5C1F" w14:textId="77777777" w:rsidR="00AE3CDE" w:rsidRDefault="00AE3CDE">
            <w:pPr>
              <w:jc w:val="center"/>
              <w:rPr>
                <w:rFonts w:ascii="SimSun" w:hAnsi="SimSun"/>
                <w:b/>
                <w:szCs w:val="21"/>
              </w:rPr>
            </w:pPr>
            <w:r>
              <w:rPr>
                <w:rFonts w:ascii="SimSun" w:hAnsi="SimSun"/>
                <w:b/>
                <w:szCs w:val="21"/>
              </w:rPr>
              <w:t>评审标准</w:t>
            </w:r>
          </w:p>
          <w:p w14:paraId="3107016F" w14:textId="77777777" w:rsidR="00AE3CDE" w:rsidRDefault="00AE3CDE">
            <w:pPr>
              <w:jc w:val="center"/>
              <w:rPr>
                <w:rFonts w:ascii="SimSun" w:hAnsi="SimSun"/>
                <w:b/>
                <w:szCs w:val="21"/>
              </w:rPr>
            </w:pPr>
            <w:r>
              <w:rPr>
                <w:rFonts w:ascii="SimSun" w:hAnsi="SimSun" w:hint="eastAsia"/>
                <w:b/>
                <w:szCs w:val="21"/>
              </w:rPr>
              <w:t>Crit</w:t>
            </w:r>
            <w:r>
              <w:rPr>
                <w:rFonts w:ascii="SimSun" w:hAnsi="SimSun" w:hint="eastAsia"/>
                <w:b/>
                <w:szCs w:val="21"/>
              </w:rPr>
              <w:t>è</w:t>
            </w:r>
            <w:r>
              <w:rPr>
                <w:rFonts w:ascii="SimSun" w:hAnsi="SimSun" w:hint="eastAsia"/>
                <w:b/>
                <w:szCs w:val="21"/>
              </w:rPr>
              <w:t>res d'</w:t>
            </w:r>
            <w:r>
              <w:rPr>
                <w:rFonts w:ascii="SimSun" w:hAnsi="SimSun" w:hint="eastAsia"/>
                <w:b/>
                <w:szCs w:val="21"/>
              </w:rPr>
              <w:t>é</w:t>
            </w:r>
            <w:r>
              <w:rPr>
                <w:rFonts w:ascii="SimSun" w:hAnsi="SimSun" w:hint="eastAsia"/>
                <w:b/>
                <w:szCs w:val="21"/>
              </w:rPr>
              <w:t>valuation</w:t>
            </w:r>
          </w:p>
        </w:tc>
      </w:tr>
      <w:tr w:rsidR="00000000" w14:paraId="588AE412" w14:textId="77777777">
        <w:trPr>
          <w:trHeight w:val="567"/>
          <w:jc w:val="center"/>
        </w:trPr>
        <w:tc>
          <w:tcPr>
            <w:tcW w:w="942" w:type="dxa"/>
            <w:vMerge w:val="restart"/>
            <w:vAlign w:val="center"/>
          </w:tcPr>
          <w:p w14:paraId="3BA51201" w14:textId="77777777" w:rsidR="00AE3CDE" w:rsidRDefault="00AE3CDE">
            <w:pPr>
              <w:jc w:val="center"/>
              <w:rPr>
                <w:rFonts w:ascii="SimSun" w:hAnsi="SimSun"/>
                <w:szCs w:val="21"/>
              </w:rPr>
            </w:pPr>
            <w:r>
              <w:rPr>
                <w:rFonts w:ascii="SimSun" w:hAnsi="SimSun" w:hint="eastAsia"/>
                <w:szCs w:val="21"/>
              </w:rPr>
              <w:t>1</w:t>
            </w:r>
            <w:r>
              <w:rPr>
                <w:rFonts w:ascii="SimSun" w:hAnsi="SimSun"/>
                <w:szCs w:val="21"/>
              </w:rPr>
              <w:t>.1.1</w:t>
            </w:r>
          </w:p>
        </w:tc>
        <w:tc>
          <w:tcPr>
            <w:tcW w:w="1122" w:type="dxa"/>
            <w:vMerge w:val="restart"/>
            <w:vAlign w:val="center"/>
          </w:tcPr>
          <w:p w14:paraId="46B07BF7" w14:textId="77777777" w:rsidR="00AE3CDE" w:rsidRDefault="00AE3CDE">
            <w:pPr>
              <w:jc w:val="center"/>
              <w:rPr>
                <w:rFonts w:ascii="SimSun" w:hAnsi="SimSun"/>
                <w:szCs w:val="21"/>
              </w:rPr>
            </w:pPr>
            <w:r>
              <w:rPr>
                <w:rFonts w:ascii="SimSun" w:hAnsi="SimSun"/>
                <w:szCs w:val="21"/>
              </w:rPr>
              <w:t>形式评审标准</w:t>
            </w:r>
          </w:p>
          <w:p w14:paraId="7B909722" w14:textId="77777777" w:rsidR="00AE3CDE" w:rsidRDefault="00AE3CDE">
            <w:pPr>
              <w:jc w:val="center"/>
              <w:rPr>
                <w:rFonts w:ascii="SimSun" w:hAnsi="SimSun"/>
                <w:szCs w:val="21"/>
              </w:rPr>
            </w:pPr>
            <w:r>
              <w:rPr>
                <w:rFonts w:ascii="SimSun" w:hAnsi="SimSun" w:hint="eastAsia"/>
                <w:szCs w:val="21"/>
              </w:rPr>
              <w:t>Crit</w:t>
            </w:r>
            <w:r>
              <w:rPr>
                <w:rFonts w:ascii="SimSun" w:hAnsi="SimSun" w:hint="eastAsia"/>
                <w:szCs w:val="21"/>
              </w:rPr>
              <w:t>è</w:t>
            </w:r>
            <w:r>
              <w:rPr>
                <w:rFonts w:ascii="SimSun" w:hAnsi="SimSun" w:hint="eastAsia"/>
                <w:szCs w:val="21"/>
              </w:rPr>
              <w:t>res d'</w:t>
            </w:r>
            <w:r>
              <w:rPr>
                <w:rFonts w:ascii="SimSun" w:hAnsi="SimSun" w:hint="eastAsia"/>
                <w:szCs w:val="21"/>
              </w:rPr>
              <w:t>é</w:t>
            </w:r>
            <w:r>
              <w:rPr>
                <w:rFonts w:ascii="SimSun" w:hAnsi="SimSun" w:hint="eastAsia"/>
                <w:szCs w:val="21"/>
              </w:rPr>
              <w:t>valuation formels</w:t>
            </w:r>
          </w:p>
        </w:tc>
        <w:tc>
          <w:tcPr>
            <w:tcW w:w="1974" w:type="dxa"/>
            <w:vAlign w:val="center"/>
          </w:tcPr>
          <w:p w14:paraId="7502DC79" w14:textId="77777777" w:rsidR="00AE3CDE" w:rsidRDefault="00AE3CDE">
            <w:pPr>
              <w:jc w:val="center"/>
              <w:rPr>
                <w:rFonts w:ascii="SimSun" w:hAnsi="SimSun"/>
                <w:szCs w:val="21"/>
              </w:rPr>
            </w:pPr>
            <w:r>
              <w:rPr>
                <w:rFonts w:ascii="SimSun" w:hAnsi="SimSun" w:hint="eastAsia"/>
                <w:szCs w:val="21"/>
              </w:rPr>
              <w:t>响应人</w:t>
            </w:r>
            <w:r>
              <w:rPr>
                <w:rFonts w:ascii="SimSun" w:hAnsi="SimSun"/>
                <w:szCs w:val="21"/>
              </w:rPr>
              <w:t>名称</w:t>
            </w:r>
          </w:p>
          <w:p w14:paraId="09D1082B" w14:textId="77777777" w:rsidR="00AE3CDE" w:rsidRDefault="00AE3CDE">
            <w:pPr>
              <w:jc w:val="center"/>
              <w:rPr>
                <w:rFonts w:ascii="SimSun" w:hAnsi="SimSun"/>
                <w:szCs w:val="21"/>
              </w:rPr>
            </w:pPr>
            <w:r>
              <w:rPr>
                <w:rFonts w:ascii="SimSun" w:hAnsi="SimSun" w:hint="eastAsia"/>
                <w:szCs w:val="21"/>
              </w:rPr>
              <w:t>Nom du demandeur</w:t>
            </w:r>
          </w:p>
        </w:tc>
        <w:tc>
          <w:tcPr>
            <w:tcW w:w="5533" w:type="dxa"/>
            <w:vAlign w:val="center"/>
          </w:tcPr>
          <w:p w14:paraId="333316FD" w14:textId="77777777" w:rsidR="00AE3CDE" w:rsidRDefault="00AE3CDE">
            <w:pPr>
              <w:rPr>
                <w:rFonts w:ascii="SimSun" w:hAnsi="SimSun"/>
              </w:rPr>
            </w:pPr>
            <w:r>
              <w:rPr>
                <w:rFonts w:ascii="SimSun" w:hAnsi="SimSun"/>
              </w:rPr>
              <w:t>与营业执照、资质证书一致</w:t>
            </w:r>
          </w:p>
          <w:p w14:paraId="4A05B8AF" w14:textId="77777777" w:rsidR="00AE3CDE" w:rsidRDefault="00AE3CDE">
            <w:pPr>
              <w:rPr>
                <w:rFonts w:ascii="SimSun" w:hAnsi="SimSun"/>
                <w:szCs w:val="21"/>
              </w:rPr>
            </w:pPr>
            <w:r>
              <w:rPr>
                <w:rFonts w:ascii="SimSun" w:hAnsi="SimSun" w:hint="eastAsia"/>
              </w:rPr>
              <w:t>Coh</w:t>
            </w:r>
            <w:r>
              <w:rPr>
                <w:rFonts w:ascii="SimSun" w:hAnsi="SimSun" w:hint="eastAsia"/>
              </w:rPr>
              <w:t>é</w:t>
            </w:r>
            <w:r>
              <w:rPr>
                <w:rFonts w:ascii="SimSun" w:hAnsi="SimSun" w:hint="eastAsia"/>
              </w:rPr>
              <w:t>rence avec la licence d'exploitation et le certificat de qualification</w:t>
            </w:r>
          </w:p>
        </w:tc>
      </w:tr>
      <w:tr w:rsidR="00000000" w14:paraId="6EFB00A2" w14:textId="77777777">
        <w:trPr>
          <w:trHeight w:val="567"/>
          <w:jc w:val="center"/>
        </w:trPr>
        <w:tc>
          <w:tcPr>
            <w:tcW w:w="942" w:type="dxa"/>
            <w:vMerge/>
            <w:vAlign w:val="center"/>
          </w:tcPr>
          <w:p w14:paraId="635C5FDA" w14:textId="77777777" w:rsidR="00AE3CDE" w:rsidRDefault="00AE3CDE">
            <w:pPr>
              <w:rPr>
                <w:rFonts w:ascii="SimSun" w:hAnsi="SimSun"/>
                <w:szCs w:val="21"/>
              </w:rPr>
            </w:pPr>
          </w:p>
        </w:tc>
        <w:tc>
          <w:tcPr>
            <w:tcW w:w="1122" w:type="dxa"/>
            <w:vMerge/>
            <w:vAlign w:val="center"/>
          </w:tcPr>
          <w:p w14:paraId="69D61BD0" w14:textId="77777777" w:rsidR="00AE3CDE" w:rsidRDefault="00AE3CDE">
            <w:pPr>
              <w:rPr>
                <w:rFonts w:ascii="SimSun" w:hAnsi="SimSun"/>
                <w:szCs w:val="21"/>
              </w:rPr>
            </w:pPr>
          </w:p>
        </w:tc>
        <w:tc>
          <w:tcPr>
            <w:tcW w:w="1974" w:type="dxa"/>
            <w:vAlign w:val="center"/>
          </w:tcPr>
          <w:p w14:paraId="55F5F0CC" w14:textId="77777777" w:rsidR="00AE3CDE" w:rsidRDefault="00AE3CDE">
            <w:pPr>
              <w:jc w:val="center"/>
              <w:rPr>
                <w:rFonts w:ascii="SimSun" w:hAnsi="SimSun"/>
                <w:szCs w:val="21"/>
              </w:rPr>
            </w:pPr>
            <w:r>
              <w:rPr>
                <w:rFonts w:ascii="SimSun" w:hAnsi="SimSun" w:hint="eastAsia"/>
                <w:szCs w:val="21"/>
              </w:rPr>
              <w:t>响应</w:t>
            </w:r>
            <w:r>
              <w:rPr>
                <w:rFonts w:ascii="SimSun" w:hAnsi="SimSun"/>
                <w:szCs w:val="21"/>
              </w:rPr>
              <w:t>函签字盖章</w:t>
            </w:r>
          </w:p>
          <w:p w14:paraId="5723B413" w14:textId="77777777" w:rsidR="00AE3CDE" w:rsidRDefault="00AE3CDE">
            <w:pPr>
              <w:jc w:val="center"/>
              <w:rPr>
                <w:rFonts w:ascii="SimSun" w:hAnsi="SimSun"/>
                <w:szCs w:val="21"/>
              </w:rPr>
            </w:pPr>
            <w:r>
              <w:rPr>
                <w:rFonts w:ascii="SimSun" w:hAnsi="SimSun" w:hint="eastAsia"/>
                <w:szCs w:val="21"/>
              </w:rPr>
              <w:t>Signature et cachet de la d</w:t>
            </w:r>
            <w:r>
              <w:rPr>
                <w:rFonts w:ascii="SimSun" w:hAnsi="SimSun" w:hint="eastAsia"/>
                <w:szCs w:val="21"/>
              </w:rPr>
              <w:t>é</w:t>
            </w:r>
            <w:r>
              <w:rPr>
                <w:rFonts w:ascii="SimSun" w:hAnsi="SimSun" w:hint="eastAsia"/>
                <w:szCs w:val="21"/>
              </w:rPr>
              <w:t>claration</w:t>
            </w:r>
          </w:p>
        </w:tc>
        <w:tc>
          <w:tcPr>
            <w:tcW w:w="5533" w:type="dxa"/>
            <w:vAlign w:val="center"/>
          </w:tcPr>
          <w:p w14:paraId="0FC0214F" w14:textId="77777777" w:rsidR="00AE3CDE" w:rsidRDefault="00AE3CDE">
            <w:pPr>
              <w:rPr>
                <w:rFonts w:ascii="SimSun" w:hAnsi="SimSun"/>
                <w:szCs w:val="21"/>
              </w:rPr>
            </w:pPr>
            <w:r>
              <w:rPr>
                <w:rFonts w:ascii="SimSun" w:hAnsi="SimSun"/>
                <w:szCs w:val="21"/>
              </w:rPr>
              <w:t>有法定代表人或其委托代理人签字或加盖单位章</w:t>
            </w:r>
          </w:p>
          <w:p w14:paraId="58CA9676" w14:textId="77777777" w:rsidR="00AE3CDE" w:rsidRDefault="00AE3CDE">
            <w:pPr>
              <w:rPr>
                <w:rFonts w:ascii="SimSun" w:hAnsi="SimSun" w:hint="eastAsia"/>
                <w:szCs w:val="21"/>
              </w:rPr>
            </w:pPr>
            <w:r>
              <w:rPr>
                <w:rFonts w:ascii="SimSun" w:hAnsi="SimSun" w:hint="eastAsia"/>
                <w:szCs w:val="21"/>
              </w:rPr>
              <w:t>Sign</w:t>
            </w:r>
            <w:r>
              <w:rPr>
                <w:rFonts w:ascii="SimSun" w:hAnsi="SimSun" w:hint="eastAsia"/>
                <w:szCs w:val="21"/>
              </w:rPr>
              <w:t>é</w:t>
            </w:r>
            <w:r>
              <w:rPr>
                <w:rFonts w:ascii="SimSun" w:hAnsi="SimSun" w:hint="eastAsia"/>
                <w:szCs w:val="21"/>
              </w:rPr>
              <w:t xml:space="preserve"> ou tamponn</w:t>
            </w:r>
            <w:r>
              <w:rPr>
                <w:rFonts w:ascii="SimSun" w:hAnsi="SimSun" w:hint="eastAsia"/>
                <w:szCs w:val="21"/>
              </w:rPr>
              <w:t>é</w:t>
            </w:r>
            <w:r>
              <w:rPr>
                <w:rFonts w:ascii="SimSun" w:hAnsi="SimSun" w:hint="eastAsia"/>
                <w:szCs w:val="21"/>
              </w:rPr>
              <w:t xml:space="preserve"> par le repr</w:t>
            </w:r>
            <w:r>
              <w:rPr>
                <w:rFonts w:ascii="SimSun" w:hAnsi="SimSun" w:hint="eastAsia"/>
                <w:szCs w:val="21"/>
              </w:rPr>
              <w:t>é</w:t>
            </w:r>
            <w:r>
              <w:rPr>
                <w:rFonts w:ascii="SimSun" w:hAnsi="SimSun" w:hint="eastAsia"/>
                <w:szCs w:val="21"/>
              </w:rPr>
              <w:t>sentant l</w:t>
            </w:r>
            <w:r>
              <w:rPr>
                <w:rFonts w:ascii="SimSun" w:hAnsi="SimSun" w:hint="eastAsia"/>
                <w:szCs w:val="21"/>
              </w:rPr>
              <w:t>é</w:t>
            </w:r>
            <w:r>
              <w:rPr>
                <w:rFonts w:ascii="SimSun" w:hAnsi="SimSun" w:hint="eastAsia"/>
                <w:szCs w:val="21"/>
              </w:rPr>
              <w:t>gal ou son mandataire.</w:t>
            </w:r>
          </w:p>
        </w:tc>
      </w:tr>
      <w:tr w:rsidR="00000000" w14:paraId="4B8A2163" w14:textId="77777777">
        <w:trPr>
          <w:trHeight w:val="567"/>
          <w:jc w:val="center"/>
        </w:trPr>
        <w:tc>
          <w:tcPr>
            <w:tcW w:w="942" w:type="dxa"/>
            <w:vMerge/>
            <w:vAlign w:val="center"/>
          </w:tcPr>
          <w:p w14:paraId="2E5449E7" w14:textId="77777777" w:rsidR="00AE3CDE" w:rsidRDefault="00AE3CDE">
            <w:pPr>
              <w:rPr>
                <w:rFonts w:ascii="SimSun" w:hAnsi="SimSun"/>
                <w:szCs w:val="21"/>
              </w:rPr>
            </w:pPr>
          </w:p>
        </w:tc>
        <w:tc>
          <w:tcPr>
            <w:tcW w:w="1122" w:type="dxa"/>
            <w:vMerge/>
            <w:vAlign w:val="center"/>
          </w:tcPr>
          <w:p w14:paraId="72A3F0EA" w14:textId="77777777" w:rsidR="00AE3CDE" w:rsidRDefault="00AE3CDE">
            <w:pPr>
              <w:rPr>
                <w:rFonts w:ascii="SimSun" w:hAnsi="SimSun"/>
                <w:szCs w:val="21"/>
              </w:rPr>
            </w:pPr>
          </w:p>
        </w:tc>
        <w:tc>
          <w:tcPr>
            <w:tcW w:w="1974" w:type="dxa"/>
            <w:vAlign w:val="center"/>
          </w:tcPr>
          <w:p w14:paraId="165E4496" w14:textId="77777777" w:rsidR="00AE3CDE" w:rsidRDefault="00AE3CDE">
            <w:pPr>
              <w:jc w:val="center"/>
              <w:rPr>
                <w:rFonts w:ascii="SimSun" w:hAnsi="SimSun"/>
                <w:szCs w:val="21"/>
              </w:rPr>
            </w:pPr>
            <w:r>
              <w:rPr>
                <w:rFonts w:ascii="SimSun" w:hAnsi="SimSun" w:hint="eastAsia"/>
                <w:szCs w:val="21"/>
              </w:rPr>
              <w:t>响应文件</w:t>
            </w:r>
            <w:r>
              <w:rPr>
                <w:rFonts w:ascii="SimSun" w:hAnsi="SimSun"/>
                <w:szCs w:val="21"/>
              </w:rPr>
              <w:t>格式</w:t>
            </w:r>
          </w:p>
          <w:p w14:paraId="3979E078" w14:textId="77777777" w:rsidR="00AE3CDE" w:rsidRDefault="00AE3CDE">
            <w:pPr>
              <w:jc w:val="center"/>
              <w:rPr>
                <w:rFonts w:ascii="SimSun" w:hAnsi="SimSun"/>
                <w:szCs w:val="21"/>
              </w:rPr>
            </w:pPr>
            <w:r>
              <w:rPr>
                <w:rFonts w:ascii="SimSun" w:hAnsi="SimSun" w:hint="eastAsia"/>
                <w:szCs w:val="21"/>
              </w:rPr>
              <w:t>Format du document de r</w:t>
            </w:r>
            <w:r>
              <w:rPr>
                <w:rFonts w:ascii="SimSun" w:hAnsi="SimSun" w:hint="eastAsia"/>
                <w:szCs w:val="21"/>
              </w:rPr>
              <w:t>é</w:t>
            </w:r>
            <w:r>
              <w:rPr>
                <w:rFonts w:ascii="SimSun" w:hAnsi="SimSun" w:hint="eastAsia"/>
                <w:szCs w:val="21"/>
              </w:rPr>
              <w:t>ponse</w:t>
            </w:r>
          </w:p>
        </w:tc>
        <w:tc>
          <w:tcPr>
            <w:tcW w:w="5533" w:type="dxa"/>
            <w:vAlign w:val="center"/>
          </w:tcPr>
          <w:p w14:paraId="13A53B5B" w14:textId="77777777" w:rsidR="00AE3CDE" w:rsidRDefault="00AE3CDE">
            <w:pPr>
              <w:rPr>
                <w:rFonts w:ascii="SimSun" w:hAnsi="SimSun"/>
                <w:szCs w:val="21"/>
              </w:rPr>
            </w:pPr>
            <w:r>
              <w:rPr>
                <w:rFonts w:ascii="SimSun" w:hAnsi="SimSun"/>
                <w:szCs w:val="21"/>
              </w:rPr>
              <w:t>符合</w:t>
            </w:r>
            <w:r>
              <w:rPr>
                <w:rFonts w:ascii="SimSun" w:hAnsi="SimSun" w:hint="eastAsia"/>
                <w:szCs w:val="21"/>
              </w:rPr>
              <w:t>第四章</w:t>
            </w:r>
            <w:r>
              <w:rPr>
                <w:rFonts w:ascii="SimSun" w:hAnsi="SimSun"/>
                <w:szCs w:val="21"/>
              </w:rPr>
              <w:t>“</w:t>
            </w:r>
            <w:r>
              <w:rPr>
                <w:rFonts w:ascii="SimSun" w:hAnsi="SimSun" w:hint="eastAsia"/>
                <w:szCs w:val="21"/>
              </w:rPr>
              <w:t>响应文件</w:t>
            </w:r>
            <w:r>
              <w:rPr>
                <w:rFonts w:ascii="SimSun" w:hAnsi="SimSun"/>
                <w:szCs w:val="21"/>
              </w:rPr>
              <w:t>格式</w:t>
            </w:r>
            <w:r>
              <w:rPr>
                <w:rFonts w:ascii="SimSun" w:hAnsi="SimSun"/>
                <w:szCs w:val="21"/>
              </w:rPr>
              <w:t>”</w:t>
            </w:r>
            <w:r>
              <w:rPr>
                <w:rFonts w:ascii="SimSun" w:hAnsi="SimSun"/>
                <w:szCs w:val="21"/>
              </w:rPr>
              <w:t>的规定</w:t>
            </w:r>
          </w:p>
          <w:p w14:paraId="44E2CAC8" w14:textId="77777777" w:rsidR="00AE3CDE" w:rsidRDefault="00AE3CDE">
            <w:pPr>
              <w:rPr>
                <w:rFonts w:ascii="SimSun" w:hAnsi="SimSun"/>
                <w:szCs w:val="21"/>
              </w:rPr>
            </w:pPr>
            <w:r>
              <w:rPr>
                <w:rFonts w:ascii="SimSun" w:hAnsi="SimSun" w:hint="eastAsia"/>
                <w:szCs w:val="21"/>
              </w:rPr>
              <w:t>Respect des dispositions du chapitre IV, « Format des documents de r</w:t>
            </w:r>
            <w:r>
              <w:rPr>
                <w:rFonts w:ascii="SimSun" w:hAnsi="SimSun" w:hint="eastAsia"/>
                <w:szCs w:val="21"/>
              </w:rPr>
              <w:t>é</w:t>
            </w:r>
            <w:r>
              <w:rPr>
                <w:rFonts w:ascii="SimSun" w:hAnsi="SimSun" w:hint="eastAsia"/>
                <w:szCs w:val="21"/>
              </w:rPr>
              <w:t>ponse ».</w:t>
            </w:r>
          </w:p>
        </w:tc>
      </w:tr>
      <w:tr w:rsidR="00000000" w14:paraId="07A8BDA4" w14:textId="77777777">
        <w:trPr>
          <w:trHeight w:val="567"/>
          <w:jc w:val="center"/>
        </w:trPr>
        <w:tc>
          <w:tcPr>
            <w:tcW w:w="942" w:type="dxa"/>
            <w:vMerge/>
            <w:vAlign w:val="center"/>
          </w:tcPr>
          <w:p w14:paraId="0D2FBECA" w14:textId="77777777" w:rsidR="00AE3CDE" w:rsidRDefault="00AE3CDE">
            <w:pPr>
              <w:rPr>
                <w:rFonts w:ascii="SimSun" w:hAnsi="SimSun"/>
                <w:szCs w:val="21"/>
              </w:rPr>
            </w:pPr>
          </w:p>
        </w:tc>
        <w:tc>
          <w:tcPr>
            <w:tcW w:w="1122" w:type="dxa"/>
            <w:vMerge/>
            <w:vAlign w:val="center"/>
          </w:tcPr>
          <w:p w14:paraId="7BB70D77" w14:textId="77777777" w:rsidR="00AE3CDE" w:rsidRDefault="00AE3CDE">
            <w:pPr>
              <w:rPr>
                <w:rFonts w:ascii="SimSun" w:hAnsi="SimSun"/>
                <w:szCs w:val="21"/>
              </w:rPr>
            </w:pPr>
          </w:p>
        </w:tc>
        <w:tc>
          <w:tcPr>
            <w:tcW w:w="1974" w:type="dxa"/>
            <w:vAlign w:val="center"/>
          </w:tcPr>
          <w:p w14:paraId="388C9660" w14:textId="77777777" w:rsidR="00AE3CDE" w:rsidRDefault="00AE3CDE">
            <w:pPr>
              <w:spacing w:line="240" w:lineRule="exact"/>
              <w:jc w:val="center"/>
              <w:rPr>
                <w:rFonts w:ascii="SimSun" w:hAnsi="SimSun" w:cs="SimSun" w:hint="eastAsia"/>
                <w:szCs w:val="21"/>
              </w:rPr>
            </w:pPr>
            <w:r>
              <w:rPr>
                <w:rFonts w:ascii="SimSun" w:hAnsi="SimSun" w:cs="SimSun" w:hint="eastAsia"/>
                <w:szCs w:val="21"/>
              </w:rPr>
              <w:t>报价唯一</w:t>
            </w:r>
          </w:p>
          <w:p w14:paraId="0471BC5E" w14:textId="77777777" w:rsidR="00AE3CDE" w:rsidRDefault="00AE3CDE">
            <w:pPr>
              <w:spacing w:line="240" w:lineRule="exact"/>
              <w:jc w:val="center"/>
              <w:rPr>
                <w:rFonts w:ascii="SimSun" w:hAnsi="SimSun" w:cs="SimSun" w:hint="eastAsia"/>
                <w:szCs w:val="21"/>
              </w:rPr>
            </w:pPr>
            <w:r>
              <w:rPr>
                <w:rFonts w:ascii="SimSun" w:hAnsi="SimSun" w:cs="SimSun" w:hint="eastAsia"/>
                <w:szCs w:val="21"/>
              </w:rPr>
              <w:t>Citation Unique</w:t>
            </w:r>
          </w:p>
        </w:tc>
        <w:tc>
          <w:tcPr>
            <w:tcW w:w="5533" w:type="dxa"/>
            <w:vAlign w:val="center"/>
          </w:tcPr>
          <w:p w14:paraId="1A540D4F" w14:textId="77777777" w:rsidR="00AE3CDE" w:rsidRDefault="00AE3CDE">
            <w:pPr>
              <w:spacing w:line="240" w:lineRule="exact"/>
              <w:rPr>
                <w:rFonts w:ascii="SimSun" w:hAnsi="SimSun" w:cs="SimSun" w:hint="eastAsia"/>
                <w:szCs w:val="21"/>
              </w:rPr>
            </w:pPr>
            <w:r>
              <w:rPr>
                <w:rFonts w:ascii="SimSun" w:hAnsi="SimSun" w:cs="SimSun" w:hint="eastAsia"/>
                <w:szCs w:val="21"/>
              </w:rPr>
              <w:t>只能有一个有效报价</w:t>
            </w:r>
          </w:p>
          <w:p w14:paraId="258F5B27" w14:textId="77777777" w:rsidR="00AE3CDE" w:rsidRDefault="00AE3CDE">
            <w:pPr>
              <w:spacing w:line="240" w:lineRule="exact"/>
              <w:rPr>
                <w:rFonts w:ascii="SimSun" w:hAnsi="SimSun"/>
                <w:szCs w:val="21"/>
              </w:rPr>
            </w:pPr>
            <w:r>
              <w:rPr>
                <w:rFonts w:ascii="SimSun" w:hAnsi="SimSun" w:cs="SimSun" w:hint="eastAsia"/>
                <w:szCs w:val="21"/>
              </w:rPr>
              <w:t>Il ne peut y avoir qu'une seule offre valable</w:t>
            </w:r>
          </w:p>
        </w:tc>
      </w:tr>
      <w:tr w:rsidR="00000000" w14:paraId="1FA9DBAC" w14:textId="77777777">
        <w:trPr>
          <w:trHeight w:val="567"/>
          <w:jc w:val="center"/>
        </w:trPr>
        <w:tc>
          <w:tcPr>
            <w:tcW w:w="942" w:type="dxa"/>
            <w:vMerge w:val="restart"/>
            <w:vAlign w:val="center"/>
          </w:tcPr>
          <w:p w14:paraId="6F7FE137" w14:textId="77777777" w:rsidR="00AE3CDE" w:rsidRDefault="00AE3CDE">
            <w:pPr>
              <w:jc w:val="center"/>
              <w:rPr>
                <w:rFonts w:ascii="SimSun" w:hAnsi="SimSun" w:hint="eastAsia"/>
                <w:szCs w:val="21"/>
              </w:rPr>
            </w:pPr>
            <w:r>
              <w:rPr>
                <w:rFonts w:ascii="SimSun" w:hAnsi="SimSun" w:hint="eastAsia"/>
                <w:szCs w:val="21"/>
              </w:rPr>
              <w:t>1.1.2</w:t>
            </w:r>
          </w:p>
        </w:tc>
        <w:tc>
          <w:tcPr>
            <w:tcW w:w="1122" w:type="dxa"/>
            <w:vMerge w:val="restart"/>
            <w:vAlign w:val="center"/>
          </w:tcPr>
          <w:p w14:paraId="17EFF45E" w14:textId="77777777" w:rsidR="00AE3CDE" w:rsidRDefault="00AE3CDE">
            <w:pPr>
              <w:rPr>
                <w:rFonts w:ascii="SimSun" w:hAnsi="SimSun" w:hint="eastAsia"/>
                <w:szCs w:val="21"/>
              </w:rPr>
            </w:pPr>
            <w:r>
              <w:rPr>
                <w:rFonts w:ascii="SimSun" w:hAnsi="SimSun" w:hint="eastAsia"/>
                <w:szCs w:val="21"/>
              </w:rPr>
              <w:t>串标审查</w:t>
            </w:r>
            <w:r>
              <w:rPr>
                <w:rFonts w:ascii="SimSun" w:hAnsi="SimSun" w:hint="eastAsia"/>
                <w:szCs w:val="21"/>
              </w:rPr>
              <w:t>Examen des appels d'offres collusoires</w:t>
            </w:r>
          </w:p>
          <w:p w14:paraId="6B7E7783" w14:textId="77777777" w:rsidR="00AE3CDE" w:rsidRDefault="00AE3CDE">
            <w:pPr>
              <w:rPr>
                <w:rFonts w:ascii="SimSun" w:hAnsi="SimSun" w:hint="eastAsia"/>
                <w:szCs w:val="21"/>
              </w:rPr>
            </w:pPr>
          </w:p>
        </w:tc>
        <w:tc>
          <w:tcPr>
            <w:tcW w:w="1974" w:type="dxa"/>
            <w:vAlign w:val="center"/>
          </w:tcPr>
          <w:p w14:paraId="6DBBD3B9" w14:textId="77777777" w:rsidR="00AE3CDE" w:rsidRDefault="00AE3CDE">
            <w:pPr>
              <w:jc w:val="center"/>
              <w:rPr>
                <w:rFonts w:ascii="SimSun" w:hAnsi="SimSun" w:hint="eastAsia"/>
                <w:szCs w:val="21"/>
              </w:rPr>
            </w:pPr>
            <w:r>
              <w:rPr>
                <w:rFonts w:ascii="SimSun" w:hAnsi="SimSun" w:hint="eastAsia"/>
                <w:szCs w:val="21"/>
              </w:rPr>
              <w:t>不同响应人的响应文件是否由同一单位或者个人编制</w:t>
            </w:r>
          </w:p>
          <w:p w14:paraId="59B65911" w14:textId="77777777" w:rsidR="00AE3CDE" w:rsidRDefault="00AE3CDE">
            <w:pPr>
              <w:jc w:val="center"/>
              <w:rPr>
                <w:rFonts w:ascii="SimSun" w:hAnsi="SimSun" w:hint="eastAsia"/>
                <w:szCs w:val="21"/>
              </w:rPr>
            </w:pPr>
            <w:r>
              <w:rPr>
                <w:rFonts w:ascii="SimSun" w:hAnsi="SimSun" w:hint="eastAsia"/>
                <w:szCs w:val="21"/>
              </w:rPr>
              <w:t>Les documents de r</w:t>
            </w:r>
            <w:r>
              <w:rPr>
                <w:rFonts w:ascii="SimSun" w:hAnsi="SimSun" w:hint="eastAsia"/>
                <w:szCs w:val="21"/>
              </w:rPr>
              <w:t>é</w:t>
            </w:r>
            <w:r>
              <w:rPr>
                <w:rFonts w:ascii="SimSun" w:hAnsi="SimSun" w:hint="eastAsia"/>
                <w:szCs w:val="21"/>
              </w:rPr>
              <w:t xml:space="preserve">ponse ont-ils </w:t>
            </w:r>
            <w:r>
              <w:rPr>
                <w:rFonts w:ascii="SimSun" w:hAnsi="SimSun" w:hint="eastAsia"/>
                <w:szCs w:val="21"/>
              </w:rPr>
              <w:t>é</w:t>
            </w:r>
            <w:r>
              <w:rPr>
                <w:rFonts w:ascii="SimSun" w:hAnsi="SimSun" w:hint="eastAsia"/>
                <w:szCs w:val="21"/>
              </w:rPr>
              <w:t>t</w:t>
            </w:r>
            <w:r>
              <w:rPr>
                <w:rFonts w:ascii="SimSun" w:hAnsi="SimSun" w:hint="eastAsia"/>
                <w:szCs w:val="21"/>
              </w:rPr>
              <w:t>é</w:t>
            </w:r>
            <w:r>
              <w:rPr>
                <w:rFonts w:ascii="SimSun" w:hAnsi="SimSun" w:hint="eastAsia"/>
                <w:szCs w:val="21"/>
              </w:rPr>
              <w:t xml:space="preserve"> pr</w:t>
            </w:r>
            <w:r>
              <w:rPr>
                <w:rFonts w:ascii="SimSun" w:hAnsi="SimSun" w:hint="eastAsia"/>
                <w:szCs w:val="21"/>
              </w:rPr>
              <w:t>é</w:t>
            </w:r>
            <w:r>
              <w:rPr>
                <w:rFonts w:ascii="SimSun" w:hAnsi="SimSun" w:hint="eastAsia"/>
                <w:szCs w:val="21"/>
              </w:rPr>
              <w:t>par</w:t>
            </w:r>
            <w:r>
              <w:rPr>
                <w:rFonts w:ascii="SimSun" w:hAnsi="SimSun" w:hint="eastAsia"/>
                <w:szCs w:val="21"/>
              </w:rPr>
              <w:t>é</w:t>
            </w:r>
            <w:r>
              <w:rPr>
                <w:rFonts w:ascii="SimSun" w:hAnsi="SimSun" w:hint="eastAsia"/>
                <w:szCs w:val="21"/>
              </w:rPr>
              <w:t>s par la m</w:t>
            </w:r>
            <w:r>
              <w:rPr>
                <w:rFonts w:ascii="SimSun" w:hAnsi="SimSun" w:hint="eastAsia"/>
                <w:szCs w:val="21"/>
              </w:rPr>
              <w:t>ê</w:t>
            </w:r>
            <w:r>
              <w:rPr>
                <w:rFonts w:ascii="SimSun" w:hAnsi="SimSun" w:hint="eastAsia"/>
                <w:szCs w:val="21"/>
              </w:rPr>
              <w:t>me entit</w:t>
            </w:r>
            <w:r>
              <w:rPr>
                <w:rFonts w:ascii="SimSun" w:hAnsi="SimSun" w:hint="eastAsia"/>
                <w:szCs w:val="21"/>
              </w:rPr>
              <w:t>é</w:t>
            </w:r>
            <w:r>
              <w:rPr>
                <w:rFonts w:ascii="SimSun" w:hAnsi="SimSun" w:hint="eastAsia"/>
                <w:szCs w:val="21"/>
              </w:rPr>
              <w:t xml:space="preserve"> ou personne pour chaque r</w:t>
            </w:r>
            <w:r>
              <w:rPr>
                <w:rFonts w:ascii="SimSun" w:hAnsi="SimSun" w:hint="eastAsia"/>
                <w:szCs w:val="21"/>
              </w:rPr>
              <w:t>é</w:t>
            </w:r>
            <w:r>
              <w:rPr>
                <w:rFonts w:ascii="SimSun" w:hAnsi="SimSun" w:hint="eastAsia"/>
                <w:szCs w:val="21"/>
              </w:rPr>
              <w:t xml:space="preserve">pondant </w:t>
            </w:r>
          </w:p>
        </w:tc>
        <w:tc>
          <w:tcPr>
            <w:tcW w:w="5533" w:type="dxa"/>
            <w:vAlign w:val="center"/>
          </w:tcPr>
          <w:p w14:paraId="4383BA91" w14:textId="77777777" w:rsidR="00AE3CDE" w:rsidRDefault="00AE3CDE">
            <w:pPr>
              <w:rPr>
                <w:rFonts w:ascii="SimSun" w:hAnsi="SimSun" w:hint="eastAsia"/>
                <w:szCs w:val="21"/>
              </w:rPr>
            </w:pPr>
            <w:r>
              <w:rPr>
                <w:rFonts w:ascii="SimSun" w:hAnsi="SimSun" w:hint="eastAsia"/>
                <w:szCs w:val="21"/>
              </w:rPr>
              <w:t>评审组审核电子版响应文件的编辑作者是否为特定的同一个人，机器自动赋予的通用名称除外。</w:t>
            </w:r>
          </w:p>
          <w:p w14:paraId="2F991AE7" w14:textId="77777777" w:rsidR="00AE3CDE" w:rsidRDefault="00AE3CDE">
            <w:pPr>
              <w:rPr>
                <w:rFonts w:ascii="SimSun" w:hAnsi="SimSun" w:hint="eastAsia"/>
                <w:szCs w:val="21"/>
              </w:rPr>
            </w:pPr>
            <w:r>
              <w:rPr>
                <w:rFonts w:ascii="SimSun" w:hAnsi="SimSun" w:hint="eastAsia"/>
                <w:szCs w:val="21"/>
              </w:rPr>
              <w:t>L'</w:t>
            </w:r>
            <w:r>
              <w:rPr>
                <w:rFonts w:ascii="SimSun" w:hAnsi="SimSun" w:hint="eastAsia"/>
                <w:szCs w:val="21"/>
              </w:rPr>
              <w:t>é</w:t>
            </w:r>
            <w:r>
              <w:rPr>
                <w:rFonts w:ascii="SimSun" w:hAnsi="SimSun" w:hint="eastAsia"/>
                <w:szCs w:val="21"/>
              </w:rPr>
              <w:t>quipe d'</w:t>
            </w:r>
            <w:r>
              <w:rPr>
                <w:rFonts w:ascii="SimSun" w:hAnsi="SimSun" w:hint="eastAsia"/>
                <w:szCs w:val="21"/>
              </w:rPr>
              <w:t>é</w:t>
            </w:r>
            <w:r>
              <w:rPr>
                <w:rFonts w:ascii="SimSun" w:hAnsi="SimSun" w:hint="eastAsia"/>
                <w:szCs w:val="21"/>
              </w:rPr>
              <w:t>valuation v</w:t>
            </w:r>
            <w:r>
              <w:rPr>
                <w:rFonts w:ascii="SimSun" w:hAnsi="SimSun" w:hint="eastAsia"/>
                <w:szCs w:val="21"/>
              </w:rPr>
              <w:t>é</w:t>
            </w:r>
            <w:r>
              <w:rPr>
                <w:rFonts w:ascii="SimSun" w:hAnsi="SimSun" w:hint="eastAsia"/>
                <w:szCs w:val="21"/>
              </w:rPr>
              <w:t xml:space="preserve">rifie si l'auteur </w:t>
            </w:r>
            <w:r>
              <w:rPr>
                <w:rFonts w:ascii="SimSun" w:hAnsi="SimSun" w:hint="eastAsia"/>
                <w:szCs w:val="21"/>
              </w:rPr>
              <w:t>é</w:t>
            </w:r>
            <w:r>
              <w:rPr>
                <w:rFonts w:ascii="SimSun" w:hAnsi="SimSun" w:hint="eastAsia"/>
                <w:szCs w:val="21"/>
              </w:rPr>
              <w:t>ditorial du document de r</w:t>
            </w:r>
            <w:r>
              <w:rPr>
                <w:rFonts w:ascii="SimSun" w:hAnsi="SimSun" w:hint="eastAsia"/>
                <w:szCs w:val="21"/>
              </w:rPr>
              <w:t>é</w:t>
            </w:r>
            <w:r>
              <w:rPr>
                <w:rFonts w:ascii="SimSun" w:hAnsi="SimSun" w:hint="eastAsia"/>
                <w:szCs w:val="21"/>
              </w:rPr>
              <w:t xml:space="preserve">ponse </w:t>
            </w:r>
            <w:r>
              <w:rPr>
                <w:rFonts w:ascii="SimSun" w:hAnsi="SimSun" w:hint="eastAsia"/>
                <w:szCs w:val="21"/>
              </w:rPr>
              <w:t>é</w:t>
            </w:r>
            <w:r>
              <w:rPr>
                <w:rFonts w:ascii="SimSun" w:hAnsi="SimSun" w:hint="eastAsia"/>
                <w:szCs w:val="21"/>
              </w:rPr>
              <w:t>lectronique est la m</w:t>
            </w:r>
            <w:r>
              <w:rPr>
                <w:rFonts w:ascii="SimSun" w:hAnsi="SimSun" w:hint="eastAsia"/>
                <w:szCs w:val="21"/>
              </w:rPr>
              <w:t>ê</w:t>
            </w:r>
            <w:r>
              <w:rPr>
                <w:rFonts w:ascii="SimSun" w:hAnsi="SimSun" w:hint="eastAsia"/>
                <w:szCs w:val="21"/>
              </w:rPr>
              <w:t>me personne de mani</w:t>
            </w:r>
            <w:r>
              <w:rPr>
                <w:rFonts w:ascii="SimSun" w:hAnsi="SimSun" w:hint="eastAsia"/>
                <w:szCs w:val="21"/>
              </w:rPr>
              <w:t>è</w:t>
            </w:r>
            <w:r>
              <w:rPr>
                <w:rFonts w:ascii="SimSun" w:hAnsi="SimSun" w:hint="eastAsia"/>
                <w:szCs w:val="21"/>
              </w:rPr>
              <w:t>re sp</w:t>
            </w:r>
            <w:r>
              <w:rPr>
                <w:rFonts w:ascii="SimSun" w:hAnsi="SimSun" w:hint="eastAsia"/>
                <w:szCs w:val="21"/>
              </w:rPr>
              <w:t>é</w:t>
            </w:r>
            <w:r>
              <w:rPr>
                <w:rFonts w:ascii="SimSun" w:hAnsi="SimSun" w:hint="eastAsia"/>
                <w:szCs w:val="21"/>
              </w:rPr>
              <w:t xml:space="preserve">cifique, </w:t>
            </w:r>
            <w:r>
              <w:rPr>
                <w:rFonts w:ascii="SimSun" w:hAnsi="SimSun" w:hint="eastAsia"/>
                <w:szCs w:val="21"/>
              </w:rPr>
              <w:t>à</w:t>
            </w:r>
            <w:r>
              <w:rPr>
                <w:rFonts w:ascii="SimSun" w:hAnsi="SimSun" w:hint="eastAsia"/>
                <w:szCs w:val="21"/>
              </w:rPr>
              <w:t xml:space="preserve"> l'exception des noms g</w:t>
            </w:r>
            <w:r>
              <w:rPr>
                <w:rFonts w:ascii="SimSun" w:hAnsi="SimSun" w:hint="eastAsia"/>
                <w:szCs w:val="21"/>
              </w:rPr>
              <w:t>é</w:t>
            </w:r>
            <w:r>
              <w:rPr>
                <w:rFonts w:ascii="SimSun" w:hAnsi="SimSun" w:hint="eastAsia"/>
                <w:szCs w:val="21"/>
              </w:rPr>
              <w:t>n</w:t>
            </w:r>
            <w:r>
              <w:rPr>
                <w:rFonts w:ascii="SimSun" w:hAnsi="SimSun" w:hint="eastAsia"/>
                <w:szCs w:val="21"/>
              </w:rPr>
              <w:t>é</w:t>
            </w:r>
            <w:r>
              <w:rPr>
                <w:rFonts w:ascii="SimSun" w:hAnsi="SimSun" w:hint="eastAsia"/>
                <w:szCs w:val="21"/>
              </w:rPr>
              <w:t>riques attribu</w:t>
            </w:r>
            <w:r>
              <w:rPr>
                <w:rFonts w:ascii="SimSun" w:hAnsi="SimSun" w:hint="eastAsia"/>
                <w:szCs w:val="21"/>
              </w:rPr>
              <w:t>é</w:t>
            </w:r>
            <w:r>
              <w:rPr>
                <w:rFonts w:ascii="SimSun" w:hAnsi="SimSun" w:hint="eastAsia"/>
                <w:szCs w:val="21"/>
              </w:rPr>
              <w:t>s automatiquement par la machine.</w:t>
            </w:r>
          </w:p>
        </w:tc>
      </w:tr>
      <w:tr w:rsidR="00000000" w14:paraId="35803ADA" w14:textId="77777777">
        <w:trPr>
          <w:trHeight w:val="567"/>
          <w:jc w:val="center"/>
        </w:trPr>
        <w:tc>
          <w:tcPr>
            <w:tcW w:w="942" w:type="dxa"/>
            <w:vMerge/>
            <w:vAlign w:val="center"/>
          </w:tcPr>
          <w:p w14:paraId="525D2176" w14:textId="77777777" w:rsidR="00AE3CDE" w:rsidRDefault="00AE3CDE">
            <w:pPr>
              <w:rPr>
                <w:rFonts w:ascii="SimSun" w:hAnsi="SimSun"/>
                <w:szCs w:val="21"/>
              </w:rPr>
            </w:pPr>
          </w:p>
        </w:tc>
        <w:tc>
          <w:tcPr>
            <w:tcW w:w="1122" w:type="dxa"/>
            <w:vMerge/>
            <w:vAlign w:val="center"/>
          </w:tcPr>
          <w:p w14:paraId="59D98CC0" w14:textId="77777777" w:rsidR="00AE3CDE" w:rsidRDefault="00AE3CDE">
            <w:pPr>
              <w:rPr>
                <w:rFonts w:ascii="SimSun" w:hAnsi="SimSun"/>
                <w:szCs w:val="21"/>
              </w:rPr>
            </w:pPr>
          </w:p>
        </w:tc>
        <w:tc>
          <w:tcPr>
            <w:tcW w:w="1974" w:type="dxa"/>
            <w:vAlign w:val="center"/>
          </w:tcPr>
          <w:p w14:paraId="09F97646" w14:textId="77777777" w:rsidR="00AE3CDE" w:rsidRDefault="00AE3CDE">
            <w:pPr>
              <w:jc w:val="center"/>
              <w:rPr>
                <w:rFonts w:ascii="SimSun" w:hAnsi="SimSun" w:hint="eastAsia"/>
                <w:szCs w:val="21"/>
              </w:rPr>
            </w:pPr>
            <w:r>
              <w:rPr>
                <w:rFonts w:ascii="SimSun" w:hAnsi="SimSun" w:hint="eastAsia"/>
                <w:szCs w:val="21"/>
              </w:rPr>
              <w:t>不同响应人委托同一单位或者个人办理响应事宜</w:t>
            </w:r>
          </w:p>
          <w:p w14:paraId="423B0AB6" w14:textId="77777777" w:rsidR="00AE3CDE" w:rsidRDefault="00AE3CDE">
            <w:pPr>
              <w:jc w:val="center"/>
              <w:rPr>
                <w:rFonts w:ascii="SimSun" w:hAnsi="SimSun" w:hint="eastAsia"/>
                <w:szCs w:val="21"/>
              </w:rPr>
            </w:pPr>
            <w:r>
              <w:rPr>
                <w:rFonts w:ascii="SimSun" w:hAnsi="SimSun" w:hint="eastAsia"/>
                <w:szCs w:val="21"/>
              </w:rPr>
              <w:t>Diff</w:t>
            </w:r>
            <w:r>
              <w:rPr>
                <w:rFonts w:ascii="SimSun" w:hAnsi="SimSun" w:hint="eastAsia"/>
                <w:szCs w:val="21"/>
              </w:rPr>
              <w:t>é</w:t>
            </w:r>
            <w:r>
              <w:rPr>
                <w:rFonts w:ascii="SimSun" w:hAnsi="SimSun" w:hint="eastAsia"/>
                <w:szCs w:val="21"/>
              </w:rPr>
              <w:t xml:space="preserve">rents intervenants confient </w:t>
            </w:r>
            <w:r>
              <w:rPr>
                <w:rFonts w:ascii="SimSun" w:hAnsi="SimSun" w:hint="eastAsia"/>
                <w:szCs w:val="21"/>
              </w:rPr>
              <w:t>à</w:t>
            </w:r>
            <w:r>
              <w:rPr>
                <w:rFonts w:ascii="SimSun" w:hAnsi="SimSun" w:hint="eastAsia"/>
                <w:szCs w:val="21"/>
              </w:rPr>
              <w:t xml:space="preserve"> la m</w:t>
            </w:r>
            <w:r>
              <w:rPr>
                <w:rFonts w:ascii="SimSun" w:hAnsi="SimSun" w:hint="eastAsia"/>
                <w:szCs w:val="21"/>
              </w:rPr>
              <w:t>ê</w:t>
            </w:r>
            <w:r>
              <w:rPr>
                <w:rFonts w:ascii="SimSun" w:hAnsi="SimSun" w:hint="eastAsia"/>
                <w:szCs w:val="21"/>
              </w:rPr>
              <w:t>me unit</w:t>
            </w:r>
            <w:r>
              <w:rPr>
                <w:rFonts w:ascii="SimSun" w:hAnsi="SimSun" w:hint="eastAsia"/>
                <w:szCs w:val="21"/>
              </w:rPr>
              <w:t>é</w:t>
            </w:r>
            <w:r>
              <w:rPr>
                <w:rFonts w:ascii="SimSun" w:hAnsi="SimSun" w:hint="eastAsia"/>
                <w:szCs w:val="21"/>
              </w:rPr>
              <w:t xml:space="preserve"> ou au m</w:t>
            </w:r>
            <w:r>
              <w:rPr>
                <w:rFonts w:ascii="SimSun" w:hAnsi="SimSun" w:hint="eastAsia"/>
                <w:szCs w:val="21"/>
              </w:rPr>
              <w:t>ê</w:t>
            </w:r>
            <w:r>
              <w:rPr>
                <w:rFonts w:ascii="SimSun" w:hAnsi="SimSun" w:hint="eastAsia"/>
                <w:szCs w:val="21"/>
              </w:rPr>
              <w:t xml:space="preserve">me individu le soin de traiter les questions relatives </w:t>
            </w:r>
            <w:r>
              <w:rPr>
                <w:rFonts w:ascii="SimSun" w:hAnsi="SimSun" w:hint="eastAsia"/>
                <w:szCs w:val="21"/>
              </w:rPr>
              <w:t>à</w:t>
            </w:r>
            <w:r>
              <w:rPr>
                <w:rFonts w:ascii="SimSun" w:hAnsi="SimSun" w:hint="eastAsia"/>
                <w:szCs w:val="21"/>
              </w:rPr>
              <w:t xml:space="preserve"> l'intervention</w:t>
            </w:r>
          </w:p>
        </w:tc>
        <w:tc>
          <w:tcPr>
            <w:tcW w:w="5533" w:type="dxa"/>
            <w:vAlign w:val="center"/>
          </w:tcPr>
          <w:p w14:paraId="6E16B331" w14:textId="77777777" w:rsidR="00AE3CDE" w:rsidRDefault="00AE3CDE">
            <w:pPr>
              <w:rPr>
                <w:rFonts w:ascii="SimSun" w:hAnsi="SimSun" w:hint="eastAsia"/>
                <w:szCs w:val="21"/>
              </w:rPr>
            </w:pPr>
            <w:r>
              <w:rPr>
                <w:rFonts w:ascii="SimSun" w:hAnsi="SimSun" w:hint="eastAsia"/>
                <w:szCs w:val="21"/>
              </w:rPr>
              <w:t>由采购项目经理在网上查询不同响应人购买响应文件的联系人是否相同、联系电话是否为相同，邮箱是否相同。与其它响应人响应文件上传</w:t>
            </w:r>
            <w:r>
              <w:rPr>
                <w:rFonts w:ascii="SimSun" w:hAnsi="SimSun" w:hint="eastAsia"/>
                <w:szCs w:val="21"/>
              </w:rPr>
              <w:t>IP</w:t>
            </w:r>
            <w:r>
              <w:rPr>
                <w:rFonts w:ascii="SimSun" w:hAnsi="SimSun" w:hint="eastAsia"/>
                <w:szCs w:val="21"/>
              </w:rPr>
              <w:t>地址是否相同</w:t>
            </w:r>
            <w:r>
              <w:rPr>
                <w:rFonts w:ascii="SimSun" w:hAnsi="SimSun" w:hint="eastAsia"/>
                <w:szCs w:val="21"/>
              </w:rPr>
              <w:t>Le gestionnaire du projet de passation de march</w:t>
            </w:r>
            <w:r>
              <w:rPr>
                <w:rFonts w:ascii="SimSun" w:hAnsi="SimSun" w:hint="eastAsia"/>
                <w:szCs w:val="21"/>
              </w:rPr>
              <w:t>é</w:t>
            </w:r>
            <w:r>
              <w:rPr>
                <w:rFonts w:ascii="SimSun" w:hAnsi="SimSun" w:hint="eastAsia"/>
                <w:szCs w:val="21"/>
              </w:rPr>
              <w:t>s v</w:t>
            </w:r>
            <w:r>
              <w:rPr>
                <w:rFonts w:ascii="SimSun" w:hAnsi="SimSun" w:hint="eastAsia"/>
                <w:szCs w:val="21"/>
              </w:rPr>
              <w:t>é</w:t>
            </w:r>
            <w:r>
              <w:rPr>
                <w:rFonts w:ascii="SimSun" w:hAnsi="SimSun" w:hint="eastAsia"/>
                <w:szCs w:val="21"/>
              </w:rPr>
              <w:t>rifiera en ligne si la personne de contact pour l'achat des documents de r</w:t>
            </w:r>
            <w:r>
              <w:rPr>
                <w:rFonts w:ascii="SimSun" w:hAnsi="SimSun" w:hint="eastAsia"/>
                <w:szCs w:val="21"/>
              </w:rPr>
              <w:t>é</w:t>
            </w:r>
            <w:r>
              <w:rPr>
                <w:rFonts w:ascii="SimSun" w:hAnsi="SimSun" w:hint="eastAsia"/>
                <w:szCs w:val="21"/>
              </w:rPr>
              <w:t>ponse aupr</w:t>
            </w:r>
            <w:r>
              <w:rPr>
                <w:rFonts w:ascii="SimSun" w:hAnsi="SimSun" w:hint="eastAsia"/>
                <w:szCs w:val="21"/>
              </w:rPr>
              <w:t>è</w:t>
            </w:r>
            <w:r>
              <w:rPr>
                <w:rFonts w:ascii="SimSun" w:hAnsi="SimSun" w:hint="eastAsia"/>
                <w:szCs w:val="21"/>
              </w:rPr>
              <w:t>s des diff</w:t>
            </w:r>
            <w:r>
              <w:rPr>
                <w:rFonts w:ascii="SimSun" w:hAnsi="SimSun" w:hint="eastAsia"/>
                <w:szCs w:val="21"/>
              </w:rPr>
              <w:t>é</w:t>
            </w:r>
            <w:r>
              <w:rPr>
                <w:rFonts w:ascii="SimSun" w:hAnsi="SimSun" w:hint="eastAsia"/>
                <w:szCs w:val="21"/>
              </w:rPr>
              <w:t>rents soumissionnaires est la m</w:t>
            </w:r>
            <w:r>
              <w:rPr>
                <w:rFonts w:ascii="SimSun" w:hAnsi="SimSun" w:hint="eastAsia"/>
                <w:szCs w:val="21"/>
              </w:rPr>
              <w:t>ê</w:t>
            </w:r>
            <w:r>
              <w:rPr>
                <w:rFonts w:ascii="SimSun" w:hAnsi="SimSun" w:hint="eastAsia"/>
                <w:szCs w:val="21"/>
              </w:rPr>
              <w:t>me, si le num</w:t>
            </w:r>
            <w:r>
              <w:rPr>
                <w:rFonts w:ascii="SimSun" w:hAnsi="SimSun" w:hint="eastAsia"/>
                <w:szCs w:val="21"/>
              </w:rPr>
              <w:t>é</w:t>
            </w:r>
            <w:r>
              <w:rPr>
                <w:rFonts w:ascii="SimSun" w:hAnsi="SimSun" w:hint="eastAsia"/>
                <w:szCs w:val="21"/>
              </w:rPr>
              <w:t>ro de t</w:t>
            </w:r>
            <w:r>
              <w:rPr>
                <w:rFonts w:ascii="SimSun" w:hAnsi="SimSun" w:hint="eastAsia"/>
                <w:szCs w:val="21"/>
              </w:rPr>
              <w:t>é</w:t>
            </w:r>
            <w:r>
              <w:rPr>
                <w:rFonts w:ascii="SimSun" w:hAnsi="SimSun" w:hint="eastAsia"/>
                <w:szCs w:val="21"/>
              </w:rPr>
              <w:t>l</w:t>
            </w:r>
            <w:r>
              <w:rPr>
                <w:rFonts w:ascii="SimSun" w:hAnsi="SimSun" w:hint="eastAsia"/>
                <w:szCs w:val="21"/>
              </w:rPr>
              <w:t>é</w:t>
            </w:r>
            <w:r>
              <w:rPr>
                <w:rFonts w:ascii="SimSun" w:hAnsi="SimSun" w:hint="eastAsia"/>
                <w:szCs w:val="21"/>
              </w:rPr>
              <w:t>phone de contact est le m</w:t>
            </w:r>
            <w:r>
              <w:rPr>
                <w:rFonts w:ascii="SimSun" w:hAnsi="SimSun" w:hint="eastAsia"/>
                <w:szCs w:val="21"/>
              </w:rPr>
              <w:t>ê</w:t>
            </w:r>
            <w:r>
              <w:rPr>
                <w:rFonts w:ascii="SimSun" w:hAnsi="SimSun" w:hint="eastAsia"/>
                <w:szCs w:val="21"/>
              </w:rPr>
              <w:t xml:space="preserve">me et si l'adresse </w:t>
            </w:r>
            <w:r>
              <w:rPr>
                <w:rFonts w:ascii="SimSun" w:hAnsi="SimSun" w:hint="eastAsia"/>
                <w:szCs w:val="21"/>
              </w:rPr>
              <w:t>é</w:t>
            </w:r>
            <w:r>
              <w:rPr>
                <w:rFonts w:ascii="SimSun" w:hAnsi="SimSun" w:hint="eastAsia"/>
                <w:szCs w:val="21"/>
              </w:rPr>
              <w:t>lectronique est la m</w:t>
            </w:r>
            <w:r>
              <w:rPr>
                <w:rFonts w:ascii="SimSun" w:hAnsi="SimSun" w:hint="eastAsia"/>
                <w:szCs w:val="21"/>
              </w:rPr>
              <w:t>ê</w:t>
            </w:r>
            <w:r>
              <w:rPr>
                <w:rFonts w:ascii="SimSun" w:hAnsi="SimSun" w:hint="eastAsia"/>
                <w:szCs w:val="21"/>
              </w:rPr>
              <w:t>me. si l'adresse IP pour le t</w:t>
            </w:r>
            <w:r>
              <w:rPr>
                <w:rFonts w:ascii="SimSun" w:hAnsi="SimSun" w:hint="eastAsia"/>
                <w:szCs w:val="21"/>
              </w:rPr>
              <w:t>é</w:t>
            </w:r>
            <w:r>
              <w:rPr>
                <w:rFonts w:ascii="SimSun" w:hAnsi="SimSun" w:hint="eastAsia"/>
                <w:szCs w:val="21"/>
              </w:rPr>
              <w:t>l</w:t>
            </w:r>
            <w:r>
              <w:rPr>
                <w:rFonts w:ascii="SimSun" w:hAnsi="SimSun" w:hint="eastAsia"/>
                <w:szCs w:val="21"/>
              </w:rPr>
              <w:t>é</w:t>
            </w:r>
            <w:r>
              <w:rPr>
                <w:rFonts w:ascii="SimSun" w:hAnsi="SimSun" w:hint="eastAsia"/>
                <w:szCs w:val="21"/>
              </w:rPr>
              <w:t>chargement des documents de r</w:t>
            </w:r>
            <w:r>
              <w:rPr>
                <w:rFonts w:ascii="SimSun" w:hAnsi="SimSun" w:hint="eastAsia"/>
                <w:szCs w:val="21"/>
              </w:rPr>
              <w:t>é</w:t>
            </w:r>
            <w:r>
              <w:rPr>
                <w:rFonts w:ascii="SimSun" w:hAnsi="SimSun" w:hint="eastAsia"/>
                <w:szCs w:val="21"/>
              </w:rPr>
              <w:t>ponse avec d'autres soumissionnaires est la m</w:t>
            </w:r>
            <w:r>
              <w:rPr>
                <w:rFonts w:ascii="SimSun" w:hAnsi="SimSun" w:hint="eastAsia"/>
                <w:szCs w:val="21"/>
              </w:rPr>
              <w:t>ê</w:t>
            </w:r>
            <w:r>
              <w:rPr>
                <w:rFonts w:ascii="SimSun" w:hAnsi="SimSun" w:hint="eastAsia"/>
                <w:szCs w:val="21"/>
              </w:rPr>
              <w:t>me.</w:t>
            </w:r>
          </w:p>
          <w:p w14:paraId="77E55F26" w14:textId="77777777" w:rsidR="00AE3CDE" w:rsidRDefault="00AE3CDE">
            <w:pPr>
              <w:rPr>
                <w:rFonts w:ascii="SimSun" w:hAnsi="SimSun" w:hint="eastAsia"/>
                <w:szCs w:val="21"/>
              </w:rPr>
            </w:pPr>
          </w:p>
        </w:tc>
      </w:tr>
      <w:tr w:rsidR="00000000" w14:paraId="7B2CA464" w14:textId="77777777">
        <w:trPr>
          <w:trHeight w:val="1038"/>
          <w:jc w:val="center"/>
        </w:trPr>
        <w:tc>
          <w:tcPr>
            <w:tcW w:w="942" w:type="dxa"/>
            <w:vMerge/>
            <w:vAlign w:val="center"/>
          </w:tcPr>
          <w:p w14:paraId="135E9564" w14:textId="77777777" w:rsidR="00AE3CDE" w:rsidRDefault="00AE3CDE">
            <w:pPr>
              <w:rPr>
                <w:rFonts w:ascii="SimSun" w:hAnsi="SimSun"/>
                <w:szCs w:val="21"/>
              </w:rPr>
            </w:pPr>
          </w:p>
        </w:tc>
        <w:tc>
          <w:tcPr>
            <w:tcW w:w="1122" w:type="dxa"/>
            <w:vMerge/>
            <w:vAlign w:val="center"/>
          </w:tcPr>
          <w:p w14:paraId="2E95C8CA" w14:textId="77777777" w:rsidR="00AE3CDE" w:rsidRDefault="00AE3CDE">
            <w:pPr>
              <w:rPr>
                <w:rFonts w:ascii="SimSun" w:hAnsi="SimSun"/>
                <w:szCs w:val="21"/>
              </w:rPr>
            </w:pPr>
          </w:p>
        </w:tc>
        <w:tc>
          <w:tcPr>
            <w:tcW w:w="1974" w:type="dxa"/>
            <w:vAlign w:val="center"/>
          </w:tcPr>
          <w:p w14:paraId="4344AE59" w14:textId="77777777" w:rsidR="00AE3CDE" w:rsidRDefault="00AE3CDE">
            <w:pPr>
              <w:jc w:val="center"/>
              <w:rPr>
                <w:rFonts w:ascii="SimSun" w:hAnsi="SimSun"/>
                <w:szCs w:val="21"/>
              </w:rPr>
            </w:pPr>
            <w:r>
              <w:rPr>
                <w:rFonts w:ascii="SimSun" w:hAnsi="SimSun" w:hint="eastAsia"/>
                <w:szCs w:val="21"/>
              </w:rPr>
              <w:t>不同响应人的响应文件载明的项目管理成员为同一人</w:t>
            </w:r>
          </w:p>
        </w:tc>
        <w:tc>
          <w:tcPr>
            <w:tcW w:w="5533" w:type="dxa"/>
            <w:vAlign w:val="center"/>
          </w:tcPr>
          <w:p w14:paraId="3CE15251" w14:textId="77777777" w:rsidR="00AE3CDE" w:rsidRDefault="00AE3CDE">
            <w:pPr>
              <w:rPr>
                <w:rFonts w:ascii="SimSun" w:hAnsi="SimSun" w:hint="eastAsia"/>
                <w:szCs w:val="21"/>
              </w:rPr>
            </w:pPr>
            <w:r>
              <w:rPr>
                <w:rFonts w:ascii="SimSun" w:hAnsi="SimSun" w:hint="eastAsia"/>
                <w:szCs w:val="21"/>
              </w:rPr>
              <w:t>审查项目组织机构管理人员是否有成员为同一人。</w:t>
            </w:r>
          </w:p>
          <w:p w14:paraId="2B1FB9EE" w14:textId="77777777" w:rsidR="00AE3CDE" w:rsidRDefault="00AE3CDE">
            <w:pPr>
              <w:rPr>
                <w:rFonts w:ascii="SimSun" w:hAnsi="SimSun" w:hint="eastAsia"/>
                <w:szCs w:val="21"/>
              </w:rPr>
            </w:pPr>
            <w:r>
              <w:rPr>
                <w:rFonts w:ascii="SimSun" w:hAnsi="SimSun" w:hint="eastAsia"/>
                <w:szCs w:val="21"/>
              </w:rPr>
              <w:t>V</w:t>
            </w:r>
            <w:r>
              <w:rPr>
                <w:rFonts w:ascii="SimSun" w:hAnsi="SimSun" w:hint="eastAsia"/>
                <w:szCs w:val="21"/>
              </w:rPr>
              <w:t>é</w:t>
            </w:r>
            <w:r>
              <w:rPr>
                <w:rFonts w:ascii="SimSun" w:hAnsi="SimSun" w:hint="eastAsia"/>
                <w:szCs w:val="21"/>
              </w:rPr>
              <w:t xml:space="preserve">rifier si l'un des responsables de l'organisation du projet appartient </w:t>
            </w:r>
            <w:r>
              <w:rPr>
                <w:rFonts w:ascii="SimSun" w:hAnsi="SimSun" w:hint="eastAsia"/>
                <w:szCs w:val="21"/>
              </w:rPr>
              <w:t>à</w:t>
            </w:r>
            <w:r>
              <w:rPr>
                <w:rFonts w:ascii="SimSun" w:hAnsi="SimSun" w:hint="eastAsia"/>
                <w:szCs w:val="21"/>
              </w:rPr>
              <w:t xml:space="preserve"> la m</w:t>
            </w:r>
            <w:r>
              <w:rPr>
                <w:rFonts w:ascii="SimSun" w:hAnsi="SimSun" w:hint="eastAsia"/>
                <w:szCs w:val="21"/>
              </w:rPr>
              <w:t>ê</w:t>
            </w:r>
            <w:r>
              <w:rPr>
                <w:rFonts w:ascii="SimSun" w:hAnsi="SimSun" w:hint="eastAsia"/>
                <w:szCs w:val="21"/>
              </w:rPr>
              <w:t>me personne.</w:t>
            </w:r>
          </w:p>
        </w:tc>
      </w:tr>
      <w:tr w:rsidR="00000000" w14:paraId="3E3EA853" w14:textId="77777777">
        <w:trPr>
          <w:trHeight w:val="567"/>
          <w:jc w:val="center"/>
        </w:trPr>
        <w:tc>
          <w:tcPr>
            <w:tcW w:w="942" w:type="dxa"/>
            <w:vMerge/>
            <w:vAlign w:val="center"/>
          </w:tcPr>
          <w:p w14:paraId="7AAB94B9" w14:textId="77777777" w:rsidR="00AE3CDE" w:rsidRDefault="00AE3CDE">
            <w:pPr>
              <w:rPr>
                <w:rFonts w:ascii="SimSun" w:hAnsi="SimSun"/>
                <w:szCs w:val="21"/>
              </w:rPr>
            </w:pPr>
          </w:p>
        </w:tc>
        <w:tc>
          <w:tcPr>
            <w:tcW w:w="1122" w:type="dxa"/>
            <w:vMerge/>
            <w:vAlign w:val="center"/>
          </w:tcPr>
          <w:p w14:paraId="23757BEA" w14:textId="77777777" w:rsidR="00AE3CDE" w:rsidRDefault="00AE3CDE">
            <w:pPr>
              <w:rPr>
                <w:rFonts w:ascii="SimSun" w:hAnsi="SimSun"/>
                <w:szCs w:val="21"/>
              </w:rPr>
            </w:pPr>
          </w:p>
        </w:tc>
        <w:tc>
          <w:tcPr>
            <w:tcW w:w="1974" w:type="dxa"/>
            <w:vAlign w:val="center"/>
          </w:tcPr>
          <w:p w14:paraId="6D1F797A" w14:textId="77777777" w:rsidR="00AE3CDE" w:rsidRDefault="00AE3CDE">
            <w:pPr>
              <w:jc w:val="center"/>
              <w:rPr>
                <w:rFonts w:ascii="SimSun" w:hAnsi="SimSun" w:hint="eastAsia"/>
                <w:szCs w:val="21"/>
              </w:rPr>
            </w:pPr>
            <w:r>
              <w:rPr>
                <w:rFonts w:ascii="SimSun" w:hAnsi="SimSun" w:hint="eastAsia"/>
                <w:szCs w:val="21"/>
              </w:rPr>
              <w:t>不同响应人的响应文件异常一致或者响应报价呈规律性差异</w:t>
            </w:r>
          </w:p>
          <w:p w14:paraId="6B84235F" w14:textId="77777777" w:rsidR="00AE3CDE" w:rsidRDefault="00AE3CDE">
            <w:pPr>
              <w:jc w:val="center"/>
              <w:rPr>
                <w:rFonts w:ascii="SimSun" w:hAnsi="SimSun" w:hint="eastAsia"/>
                <w:szCs w:val="21"/>
              </w:rPr>
            </w:pPr>
            <w:r>
              <w:rPr>
                <w:rFonts w:ascii="SimSun" w:hAnsi="SimSun" w:hint="eastAsia"/>
                <w:szCs w:val="21"/>
              </w:rPr>
              <w:t>Les documents de r</w:t>
            </w:r>
            <w:r>
              <w:rPr>
                <w:rFonts w:ascii="SimSun" w:hAnsi="SimSun" w:hint="eastAsia"/>
                <w:szCs w:val="21"/>
              </w:rPr>
              <w:t>é</w:t>
            </w:r>
            <w:r>
              <w:rPr>
                <w:rFonts w:ascii="SimSun" w:hAnsi="SimSun" w:hint="eastAsia"/>
                <w:szCs w:val="21"/>
              </w:rPr>
              <w:t>ponse des diff</w:t>
            </w:r>
            <w:r>
              <w:rPr>
                <w:rFonts w:ascii="SimSun" w:hAnsi="SimSun" w:hint="eastAsia"/>
                <w:szCs w:val="21"/>
              </w:rPr>
              <w:t>é</w:t>
            </w:r>
            <w:r>
              <w:rPr>
                <w:rFonts w:ascii="SimSun" w:hAnsi="SimSun" w:hint="eastAsia"/>
                <w:szCs w:val="21"/>
              </w:rPr>
              <w:t>rents r</w:t>
            </w:r>
            <w:r>
              <w:rPr>
                <w:rFonts w:ascii="SimSun" w:hAnsi="SimSun" w:hint="eastAsia"/>
                <w:szCs w:val="21"/>
              </w:rPr>
              <w:t>é</w:t>
            </w:r>
            <w:r>
              <w:rPr>
                <w:rFonts w:ascii="SimSun" w:hAnsi="SimSun" w:hint="eastAsia"/>
                <w:szCs w:val="21"/>
              </w:rPr>
              <w:t>pondants sont inhabituellement coh</w:t>
            </w:r>
            <w:r>
              <w:rPr>
                <w:rFonts w:ascii="SimSun" w:hAnsi="SimSun" w:hint="eastAsia"/>
                <w:szCs w:val="21"/>
              </w:rPr>
              <w:t>é</w:t>
            </w:r>
            <w:r>
              <w:rPr>
                <w:rFonts w:ascii="SimSun" w:hAnsi="SimSun" w:hint="eastAsia"/>
                <w:szCs w:val="21"/>
              </w:rPr>
              <w:t>rents ou les citations de r</w:t>
            </w:r>
            <w:r>
              <w:rPr>
                <w:rFonts w:ascii="SimSun" w:hAnsi="SimSun" w:hint="eastAsia"/>
                <w:szCs w:val="21"/>
              </w:rPr>
              <w:t>é</w:t>
            </w:r>
            <w:r>
              <w:rPr>
                <w:rFonts w:ascii="SimSun" w:hAnsi="SimSun" w:hint="eastAsia"/>
                <w:szCs w:val="21"/>
              </w:rPr>
              <w:t>ponse sont r</w:t>
            </w:r>
            <w:r>
              <w:rPr>
                <w:rFonts w:ascii="SimSun" w:hAnsi="SimSun" w:hint="eastAsia"/>
                <w:szCs w:val="21"/>
              </w:rPr>
              <w:t>é</w:t>
            </w:r>
            <w:r>
              <w:rPr>
                <w:rFonts w:ascii="SimSun" w:hAnsi="SimSun" w:hint="eastAsia"/>
                <w:szCs w:val="21"/>
              </w:rPr>
              <w:t>guli</w:t>
            </w:r>
            <w:r>
              <w:rPr>
                <w:rFonts w:ascii="SimSun" w:hAnsi="SimSun" w:hint="eastAsia"/>
                <w:szCs w:val="21"/>
              </w:rPr>
              <w:t>è</w:t>
            </w:r>
            <w:r>
              <w:rPr>
                <w:rFonts w:ascii="SimSun" w:hAnsi="SimSun" w:hint="eastAsia"/>
                <w:szCs w:val="21"/>
              </w:rPr>
              <w:t>rement diff</w:t>
            </w:r>
            <w:r>
              <w:rPr>
                <w:rFonts w:ascii="SimSun" w:hAnsi="SimSun" w:hint="eastAsia"/>
                <w:szCs w:val="21"/>
              </w:rPr>
              <w:t>é</w:t>
            </w:r>
            <w:r>
              <w:rPr>
                <w:rFonts w:ascii="SimSun" w:hAnsi="SimSun" w:hint="eastAsia"/>
                <w:szCs w:val="21"/>
              </w:rPr>
              <w:t>rentes.</w:t>
            </w:r>
          </w:p>
        </w:tc>
        <w:tc>
          <w:tcPr>
            <w:tcW w:w="5533" w:type="dxa"/>
            <w:vAlign w:val="center"/>
          </w:tcPr>
          <w:p w14:paraId="474DDC7C" w14:textId="77777777" w:rsidR="00AE3CDE" w:rsidRDefault="00AE3CDE">
            <w:pPr>
              <w:rPr>
                <w:rFonts w:ascii="SimSun" w:hAnsi="SimSun" w:hint="eastAsia"/>
                <w:szCs w:val="21"/>
              </w:rPr>
            </w:pPr>
            <w:r>
              <w:rPr>
                <w:rFonts w:ascii="SimSun" w:hAnsi="SimSun" w:hint="eastAsia"/>
                <w:szCs w:val="21"/>
              </w:rPr>
              <w:t>对各响应人的技术、商务、报价文件的一致性进行审查，文字、标点符号、页码等是否呈规律性一致，错误是否呈规律性一致。</w:t>
            </w:r>
          </w:p>
          <w:p w14:paraId="11106D52" w14:textId="77777777" w:rsidR="00AE3CDE" w:rsidRDefault="00AE3CDE">
            <w:r>
              <w:rPr>
                <w:rFonts w:ascii="SimSun" w:hAnsi="SimSun" w:hint="eastAsia"/>
                <w:szCs w:val="21"/>
              </w:rPr>
              <w:t>La coh</w:t>
            </w:r>
            <w:r>
              <w:rPr>
                <w:rFonts w:ascii="SimSun" w:hAnsi="SimSun" w:hint="eastAsia"/>
                <w:szCs w:val="21"/>
              </w:rPr>
              <w:t>é</w:t>
            </w:r>
            <w:r>
              <w:rPr>
                <w:rFonts w:ascii="SimSun" w:hAnsi="SimSun" w:hint="eastAsia"/>
                <w:szCs w:val="21"/>
              </w:rPr>
              <w:t>rence des documents techniques, commerciaux et de cotation de chaque r</w:t>
            </w:r>
            <w:r>
              <w:rPr>
                <w:rFonts w:ascii="SimSun" w:hAnsi="SimSun" w:hint="eastAsia"/>
                <w:szCs w:val="21"/>
              </w:rPr>
              <w:t>é</w:t>
            </w:r>
            <w:r>
              <w:rPr>
                <w:rFonts w:ascii="SimSun" w:hAnsi="SimSun" w:hint="eastAsia"/>
                <w:szCs w:val="21"/>
              </w:rPr>
              <w:t>pondant est examin</w:t>
            </w:r>
            <w:r>
              <w:rPr>
                <w:rFonts w:ascii="SimSun" w:hAnsi="SimSun" w:hint="eastAsia"/>
                <w:szCs w:val="21"/>
              </w:rPr>
              <w:t>é</w:t>
            </w:r>
            <w:r>
              <w:rPr>
                <w:rFonts w:ascii="SimSun" w:hAnsi="SimSun" w:hint="eastAsia"/>
                <w:szCs w:val="21"/>
              </w:rPr>
              <w:t>e pour v</w:t>
            </w:r>
            <w:r>
              <w:rPr>
                <w:rFonts w:ascii="SimSun" w:hAnsi="SimSun" w:hint="eastAsia"/>
                <w:szCs w:val="21"/>
              </w:rPr>
              <w:t>é</w:t>
            </w:r>
            <w:r>
              <w:rPr>
                <w:rFonts w:ascii="SimSun" w:hAnsi="SimSun" w:hint="eastAsia"/>
                <w:szCs w:val="21"/>
              </w:rPr>
              <w:t>rifier la r</w:t>
            </w:r>
            <w:r>
              <w:rPr>
                <w:rFonts w:ascii="SimSun" w:hAnsi="SimSun" w:hint="eastAsia"/>
                <w:szCs w:val="21"/>
              </w:rPr>
              <w:t>é</w:t>
            </w:r>
            <w:r>
              <w:rPr>
                <w:rFonts w:ascii="SimSun" w:hAnsi="SimSun" w:hint="eastAsia"/>
                <w:szCs w:val="21"/>
              </w:rPr>
              <w:t>gularit</w:t>
            </w:r>
            <w:r>
              <w:rPr>
                <w:rFonts w:ascii="SimSun" w:hAnsi="SimSun" w:hint="eastAsia"/>
                <w:szCs w:val="21"/>
              </w:rPr>
              <w:t>é</w:t>
            </w:r>
            <w:r>
              <w:rPr>
                <w:rFonts w:ascii="SimSun" w:hAnsi="SimSun" w:hint="eastAsia"/>
                <w:szCs w:val="21"/>
              </w:rPr>
              <w:t xml:space="preserve"> du texte, de la ponctuation et de la num</w:t>
            </w:r>
            <w:r>
              <w:rPr>
                <w:rFonts w:ascii="SimSun" w:hAnsi="SimSun" w:hint="eastAsia"/>
                <w:szCs w:val="21"/>
              </w:rPr>
              <w:t>é</w:t>
            </w:r>
            <w:r>
              <w:rPr>
                <w:rFonts w:ascii="SimSun" w:hAnsi="SimSun" w:hint="eastAsia"/>
                <w:szCs w:val="21"/>
              </w:rPr>
              <w:t>rotation des pages, ainsi que la r</w:t>
            </w:r>
            <w:r>
              <w:rPr>
                <w:rFonts w:ascii="SimSun" w:hAnsi="SimSun" w:hint="eastAsia"/>
                <w:szCs w:val="21"/>
              </w:rPr>
              <w:t>é</w:t>
            </w:r>
            <w:r>
              <w:rPr>
                <w:rFonts w:ascii="SimSun" w:hAnsi="SimSun" w:hint="eastAsia"/>
                <w:szCs w:val="21"/>
              </w:rPr>
              <w:t>gularit</w:t>
            </w:r>
            <w:r>
              <w:rPr>
                <w:rFonts w:ascii="SimSun" w:hAnsi="SimSun" w:hint="eastAsia"/>
                <w:szCs w:val="21"/>
              </w:rPr>
              <w:t>é</w:t>
            </w:r>
            <w:r>
              <w:rPr>
                <w:rFonts w:ascii="SimSun" w:hAnsi="SimSun" w:hint="eastAsia"/>
                <w:szCs w:val="21"/>
              </w:rPr>
              <w:t xml:space="preserve"> des erreurs.</w:t>
            </w:r>
          </w:p>
        </w:tc>
      </w:tr>
      <w:tr w:rsidR="00000000" w14:paraId="75334774" w14:textId="77777777">
        <w:trPr>
          <w:trHeight w:val="567"/>
          <w:jc w:val="center"/>
        </w:trPr>
        <w:tc>
          <w:tcPr>
            <w:tcW w:w="942" w:type="dxa"/>
            <w:vMerge/>
            <w:vAlign w:val="center"/>
          </w:tcPr>
          <w:p w14:paraId="04CC4136" w14:textId="77777777" w:rsidR="00AE3CDE" w:rsidRDefault="00AE3CDE">
            <w:pPr>
              <w:rPr>
                <w:rFonts w:ascii="SimSun" w:hAnsi="SimSun"/>
                <w:szCs w:val="21"/>
              </w:rPr>
            </w:pPr>
          </w:p>
        </w:tc>
        <w:tc>
          <w:tcPr>
            <w:tcW w:w="1122" w:type="dxa"/>
            <w:vMerge/>
            <w:vAlign w:val="center"/>
          </w:tcPr>
          <w:p w14:paraId="2AEE6BEA" w14:textId="77777777" w:rsidR="00AE3CDE" w:rsidRDefault="00AE3CDE">
            <w:pPr>
              <w:rPr>
                <w:rFonts w:ascii="SimSun" w:hAnsi="SimSun"/>
                <w:szCs w:val="21"/>
              </w:rPr>
            </w:pPr>
          </w:p>
        </w:tc>
        <w:tc>
          <w:tcPr>
            <w:tcW w:w="1974" w:type="dxa"/>
            <w:vAlign w:val="center"/>
          </w:tcPr>
          <w:p w14:paraId="17AECBCC" w14:textId="77777777" w:rsidR="00AE3CDE" w:rsidRDefault="00AE3CDE">
            <w:pPr>
              <w:jc w:val="center"/>
              <w:rPr>
                <w:rFonts w:ascii="SimSun" w:hAnsi="SimSun" w:hint="eastAsia"/>
                <w:szCs w:val="21"/>
              </w:rPr>
            </w:pPr>
            <w:r>
              <w:rPr>
                <w:rFonts w:ascii="SimSun" w:hAnsi="SimSun" w:hint="eastAsia"/>
                <w:szCs w:val="21"/>
              </w:rPr>
              <w:t>不同响应人的响应文件相互混装</w:t>
            </w:r>
          </w:p>
          <w:p w14:paraId="27CD1825" w14:textId="77777777" w:rsidR="00AE3CDE" w:rsidRDefault="00AE3CDE">
            <w:pPr>
              <w:jc w:val="center"/>
              <w:rPr>
                <w:rFonts w:ascii="SimSun" w:hAnsi="SimSun" w:hint="eastAsia"/>
                <w:szCs w:val="21"/>
              </w:rPr>
            </w:pPr>
            <w:r>
              <w:rPr>
                <w:rFonts w:ascii="SimSun" w:hAnsi="SimSun" w:hint="eastAsia"/>
                <w:szCs w:val="21"/>
              </w:rPr>
              <w:t>M</w:t>
            </w:r>
            <w:r>
              <w:rPr>
                <w:rFonts w:ascii="SimSun" w:hAnsi="SimSun" w:hint="eastAsia"/>
                <w:szCs w:val="21"/>
              </w:rPr>
              <w:t>é</w:t>
            </w:r>
            <w:r>
              <w:rPr>
                <w:rFonts w:ascii="SimSun" w:hAnsi="SimSun" w:hint="eastAsia"/>
                <w:szCs w:val="21"/>
              </w:rPr>
              <w:t>lange de documents de r</w:t>
            </w:r>
            <w:r>
              <w:rPr>
                <w:rFonts w:ascii="SimSun" w:hAnsi="SimSun" w:hint="eastAsia"/>
                <w:szCs w:val="21"/>
              </w:rPr>
              <w:t>é</w:t>
            </w:r>
            <w:r>
              <w:rPr>
                <w:rFonts w:ascii="SimSun" w:hAnsi="SimSun" w:hint="eastAsia"/>
                <w:szCs w:val="21"/>
              </w:rPr>
              <w:t>ponse provenant de diff</w:t>
            </w:r>
            <w:r>
              <w:rPr>
                <w:rFonts w:ascii="SimSun" w:hAnsi="SimSun" w:hint="eastAsia"/>
                <w:szCs w:val="21"/>
              </w:rPr>
              <w:t>é</w:t>
            </w:r>
            <w:r>
              <w:rPr>
                <w:rFonts w:ascii="SimSun" w:hAnsi="SimSun" w:hint="eastAsia"/>
                <w:szCs w:val="21"/>
              </w:rPr>
              <w:t>rents r</w:t>
            </w:r>
            <w:r>
              <w:rPr>
                <w:rFonts w:ascii="SimSun" w:hAnsi="SimSun" w:hint="eastAsia"/>
                <w:szCs w:val="21"/>
              </w:rPr>
              <w:t>é</w:t>
            </w:r>
            <w:r>
              <w:rPr>
                <w:rFonts w:ascii="SimSun" w:hAnsi="SimSun" w:hint="eastAsia"/>
                <w:szCs w:val="21"/>
              </w:rPr>
              <w:t>pondants</w:t>
            </w:r>
          </w:p>
        </w:tc>
        <w:tc>
          <w:tcPr>
            <w:tcW w:w="5533" w:type="dxa"/>
            <w:vAlign w:val="center"/>
          </w:tcPr>
          <w:p w14:paraId="0223FE6A" w14:textId="77777777" w:rsidR="00AE3CDE" w:rsidRDefault="00AE3CDE">
            <w:pPr>
              <w:rPr>
                <w:rFonts w:ascii="SimSun" w:hAnsi="SimSun" w:hint="eastAsia"/>
                <w:szCs w:val="21"/>
              </w:rPr>
            </w:pPr>
            <w:r>
              <w:rPr>
                <w:rFonts w:ascii="SimSun" w:hAnsi="SimSun" w:hint="eastAsia"/>
                <w:szCs w:val="21"/>
              </w:rPr>
              <w:t>查询上传的响应文件电子版是否混装</w:t>
            </w:r>
          </w:p>
          <w:p w14:paraId="39E3DA1C" w14:textId="77777777" w:rsidR="00AE3CDE" w:rsidRDefault="00AE3CDE">
            <w:pPr>
              <w:rPr>
                <w:rFonts w:ascii="SimSun" w:hAnsi="SimSun" w:hint="eastAsia"/>
                <w:szCs w:val="21"/>
              </w:rPr>
            </w:pPr>
            <w:r>
              <w:rPr>
                <w:rFonts w:ascii="SimSun" w:hAnsi="SimSun" w:hint="eastAsia"/>
                <w:szCs w:val="21"/>
              </w:rPr>
              <w:t xml:space="preserve">Demander si la version </w:t>
            </w:r>
            <w:r>
              <w:rPr>
                <w:rFonts w:ascii="SimSun" w:hAnsi="SimSun" w:hint="eastAsia"/>
                <w:szCs w:val="21"/>
              </w:rPr>
              <w:t>é</w:t>
            </w:r>
            <w:r>
              <w:rPr>
                <w:rFonts w:ascii="SimSun" w:hAnsi="SimSun" w:hint="eastAsia"/>
                <w:szCs w:val="21"/>
              </w:rPr>
              <w:t>lectronique t</w:t>
            </w:r>
            <w:r>
              <w:rPr>
                <w:rFonts w:ascii="SimSun" w:hAnsi="SimSun" w:hint="eastAsia"/>
                <w:szCs w:val="21"/>
              </w:rPr>
              <w:t>é</w:t>
            </w:r>
            <w:r>
              <w:rPr>
                <w:rFonts w:ascii="SimSun" w:hAnsi="SimSun" w:hint="eastAsia"/>
                <w:szCs w:val="21"/>
              </w:rPr>
              <w:t>l</w:t>
            </w:r>
            <w:r>
              <w:rPr>
                <w:rFonts w:ascii="SimSun" w:hAnsi="SimSun" w:hint="eastAsia"/>
                <w:szCs w:val="21"/>
              </w:rPr>
              <w:t>é</w:t>
            </w:r>
            <w:r>
              <w:rPr>
                <w:rFonts w:ascii="SimSun" w:hAnsi="SimSun" w:hint="eastAsia"/>
                <w:szCs w:val="21"/>
              </w:rPr>
              <w:t>charg</w:t>
            </w:r>
            <w:r>
              <w:rPr>
                <w:rFonts w:ascii="SimSun" w:hAnsi="SimSun" w:hint="eastAsia"/>
                <w:szCs w:val="21"/>
              </w:rPr>
              <w:t>é</w:t>
            </w:r>
            <w:r>
              <w:rPr>
                <w:rFonts w:ascii="SimSun" w:hAnsi="SimSun" w:hint="eastAsia"/>
                <w:szCs w:val="21"/>
              </w:rPr>
              <w:t>e du document de r</w:t>
            </w:r>
            <w:r>
              <w:rPr>
                <w:rFonts w:ascii="SimSun" w:hAnsi="SimSun" w:hint="eastAsia"/>
                <w:szCs w:val="21"/>
              </w:rPr>
              <w:t>é</w:t>
            </w:r>
            <w:r>
              <w:rPr>
                <w:rFonts w:ascii="SimSun" w:hAnsi="SimSun" w:hint="eastAsia"/>
                <w:szCs w:val="21"/>
              </w:rPr>
              <w:t>ponse est mixte ou non</w:t>
            </w:r>
          </w:p>
        </w:tc>
      </w:tr>
      <w:tr w:rsidR="00000000" w14:paraId="2DCBD125" w14:textId="77777777">
        <w:trPr>
          <w:trHeight w:val="567"/>
          <w:jc w:val="center"/>
        </w:trPr>
        <w:tc>
          <w:tcPr>
            <w:tcW w:w="942" w:type="dxa"/>
            <w:vMerge/>
            <w:vAlign w:val="center"/>
          </w:tcPr>
          <w:p w14:paraId="4B491178" w14:textId="77777777" w:rsidR="00AE3CDE" w:rsidRDefault="00AE3CDE">
            <w:pPr>
              <w:rPr>
                <w:rFonts w:ascii="SimSun" w:hAnsi="SimSun"/>
                <w:szCs w:val="21"/>
              </w:rPr>
            </w:pPr>
          </w:p>
        </w:tc>
        <w:tc>
          <w:tcPr>
            <w:tcW w:w="1122" w:type="dxa"/>
            <w:vMerge/>
            <w:vAlign w:val="center"/>
          </w:tcPr>
          <w:p w14:paraId="4D300AD3" w14:textId="77777777" w:rsidR="00AE3CDE" w:rsidRDefault="00AE3CDE">
            <w:pPr>
              <w:rPr>
                <w:rFonts w:ascii="SimSun" w:hAnsi="SimSun"/>
                <w:szCs w:val="21"/>
              </w:rPr>
            </w:pPr>
          </w:p>
        </w:tc>
        <w:tc>
          <w:tcPr>
            <w:tcW w:w="1974" w:type="dxa"/>
            <w:vAlign w:val="center"/>
          </w:tcPr>
          <w:p w14:paraId="471C1F83" w14:textId="77777777" w:rsidR="00AE3CDE" w:rsidRDefault="00AE3CDE">
            <w:pPr>
              <w:jc w:val="center"/>
              <w:rPr>
                <w:rFonts w:ascii="SimSun" w:hAnsi="SimSun" w:hint="eastAsia"/>
                <w:szCs w:val="21"/>
              </w:rPr>
            </w:pPr>
            <w:r>
              <w:rPr>
                <w:rFonts w:ascii="SimSun" w:hAnsi="SimSun" w:hint="eastAsia"/>
                <w:szCs w:val="21"/>
              </w:rPr>
              <w:t>串通响应等违法行为评审条件</w:t>
            </w:r>
          </w:p>
          <w:p w14:paraId="1CF1BCC8" w14:textId="77777777" w:rsidR="00AE3CDE" w:rsidRDefault="00AE3CDE">
            <w:pPr>
              <w:jc w:val="center"/>
              <w:rPr>
                <w:rFonts w:ascii="SimSun" w:hAnsi="SimSun" w:hint="eastAsia"/>
                <w:szCs w:val="21"/>
              </w:rPr>
            </w:pPr>
            <w:r>
              <w:rPr>
                <w:rFonts w:ascii="SimSun" w:hAnsi="SimSun" w:hint="eastAsia"/>
                <w:szCs w:val="21"/>
              </w:rPr>
              <w:t>Conditions d'</w:t>
            </w:r>
            <w:r>
              <w:rPr>
                <w:rFonts w:ascii="SimSun" w:hAnsi="SimSun" w:hint="eastAsia"/>
                <w:szCs w:val="21"/>
              </w:rPr>
              <w:t>é</w:t>
            </w:r>
            <w:r>
              <w:rPr>
                <w:rFonts w:ascii="SimSun" w:hAnsi="SimSun" w:hint="eastAsia"/>
                <w:szCs w:val="21"/>
              </w:rPr>
              <w:t>valuation des r</w:t>
            </w:r>
            <w:r>
              <w:rPr>
                <w:rFonts w:ascii="SimSun" w:hAnsi="SimSun" w:hint="eastAsia"/>
                <w:szCs w:val="21"/>
              </w:rPr>
              <w:t>é</w:t>
            </w:r>
            <w:r>
              <w:rPr>
                <w:rFonts w:ascii="SimSun" w:hAnsi="SimSun" w:hint="eastAsia"/>
                <w:szCs w:val="21"/>
              </w:rPr>
              <w:t>ponses collusoires et autres infractions</w:t>
            </w:r>
          </w:p>
        </w:tc>
        <w:tc>
          <w:tcPr>
            <w:tcW w:w="5533" w:type="dxa"/>
            <w:vAlign w:val="center"/>
          </w:tcPr>
          <w:p w14:paraId="00E4167B" w14:textId="77777777" w:rsidR="00AE3CDE" w:rsidRDefault="00AE3CDE">
            <w:pPr>
              <w:rPr>
                <w:rFonts w:ascii="SimSun" w:hAnsi="SimSun" w:hint="eastAsia"/>
                <w:szCs w:val="21"/>
              </w:rPr>
            </w:pPr>
            <w:r>
              <w:rPr>
                <w:rFonts w:ascii="SimSun" w:hAnsi="SimSun" w:hint="eastAsia"/>
                <w:szCs w:val="21"/>
              </w:rPr>
              <w:t>除国家招标投标法、招标投标法实施条例等规定外，不同响应人的响应文件出现以下情形的，视为响应人串通投标：</w:t>
            </w:r>
          </w:p>
          <w:p w14:paraId="493F2DA5" w14:textId="77777777" w:rsidR="00AE3CDE" w:rsidRDefault="00AE3CDE">
            <w:pPr>
              <w:rPr>
                <w:rFonts w:ascii="SimSun" w:hAnsi="SimSun" w:hint="eastAsia"/>
                <w:szCs w:val="21"/>
              </w:rPr>
            </w:pPr>
            <w:r>
              <w:rPr>
                <w:rFonts w:ascii="SimSun" w:hAnsi="SimSun" w:hint="eastAsia"/>
                <w:szCs w:val="21"/>
              </w:rPr>
              <w:t>1.</w:t>
            </w:r>
            <w:r>
              <w:rPr>
                <w:rFonts w:ascii="SimSun" w:hAnsi="SimSun" w:hint="eastAsia"/>
                <w:szCs w:val="21"/>
              </w:rPr>
              <w:t>不同响应人使用相同</w:t>
            </w:r>
            <w:r>
              <w:rPr>
                <w:rFonts w:ascii="SimSun" w:hAnsi="SimSun" w:hint="eastAsia"/>
                <w:szCs w:val="21"/>
              </w:rPr>
              <w:t>IP</w:t>
            </w:r>
            <w:r>
              <w:rPr>
                <w:rFonts w:ascii="SimSun" w:hAnsi="SimSun" w:hint="eastAsia"/>
                <w:szCs w:val="21"/>
              </w:rPr>
              <w:t>地址上传响应文件；</w:t>
            </w:r>
          </w:p>
          <w:p w14:paraId="17C6FF4B" w14:textId="77777777" w:rsidR="00AE3CDE" w:rsidRDefault="00AE3CDE">
            <w:pPr>
              <w:rPr>
                <w:rFonts w:ascii="SimSun" w:hAnsi="SimSun" w:hint="eastAsia"/>
                <w:szCs w:val="21"/>
              </w:rPr>
            </w:pPr>
            <w:r>
              <w:rPr>
                <w:rFonts w:ascii="SimSun" w:hAnsi="SimSun" w:hint="eastAsia"/>
                <w:szCs w:val="21"/>
              </w:rPr>
              <w:t>2.</w:t>
            </w:r>
            <w:r>
              <w:rPr>
                <w:rFonts w:ascii="SimSun" w:hAnsi="SimSun" w:hint="eastAsia"/>
                <w:szCs w:val="21"/>
              </w:rPr>
              <w:t>不同响应人购买响应文件人员姓名或联系方式相同。</w:t>
            </w:r>
          </w:p>
          <w:p w14:paraId="483C91D9" w14:textId="77777777" w:rsidR="00AE3CDE" w:rsidRDefault="00AE3CDE">
            <w:pPr>
              <w:rPr>
                <w:rFonts w:ascii="SimSun" w:hAnsi="SimSun" w:hint="eastAsia"/>
                <w:szCs w:val="21"/>
              </w:rPr>
            </w:pPr>
            <w:r>
              <w:rPr>
                <w:rFonts w:ascii="SimSun" w:hAnsi="SimSun" w:hint="eastAsia"/>
                <w:szCs w:val="21"/>
              </w:rPr>
              <w:t>Outre les dispositions de la loi sur les appels d'offres et les adjudications de l'État et les r</w:t>
            </w:r>
            <w:r>
              <w:rPr>
                <w:rFonts w:ascii="SimSun" w:hAnsi="SimSun" w:hint="eastAsia"/>
                <w:szCs w:val="21"/>
              </w:rPr>
              <w:t>è</w:t>
            </w:r>
            <w:r>
              <w:rPr>
                <w:rFonts w:ascii="SimSun" w:hAnsi="SimSun" w:hint="eastAsia"/>
                <w:szCs w:val="21"/>
              </w:rPr>
              <w:t>glements d'application de la loi sur les appels d'offres et les adjudications, les documents de r</w:t>
            </w:r>
            <w:r>
              <w:rPr>
                <w:rFonts w:ascii="SimSun" w:hAnsi="SimSun" w:hint="eastAsia"/>
                <w:szCs w:val="21"/>
              </w:rPr>
              <w:t>é</w:t>
            </w:r>
            <w:r>
              <w:rPr>
                <w:rFonts w:ascii="SimSun" w:hAnsi="SimSun" w:hint="eastAsia"/>
                <w:szCs w:val="21"/>
              </w:rPr>
              <w:t>ponse de diff</w:t>
            </w:r>
            <w:r>
              <w:rPr>
                <w:rFonts w:ascii="SimSun" w:hAnsi="SimSun" w:hint="eastAsia"/>
                <w:szCs w:val="21"/>
              </w:rPr>
              <w:t>é</w:t>
            </w:r>
            <w:r>
              <w:rPr>
                <w:rFonts w:ascii="SimSun" w:hAnsi="SimSun" w:hint="eastAsia"/>
                <w:szCs w:val="21"/>
              </w:rPr>
              <w:t>rents soumissionnaires seront consid</w:t>
            </w:r>
            <w:r>
              <w:rPr>
                <w:rFonts w:ascii="SimSun" w:hAnsi="SimSun" w:hint="eastAsia"/>
                <w:szCs w:val="21"/>
              </w:rPr>
              <w:t>é</w:t>
            </w:r>
            <w:r>
              <w:rPr>
                <w:rFonts w:ascii="SimSun" w:hAnsi="SimSun" w:hint="eastAsia"/>
                <w:szCs w:val="21"/>
              </w:rPr>
              <w:t>r</w:t>
            </w:r>
            <w:r>
              <w:rPr>
                <w:rFonts w:ascii="SimSun" w:hAnsi="SimSun" w:hint="eastAsia"/>
                <w:szCs w:val="21"/>
              </w:rPr>
              <w:t>é</w:t>
            </w:r>
            <w:r>
              <w:rPr>
                <w:rFonts w:ascii="SimSun" w:hAnsi="SimSun" w:hint="eastAsia"/>
                <w:szCs w:val="21"/>
              </w:rPr>
              <w:t>s comme des offres collusoires si les circonstances suivantes se produisent :</w:t>
            </w:r>
          </w:p>
          <w:p w14:paraId="56B4151C" w14:textId="77777777" w:rsidR="00AE3CDE" w:rsidRDefault="00AE3CDE">
            <w:pPr>
              <w:rPr>
                <w:rFonts w:ascii="SimSun" w:hAnsi="SimSun" w:hint="eastAsia"/>
                <w:szCs w:val="21"/>
              </w:rPr>
            </w:pPr>
            <w:r>
              <w:rPr>
                <w:rFonts w:ascii="SimSun" w:hAnsi="SimSun" w:hint="eastAsia"/>
                <w:szCs w:val="21"/>
              </w:rPr>
              <w:t>1. diff</w:t>
            </w:r>
            <w:r>
              <w:rPr>
                <w:rFonts w:ascii="SimSun" w:hAnsi="SimSun" w:hint="eastAsia"/>
                <w:szCs w:val="21"/>
              </w:rPr>
              <w:t>é</w:t>
            </w:r>
            <w:r>
              <w:rPr>
                <w:rFonts w:ascii="SimSun" w:hAnsi="SimSun" w:hint="eastAsia"/>
                <w:szCs w:val="21"/>
              </w:rPr>
              <w:t>rents soumissionnaires utilisent la m</w:t>
            </w:r>
            <w:r>
              <w:rPr>
                <w:rFonts w:ascii="SimSun" w:hAnsi="SimSun" w:hint="eastAsia"/>
                <w:szCs w:val="21"/>
              </w:rPr>
              <w:t>ê</w:t>
            </w:r>
            <w:r>
              <w:rPr>
                <w:rFonts w:ascii="SimSun" w:hAnsi="SimSun" w:hint="eastAsia"/>
                <w:szCs w:val="21"/>
              </w:rPr>
              <w:t>me adresse IP pour t</w:t>
            </w:r>
            <w:r>
              <w:rPr>
                <w:rFonts w:ascii="SimSun" w:hAnsi="SimSun" w:hint="eastAsia"/>
                <w:szCs w:val="21"/>
              </w:rPr>
              <w:t>é</w:t>
            </w:r>
            <w:r>
              <w:rPr>
                <w:rFonts w:ascii="SimSun" w:hAnsi="SimSun" w:hint="eastAsia"/>
                <w:szCs w:val="21"/>
              </w:rPr>
              <w:t>l</w:t>
            </w:r>
            <w:r>
              <w:rPr>
                <w:rFonts w:ascii="SimSun" w:hAnsi="SimSun" w:hint="eastAsia"/>
                <w:szCs w:val="21"/>
              </w:rPr>
              <w:t>é</w:t>
            </w:r>
            <w:r>
              <w:rPr>
                <w:rFonts w:ascii="SimSun" w:hAnsi="SimSun" w:hint="eastAsia"/>
                <w:szCs w:val="21"/>
              </w:rPr>
              <w:t>charger les documents de r</w:t>
            </w:r>
            <w:r>
              <w:rPr>
                <w:rFonts w:ascii="SimSun" w:hAnsi="SimSun" w:hint="eastAsia"/>
                <w:szCs w:val="21"/>
              </w:rPr>
              <w:t>é</w:t>
            </w:r>
            <w:r>
              <w:rPr>
                <w:rFonts w:ascii="SimSun" w:hAnsi="SimSun" w:hint="eastAsia"/>
                <w:szCs w:val="21"/>
              </w:rPr>
              <w:t>ponse</w:t>
            </w:r>
          </w:p>
          <w:p w14:paraId="559AC6DC" w14:textId="77777777" w:rsidR="00AE3CDE" w:rsidRDefault="00AE3CDE">
            <w:pPr>
              <w:rPr>
                <w:rFonts w:ascii="SimSun" w:hAnsi="SimSun" w:hint="eastAsia"/>
                <w:szCs w:val="21"/>
              </w:rPr>
            </w:pPr>
            <w:r>
              <w:rPr>
                <w:rFonts w:ascii="SimSun" w:hAnsi="SimSun" w:hint="eastAsia"/>
                <w:szCs w:val="21"/>
              </w:rPr>
              <w:t>2. diff</w:t>
            </w:r>
            <w:r>
              <w:rPr>
                <w:rFonts w:ascii="SimSun" w:hAnsi="SimSun" w:hint="eastAsia"/>
                <w:szCs w:val="21"/>
              </w:rPr>
              <w:t>é</w:t>
            </w:r>
            <w:r>
              <w:rPr>
                <w:rFonts w:ascii="SimSun" w:hAnsi="SimSun" w:hint="eastAsia"/>
                <w:szCs w:val="21"/>
              </w:rPr>
              <w:t>rents soumissionnaires ach</w:t>
            </w:r>
            <w:r>
              <w:rPr>
                <w:rFonts w:ascii="SimSun" w:hAnsi="SimSun" w:hint="eastAsia"/>
                <w:szCs w:val="21"/>
              </w:rPr>
              <w:t>è</w:t>
            </w:r>
            <w:r>
              <w:rPr>
                <w:rFonts w:ascii="SimSun" w:hAnsi="SimSun" w:hint="eastAsia"/>
                <w:szCs w:val="21"/>
              </w:rPr>
              <w:t>tent des documents de r</w:t>
            </w:r>
            <w:r>
              <w:rPr>
                <w:rFonts w:ascii="SimSun" w:hAnsi="SimSun" w:hint="eastAsia"/>
                <w:szCs w:val="21"/>
              </w:rPr>
              <w:t>é</w:t>
            </w:r>
            <w:r>
              <w:rPr>
                <w:rFonts w:ascii="SimSun" w:hAnsi="SimSun" w:hint="eastAsia"/>
                <w:szCs w:val="21"/>
              </w:rPr>
              <w:t>ponse avec le m</w:t>
            </w:r>
            <w:r>
              <w:rPr>
                <w:rFonts w:ascii="SimSun" w:hAnsi="SimSun" w:hint="eastAsia"/>
                <w:szCs w:val="21"/>
              </w:rPr>
              <w:t>ê</w:t>
            </w:r>
            <w:r>
              <w:rPr>
                <w:rFonts w:ascii="SimSun" w:hAnsi="SimSun" w:hint="eastAsia"/>
                <w:szCs w:val="21"/>
              </w:rPr>
              <w:t>me nom ou les m</w:t>
            </w:r>
            <w:r>
              <w:rPr>
                <w:rFonts w:ascii="SimSun" w:hAnsi="SimSun" w:hint="eastAsia"/>
                <w:szCs w:val="21"/>
              </w:rPr>
              <w:t>ê</w:t>
            </w:r>
            <w:r>
              <w:rPr>
                <w:rFonts w:ascii="SimSun" w:hAnsi="SimSun" w:hint="eastAsia"/>
                <w:szCs w:val="21"/>
              </w:rPr>
              <w:t>mes coordonn</w:t>
            </w:r>
            <w:r>
              <w:rPr>
                <w:rFonts w:ascii="SimSun" w:hAnsi="SimSun" w:hint="eastAsia"/>
                <w:szCs w:val="21"/>
              </w:rPr>
              <w:t>é</w:t>
            </w:r>
            <w:r>
              <w:rPr>
                <w:rFonts w:ascii="SimSun" w:hAnsi="SimSun" w:hint="eastAsia"/>
                <w:szCs w:val="21"/>
              </w:rPr>
              <w:t>es.</w:t>
            </w:r>
          </w:p>
        </w:tc>
      </w:tr>
      <w:tr w:rsidR="00000000" w14:paraId="795DCD56" w14:textId="77777777">
        <w:trPr>
          <w:trHeight w:val="1664"/>
          <w:jc w:val="center"/>
        </w:trPr>
        <w:tc>
          <w:tcPr>
            <w:tcW w:w="942" w:type="dxa"/>
            <w:vMerge/>
            <w:vAlign w:val="center"/>
          </w:tcPr>
          <w:p w14:paraId="7F234F81" w14:textId="77777777" w:rsidR="00AE3CDE" w:rsidRDefault="00AE3CDE">
            <w:pPr>
              <w:rPr>
                <w:rFonts w:ascii="SimSun" w:hAnsi="SimSun"/>
                <w:szCs w:val="21"/>
              </w:rPr>
            </w:pPr>
          </w:p>
        </w:tc>
        <w:tc>
          <w:tcPr>
            <w:tcW w:w="1122" w:type="dxa"/>
            <w:vMerge/>
            <w:vAlign w:val="center"/>
          </w:tcPr>
          <w:p w14:paraId="08AE0A9E" w14:textId="77777777" w:rsidR="00AE3CDE" w:rsidRDefault="00AE3CDE">
            <w:pPr>
              <w:rPr>
                <w:rFonts w:ascii="SimSun" w:hAnsi="SimSun"/>
                <w:szCs w:val="21"/>
              </w:rPr>
            </w:pPr>
          </w:p>
        </w:tc>
        <w:tc>
          <w:tcPr>
            <w:tcW w:w="1974" w:type="dxa"/>
            <w:vAlign w:val="center"/>
          </w:tcPr>
          <w:p w14:paraId="17DA0187" w14:textId="77777777" w:rsidR="00AE3CDE" w:rsidRDefault="00AE3CDE">
            <w:pPr>
              <w:jc w:val="center"/>
              <w:rPr>
                <w:rFonts w:ascii="SimSun" w:hAnsi="SimSun" w:hint="eastAsia"/>
                <w:szCs w:val="21"/>
              </w:rPr>
            </w:pPr>
            <w:r>
              <w:rPr>
                <w:rFonts w:ascii="SimSun" w:hAnsi="SimSun" w:hint="eastAsia"/>
                <w:szCs w:val="21"/>
              </w:rPr>
              <w:t>无效响应条件</w:t>
            </w:r>
          </w:p>
          <w:p w14:paraId="21795F60" w14:textId="77777777" w:rsidR="00AE3CDE" w:rsidRDefault="00AE3CDE">
            <w:pPr>
              <w:jc w:val="center"/>
              <w:rPr>
                <w:rFonts w:ascii="SimSun" w:hAnsi="SimSun" w:hint="eastAsia"/>
                <w:szCs w:val="21"/>
              </w:rPr>
            </w:pPr>
            <w:r>
              <w:rPr>
                <w:rFonts w:ascii="SimSun" w:hAnsi="SimSun" w:hint="eastAsia"/>
                <w:szCs w:val="21"/>
              </w:rPr>
              <w:t>Conditions de r</w:t>
            </w:r>
            <w:r>
              <w:rPr>
                <w:rFonts w:ascii="SimSun" w:hAnsi="SimSun" w:hint="eastAsia"/>
                <w:szCs w:val="21"/>
              </w:rPr>
              <w:t>é</w:t>
            </w:r>
            <w:r>
              <w:rPr>
                <w:rFonts w:ascii="SimSun" w:hAnsi="SimSun" w:hint="eastAsia"/>
                <w:szCs w:val="21"/>
              </w:rPr>
              <w:t>ponse non valides</w:t>
            </w:r>
          </w:p>
        </w:tc>
        <w:tc>
          <w:tcPr>
            <w:tcW w:w="5533" w:type="dxa"/>
            <w:vAlign w:val="center"/>
          </w:tcPr>
          <w:p w14:paraId="484CBCB7" w14:textId="77777777" w:rsidR="00AE3CDE" w:rsidRDefault="00AE3CDE">
            <w:pPr>
              <w:rPr>
                <w:rFonts w:ascii="SimSun" w:hAnsi="SimSun" w:hint="eastAsia"/>
                <w:szCs w:val="21"/>
              </w:rPr>
            </w:pPr>
            <w:r>
              <w:rPr>
                <w:rFonts w:ascii="SimSun" w:hAnsi="SimSun" w:hint="eastAsia"/>
                <w:szCs w:val="21"/>
              </w:rPr>
              <w:t>除国家招标投标法、招标投标法实施条例等规定外，不同响应人的响应文件出现以下情形的，视为无效投标：</w:t>
            </w:r>
          </w:p>
          <w:p w14:paraId="42F0A653" w14:textId="77777777" w:rsidR="00AE3CDE" w:rsidRDefault="00AE3CDE">
            <w:pPr>
              <w:jc w:val="left"/>
              <w:rPr>
                <w:rFonts w:ascii="SimSun" w:hAnsi="SimSun" w:hint="eastAsia"/>
                <w:szCs w:val="21"/>
              </w:rPr>
            </w:pPr>
            <w:r>
              <w:rPr>
                <w:rFonts w:ascii="SimSun" w:hAnsi="SimSun" w:hint="eastAsia"/>
                <w:szCs w:val="21"/>
              </w:rPr>
              <w:t>单位负责人为同一人或者存在控股、管理关系的不同单位，不得参加同一项目响应或者未划分标段的同一采购项目响应。单位负责人是指法定代表人。</w:t>
            </w:r>
          </w:p>
          <w:p w14:paraId="2529A2EF" w14:textId="77777777" w:rsidR="00AE3CDE" w:rsidRDefault="00AE3CDE">
            <w:pPr>
              <w:jc w:val="left"/>
              <w:rPr>
                <w:rFonts w:ascii="SimSun" w:hAnsi="SimSun" w:hint="eastAsia"/>
                <w:szCs w:val="21"/>
              </w:rPr>
            </w:pPr>
            <w:r>
              <w:rPr>
                <w:rFonts w:ascii="SimSun" w:hAnsi="SimSun" w:hint="eastAsia"/>
                <w:szCs w:val="21"/>
              </w:rPr>
              <w:t>Outre les dispositions de la loi sur les appels d'offres et des r</w:t>
            </w:r>
            <w:r>
              <w:rPr>
                <w:rFonts w:ascii="SimSun" w:hAnsi="SimSun" w:hint="eastAsia"/>
                <w:szCs w:val="21"/>
              </w:rPr>
              <w:t>è</w:t>
            </w:r>
            <w:r>
              <w:rPr>
                <w:rFonts w:ascii="SimSun" w:hAnsi="SimSun" w:hint="eastAsia"/>
                <w:szCs w:val="21"/>
              </w:rPr>
              <w:t>glements d'application de la loi sur les appels d'offres, les documents de r</w:t>
            </w:r>
            <w:r>
              <w:rPr>
                <w:rFonts w:ascii="SimSun" w:hAnsi="SimSun" w:hint="eastAsia"/>
                <w:szCs w:val="21"/>
              </w:rPr>
              <w:t>é</w:t>
            </w:r>
            <w:r>
              <w:rPr>
                <w:rFonts w:ascii="SimSun" w:hAnsi="SimSun" w:hint="eastAsia"/>
                <w:szCs w:val="21"/>
              </w:rPr>
              <w:t>ponse de diff</w:t>
            </w:r>
            <w:r>
              <w:rPr>
                <w:rFonts w:ascii="SimSun" w:hAnsi="SimSun" w:hint="eastAsia"/>
                <w:szCs w:val="21"/>
              </w:rPr>
              <w:t>é</w:t>
            </w:r>
            <w:r>
              <w:rPr>
                <w:rFonts w:ascii="SimSun" w:hAnsi="SimSun" w:hint="eastAsia"/>
                <w:szCs w:val="21"/>
              </w:rPr>
              <w:t>rents soumissionnaires seront consid</w:t>
            </w:r>
            <w:r>
              <w:rPr>
                <w:rFonts w:ascii="SimSun" w:hAnsi="SimSun" w:hint="eastAsia"/>
                <w:szCs w:val="21"/>
              </w:rPr>
              <w:t>é</w:t>
            </w:r>
            <w:r>
              <w:rPr>
                <w:rFonts w:ascii="SimSun" w:hAnsi="SimSun" w:hint="eastAsia"/>
                <w:szCs w:val="21"/>
              </w:rPr>
              <w:t>r</w:t>
            </w:r>
            <w:r>
              <w:rPr>
                <w:rFonts w:ascii="SimSun" w:hAnsi="SimSun" w:hint="eastAsia"/>
                <w:szCs w:val="21"/>
              </w:rPr>
              <w:t>é</w:t>
            </w:r>
            <w:r>
              <w:rPr>
                <w:rFonts w:ascii="SimSun" w:hAnsi="SimSun" w:hint="eastAsia"/>
                <w:szCs w:val="21"/>
              </w:rPr>
              <w:t>s comme des offres non valables dans les cas suivants :</w:t>
            </w:r>
          </w:p>
          <w:p w14:paraId="495C6A10" w14:textId="77777777" w:rsidR="00AE3CDE" w:rsidRDefault="00AE3CDE">
            <w:pPr>
              <w:jc w:val="left"/>
              <w:rPr>
                <w:rFonts w:ascii="SimSun" w:hAnsi="SimSun" w:hint="eastAsia"/>
                <w:szCs w:val="21"/>
              </w:rPr>
            </w:pPr>
            <w:r>
              <w:rPr>
                <w:rFonts w:ascii="SimSun" w:hAnsi="SimSun" w:hint="eastAsia"/>
                <w:szCs w:val="21"/>
              </w:rPr>
              <w:t>Le responsable de l'unit</w:t>
            </w:r>
            <w:r>
              <w:rPr>
                <w:rFonts w:ascii="SimSun" w:hAnsi="SimSun" w:hint="eastAsia"/>
                <w:szCs w:val="21"/>
              </w:rPr>
              <w:t>é</w:t>
            </w:r>
            <w:r>
              <w:rPr>
                <w:rFonts w:ascii="SimSun" w:hAnsi="SimSun" w:hint="eastAsia"/>
                <w:szCs w:val="21"/>
              </w:rPr>
              <w:t xml:space="preserve"> est la m</w:t>
            </w:r>
            <w:r>
              <w:rPr>
                <w:rFonts w:ascii="SimSun" w:hAnsi="SimSun" w:hint="eastAsia"/>
                <w:szCs w:val="21"/>
              </w:rPr>
              <w:t>ê</w:t>
            </w:r>
            <w:r>
              <w:rPr>
                <w:rFonts w:ascii="SimSun" w:hAnsi="SimSun" w:hint="eastAsia"/>
                <w:szCs w:val="21"/>
              </w:rPr>
              <w:t>me personne ou des unit</w:t>
            </w:r>
            <w:r>
              <w:rPr>
                <w:rFonts w:ascii="SimSun" w:hAnsi="SimSun" w:hint="eastAsia"/>
                <w:szCs w:val="21"/>
              </w:rPr>
              <w:t>é</w:t>
            </w:r>
            <w:r>
              <w:rPr>
                <w:rFonts w:ascii="SimSun" w:hAnsi="SimSun" w:hint="eastAsia"/>
                <w:szCs w:val="21"/>
              </w:rPr>
              <w:t>s diff</w:t>
            </w:r>
            <w:r>
              <w:rPr>
                <w:rFonts w:ascii="SimSun" w:hAnsi="SimSun" w:hint="eastAsia"/>
                <w:szCs w:val="21"/>
              </w:rPr>
              <w:t>é</w:t>
            </w:r>
            <w:r>
              <w:rPr>
                <w:rFonts w:ascii="SimSun" w:hAnsi="SimSun" w:hint="eastAsia"/>
                <w:szCs w:val="21"/>
              </w:rPr>
              <w:t xml:space="preserve">rentes ayant des relations de contrôle ou de gestion ne peuvent pas participer </w:t>
            </w:r>
            <w:r>
              <w:rPr>
                <w:rFonts w:ascii="SimSun" w:hAnsi="SimSun" w:hint="eastAsia"/>
                <w:szCs w:val="21"/>
              </w:rPr>
              <w:t>à</w:t>
            </w:r>
            <w:r>
              <w:rPr>
                <w:rFonts w:ascii="SimSun" w:hAnsi="SimSun" w:hint="eastAsia"/>
                <w:szCs w:val="21"/>
              </w:rPr>
              <w:t xml:space="preserve"> la r</w:t>
            </w:r>
            <w:r>
              <w:rPr>
                <w:rFonts w:ascii="SimSun" w:hAnsi="SimSun" w:hint="eastAsia"/>
                <w:szCs w:val="21"/>
              </w:rPr>
              <w:t>é</w:t>
            </w:r>
            <w:r>
              <w:rPr>
                <w:rFonts w:ascii="SimSun" w:hAnsi="SimSun" w:hint="eastAsia"/>
                <w:szCs w:val="21"/>
              </w:rPr>
              <w:t xml:space="preserve">ponse </w:t>
            </w:r>
            <w:r>
              <w:rPr>
                <w:rFonts w:ascii="SimSun" w:hAnsi="SimSun" w:hint="eastAsia"/>
                <w:szCs w:val="21"/>
              </w:rPr>
              <w:t>à</w:t>
            </w:r>
            <w:r>
              <w:rPr>
                <w:rFonts w:ascii="SimSun" w:hAnsi="SimSun" w:hint="eastAsia"/>
                <w:szCs w:val="21"/>
              </w:rPr>
              <w:t xml:space="preserve"> un m</w:t>
            </w:r>
            <w:r>
              <w:rPr>
                <w:rFonts w:ascii="SimSun" w:hAnsi="SimSun" w:hint="eastAsia"/>
                <w:szCs w:val="21"/>
              </w:rPr>
              <w:t>ê</w:t>
            </w:r>
            <w:r>
              <w:rPr>
                <w:rFonts w:ascii="SimSun" w:hAnsi="SimSun" w:hint="eastAsia"/>
                <w:szCs w:val="21"/>
              </w:rPr>
              <w:t xml:space="preserve">me projet ou </w:t>
            </w:r>
            <w:r>
              <w:rPr>
                <w:rFonts w:ascii="SimSun" w:hAnsi="SimSun" w:hint="eastAsia"/>
                <w:szCs w:val="21"/>
              </w:rPr>
              <w:t>à</w:t>
            </w:r>
            <w:r>
              <w:rPr>
                <w:rFonts w:ascii="SimSun" w:hAnsi="SimSun" w:hint="eastAsia"/>
                <w:szCs w:val="21"/>
              </w:rPr>
              <w:t xml:space="preserve"> la r</w:t>
            </w:r>
            <w:r>
              <w:rPr>
                <w:rFonts w:ascii="SimSun" w:hAnsi="SimSun" w:hint="eastAsia"/>
                <w:szCs w:val="21"/>
              </w:rPr>
              <w:t>é</w:t>
            </w:r>
            <w:r>
              <w:rPr>
                <w:rFonts w:ascii="SimSun" w:hAnsi="SimSun" w:hint="eastAsia"/>
                <w:szCs w:val="21"/>
              </w:rPr>
              <w:t xml:space="preserve">ponse </w:t>
            </w:r>
            <w:r>
              <w:rPr>
                <w:rFonts w:ascii="SimSun" w:hAnsi="SimSun" w:hint="eastAsia"/>
                <w:szCs w:val="21"/>
              </w:rPr>
              <w:t>à</w:t>
            </w:r>
            <w:r>
              <w:rPr>
                <w:rFonts w:ascii="SimSun" w:hAnsi="SimSun" w:hint="eastAsia"/>
                <w:szCs w:val="21"/>
              </w:rPr>
              <w:t xml:space="preserve"> un m</w:t>
            </w:r>
            <w:r>
              <w:rPr>
                <w:rFonts w:ascii="SimSun" w:hAnsi="SimSun" w:hint="eastAsia"/>
                <w:szCs w:val="21"/>
              </w:rPr>
              <w:t>ê</w:t>
            </w:r>
            <w:r>
              <w:rPr>
                <w:rFonts w:ascii="SimSun" w:hAnsi="SimSun" w:hint="eastAsia"/>
                <w:szCs w:val="21"/>
              </w:rPr>
              <w:t>me projet de passation de march</w:t>
            </w:r>
            <w:r>
              <w:rPr>
                <w:rFonts w:ascii="SimSun" w:hAnsi="SimSun" w:hint="eastAsia"/>
                <w:szCs w:val="21"/>
              </w:rPr>
              <w:t>é</w:t>
            </w:r>
            <w:r>
              <w:rPr>
                <w:rFonts w:ascii="SimSun" w:hAnsi="SimSun" w:hint="eastAsia"/>
                <w:szCs w:val="21"/>
              </w:rPr>
              <w:t xml:space="preserve">s qui n'a pas </w:t>
            </w:r>
            <w:r>
              <w:rPr>
                <w:rFonts w:ascii="SimSun" w:hAnsi="SimSun" w:hint="eastAsia"/>
                <w:szCs w:val="21"/>
              </w:rPr>
              <w:t>é</w:t>
            </w:r>
            <w:r>
              <w:rPr>
                <w:rFonts w:ascii="SimSun" w:hAnsi="SimSun" w:hint="eastAsia"/>
                <w:szCs w:val="21"/>
              </w:rPr>
              <w:t>t</w:t>
            </w:r>
            <w:r>
              <w:rPr>
                <w:rFonts w:ascii="SimSun" w:hAnsi="SimSun" w:hint="eastAsia"/>
                <w:szCs w:val="21"/>
              </w:rPr>
              <w:t>é</w:t>
            </w:r>
            <w:r>
              <w:rPr>
                <w:rFonts w:ascii="SimSun" w:hAnsi="SimSun" w:hint="eastAsia"/>
                <w:szCs w:val="21"/>
              </w:rPr>
              <w:t xml:space="preserve"> divis</w:t>
            </w:r>
            <w:r>
              <w:rPr>
                <w:rFonts w:ascii="SimSun" w:hAnsi="SimSun" w:hint="eastAsia"/>
                <w:szCs w:val="21"/>
              </w:rPr>
              <w:t>é</w:t>
            </w:r>
            <w:r>
              <w:rPr>
                <w:rFonts w:ascii="SimSun" w:hAnsi="SimSun" w:hint="eastAsia"/>
                <w:szCs w:val="21"/>
              </w:rPr>
              <w:t xml:space="preserve"> en segments d'appel d'offres. Le responsable de l'unit</w:t>
            </w:r>
            <w:r>
              <w:rPr>
                <w:rFonts w:ascii="SimSun" w:hAnsi="SimSun" w:hint="eastAsia"/>
                <w:szCs w:val="21"/>
              </w:rPr>
              <w:t>é</w:t>
            </w:r>
            <w:r>
              <w:rPr>
                <w:rFonts w:ascii="SimSun" w:hAnsi="SimSun" w:hint="eastAsia"/>
                <w:szCs w:val="21"/>
              </w:rPr>
              <w:t xml:space="preserve"> est le repr</w:t>
            </w:r>
            <w:r>
              <w:rPr>
                <w:rFonts w:ascii="SimSun" w:hAnsi="SimSun" w:hint="eastAsia"/>
                <w:szCs w:val="21"/>
              </w:rPr>
              <w:t>é</w:t>
            </w:r>
            <w:r>
              <w:rPr>
                <w:rFonts w:ascii="SimSun" w:hAnsi="SimSun" w:hint="eastAsia"/>
                <w:szCs w:val="21"/>
              </w:rPr>
              <w:t>sentant l</w:t>
            </w:r>
            <w:r>
              <w:rPr>
                <w:rFonts w:ascii="SimSun" w:hAnsi="SimSun" w:hint="eastAsia"/>
                <w:szCs w:val="21"/>
              </w:rPr>
              <w:t>é</w:t>
            </w:r>
            <w:r>
              <w:rPr>
                <w:rFonts w:ascii="SimSun" w:hAnsi="SimSun" w:hint="eastAsia"/>
                <w:szCs w:val="21"/>
              </w:rPr>
              <w:t>gal.</w:t>
            </w:r>
          </w:p>
        </w:tc>
      </w:tr>
      <w:tr w:rsidR="00000000" w14:paraId="42117EEA" w14:textId="77777777">
        <w:trPr>
          <w:trHeight w:val="567"/>
          <w:jc w:val="center"/>
        </w:trPr>
        <w:tc>
          <w:tcPr>
            <w:tcW w:w="942" w:type="dxa"/>
            <w:vMerge w:val="restart"/>
            <w:vAlign w:val="center"/>
          </w:tcPr>
          <w:p w14:paraId="1E9B612B" w14:textId="77777777" w:rsidR="00AE3CDE" w:rsidRDefault="00AE3CDE">
            <w:pPr>
              <w:jc w:val="center"/>
              <w:rPr>
                <w:rFonts w:ascii="SimSun" w:hAnsi="SimSun"/>
                <w:szCs w:val="21"/>
              </w:rPr>
            </w:pPr>
            <w:r>
              <w:rPr>
                <w:rFonts w:ascii="SimSun" w:hAnsi="SimSun" w:hint="eastAsia"/>
                <w:szCs w:val="21"/>
              </w:rPr>
              <w:t>1</w:t>
            </w:r>
            <w:r>
              <w:rPr>
                <w:rFonts w:ascii="SimSun" w:hAnsi="SimSun"/>
                <w:szCs w:val="21"/>
              </w:rPr>
              <w:t>.1.</w:t>
            </w:r>
            <w:r>
              <w:rPr>
                <w:rFonts w:ascii="SimSun" w:hAnsi="SimSun" w:hint="eastAsia"/>
                <w:szCs w:val="21"/>
              </w:rPr>
              <w:t>3</w:t>
            </w:r>
          </w:p>
        </w:tc>
        <w:tc>
          <w:tcPr>
            <w:tcW w:w="1122" w:type="dxa"/>
            <w:vMerge w:val="restart"/>
            <w:vAlign w:val="center"/>
          </w:tcPr>
          <w:p w14:paraId="49EB6AF0" w14:textId="77777777" w:rsidR="00AE3CDE" w:rsidRDefault="00AE3CDE">
            <w:pPr>
              <w:jc w:val="center"/>
              <w:rPr>
                <w:rFonts w:ascii="SimSun" w:hAnsi="SimSun"/>
                <w:szCs w:val="21"/>
              </w:rPr>
            </w:pPr>
            <w:r>
              <w:rPr>
                <w:rFonts w:ascii="SimSun" w:hAnsi="SimSun"/>
                <w:szCs w:val="21"/>
              </w:rPr>
              <w:t>资格评审标准</w:t>
            </w:r>
          </w:p>
          <w:p w14:paraId="67725B7E" w14:textId="77777777" w:rsidR="00AE3CDE" w:rsidRDefault="00AE3CDE">
            <w:pPr>
              <w:jc w:val="center"/>
              <w:rPr>
                <w:rFonts w:ascii="SimSun" w:hAnsi="SimSun"/>
                <w:szCs w:val="21"/>
              </w:rPr>
            </w:pPr>
            <w:r>
              <w:rPr>
                <w:rFonts w:ascii="SimSun" w:hAnsi="SimSun" w:hint="eastAsia"/>
                <w:szCs w:val="21"/>
              </w:rPr>
              <w:t>Crit</w:t>
            </w:r>
            <w:r>
              <w:rPr>
                <w:rFonts w:ascii="SimSun" w:hAnsi="SimSun" w:hint="eastAsia"/>
                <w:szCs w:val="21"/>
              </w:rPr>
              <w:t>è</w:t>
            </w:r>
            <w:r>
              <w:rPr>
                <w:rFonts w:ascii="SimSun" w:hAnsi="SimSun" w:hint="eastAsia"/>
                <w:szCs w:val="21"/>
              </w:rPr>
              <w:t>res d'</w:t>
            </w:r>
            <w:r>
              <w:rPr>
                <w:rFonts w:ascii="SimSun" w:hAnsi="SimSun" w:hint="eastAsia"/>
                <w:szCs w:val="21"/>
              </w:rPr>
              <w:t>é</w:t>
            </w:r>
            <w:r>
              <w:rPr>
                <w:rFonts w:ascii="SimSun" w:hAnsi="SimSun" w:hint="eastAsia"/>
                <w:szCs w:val="21"/>
              </w:rPr>
              <w:t>ligibilit</w:t>
            </w:r>
            <w:r>
              <w:rPr>
                <w:rFonts w:ascii="SimSun" w:hAnsi="SimSun" w:hint="eastAsia"/>
                <w:szCs w:val="21"/>
              </w:rPr>
              <w:t>é</w:t>
            </w:r>
          </w:p>
        </w:tc>
        <w:tc>
          <w:tcPr>
            <w:tcW w:w="1974" w:type="dxa"/>
            <w:vAlign w:val="center"/>
          </w:tcPr>
          <w:p w14:paraId="292CD69A" w14:textId="77777777" w:rsidR="00AE3CDE" w:rsidRDefault="00AE3CDE">
            <w:pPr>
              <w:jc w:val="center"/>
              <w:rPr>
                <w:rFonts w:ascii="SimSun" w:hAnsi="SimSun"/>
                <w:szCs w:val="21"/>
              </w:rPr>
            </w:pPr>
            <w:r>
              <w:rPr>
                <w:rFonts w:ascii="SimSun" w:hAnsi="SimSun"/>
                <w:szCs w:val="21"/>
              </w:rPr>
              <w:t>营业执照</w:t>
            </w:r>
          </w:p>
          <w:p w14:paraId="3831A604" w14:textId="77777777" w:rsidR="00AE3CDE" w:rsidRDefault="00AE3CDE">
            <w:pPr>
              <w:jc w:val="center"/>
              <w:rPr>
                <w:rFonts w:ascii="SimSun" w:hAnsi="SimSun"/>
                <w:szCs w:val="21"/>
              </w:rPr>
            </w:pPr>
            <w:r>
              <w:rPr>
                <w:rFonts w:ascii="SimSun" w:hAnsi="SimSun" w:hint="eastAsia"/>
                <w:szCs w:val="21"/>
              </w:rPr>
              <w:t>licence d'exploitation</w:t>
            </w:r>
          </w:p>
        </w:tc>
        <w:tc>
          <w:tcPr>
            <w:tcW w:w="5533" w:type="dxa"/>
            <w:vAlign w:val="center"/>
          </w:tcPr>
          <w:p w14:paraId="63BAB9A6" w14:textId="77777777" w:rsidR="00AE3CDE" w:rsidRDefault="00AE3CDE">
            <w:pPr>
              <w:rPr>
                <w:rFonts w:ascii="SimSun" w:hAnsi="SimSun"/>
                <w:szCs w:val="21"/>
              </w:rPr>
            </w:pPr>
            <w:r>
              <w:rPr>
                <w:rFonts w:ascii="SimSun" w:hAnsi="SimSun"/>
                <w:szCs w:val="21"/>
              </w:rPr>
              <w:t>具备有效的营业执照</w:t>
            </w:r>
          </w:p>
          <w:p w14:paraId="0D70F91D" w14:textId="77777777" w:rsidR="00AE3CDE" w:rsidRDefault="00AE3CDE">
            <w:pPr>
              <w:rPr>
                <w:rFonts w:ascii="SimSun" w:hAnsi="SimSun"/>
                <w:szCs w:val="21"/>
              </w:rPr>
            </w:pPr>
            <w:r>
              <w:rPr>
                <w:rFonts w:ascii="SimSun" w:hAnsi="SimSun" w:hint="eastAsia"/>
                <w:szCs w:val="21"/>
              </w:rPr>
              <w:t>Disposer d'une licence d'exploitation en cours de validit</w:t>
            </w:r>
            <w:r>
              <w:rPr>
                <w:rFonts w:ascii="SimSun" w:hAnsi="SimSun" w:hint="eastAsia"/>
                <w:szCs w:val="21"/>
              </w:rPr>
              <w:t>é</w:t>
            </w:r>
          </w:p>
        </w:tc>
      </w:tr>
      <w:tr w:rsidR="00000000" w14:paraId="4CA50D37" w14:textId="77777777">
        <w:trPr>
          <w:trHeight w:val="567"/>
          <w:jc w:val="center"/>
        </w:trPr>
        <w:tc>
          <w:tcPr>
            <w:tcW w:w="942" w:type="dxa"/>
            <w:vMerge/>
            <w:vAlign w:val="center"/>
          </w:tcPr>
          <w:p w14:paraId="343EA562" w14:textId="77777777" w:rsidR="00AE3CDE" w:rsidRDefault="00AE3CDE">
            <w:pPr>
              <w:rPr>
                <w:rFonts w:ascii="SimSun" w:hAnsi="SimSun"/>
                <w:szCs w:val="21"/>
              </w:rPr>
            </w:pPr>
          </w:p>
        </w:tc>
        <w:tc>
          <w:tcPr>
            <w:tcW w:w="1122" w:type="dxa"/>
            <w:vMerge/>
            <w:vAlign w:val="center"/>
          </w:tcPr>
          <w:p w14:paraId="625B7A4A" w14:textId="77777777" w:rsidR="00AE3CDE" w:rsidRDefault="00AE3CDE">
            <w:pPr>
              <w:rPr>
                <w:rFonts w:ascii="SimSun" w:hAnsi="SimSun"/>
                <w:szCs w:val="21"/>
              </w:rPr>
            </w:pPr>
          </w:p>
        </w:tc>
        <w:tc>
          <w:tcPr>
            <w:tcW w:w="1974" w:type="dxa"/>
            <w:vAlign w:val="center"/>
          </w:tcPr>
          <w:p w14:paraId="6A6F52FB" w14:textId="77777777" w:rsidR="00AE3CDE" w:rsidRDefault="00AE3CDE">
            <w:pPr>
              <w:jc w:val="center"/>
              <w:rPr>
                <w:rFonts w:ascii="SimSun" w:hAnsi="SimSun"/>
                <w:szCs w:val="21"/>
              </w:rPr>
            </w:pPr>
            <w:r>
              <w:rPr>
                <w:rFonts w:ascii="SimSun" w:hAnsi="SimSun"/>
                <w:szCs w:val="21"/>
              </w:rPr>
              <w:t>资质要求</w:t>
            </w:r>
            <w:r>
              <w:rPr>
                <w:rFonts w:ascii="SimSun" w:hAnsi="SimSun" w:hint="eastAsia"/>
                <w:szCs w:val="21"/>
              </w:rPr>
              <w:t>Exigences de qualification</w:t>
            </w:r>
          </w:p>
        </w:tc>
        <w:tc>
          <w:tcPr>
            <w:tcW w:w="5533" w:type="dxa"/>
            <w:vAlign w:val="center"/>
          </w:tcPr>
          <w:p w14:paraId="4BCF48D1" w14:textId="77777777" w:rsidR="00AE3CDE" w:rsidRDefault="00AE3CDE">
            <w:pPr>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1.8</w:t>
            </w:r>
            <w:r>
              <w:rPr>
                <w:rFonts w:ascii="SimSun" w:hAnsi="SimSun" w:hint="eastAsia"/>
                <w:szCs w:val="21"/>
              </w:rPr>
              <w:t>项</w:t>
            </w:r>
            <w:r>
              <w:rPr>
                <w:rFonts w:ascii="SimSun" w:hAnsi="SimSun"/>
                <w:szCs w:val="21"/>
              </w:rPr>
              <w:t>规定</w:t>
            </w:r>
          </w:p>
          <w:p w14:paraId="6A294766" w14:textId="77777777" w:rsidR="00AE3CDE" w:rsidRDefault="00AE3CDE">
            <w:pPr>
              <w:rPr>
                <w:rFonts w:ascii="SimSun" w:hAnsi="SimSun"/>
                <w:szCs w:val="21"/>
              </w:rPr>
            </w:pPr>
            <w:r>
              <w:rPr>
                <w:rFonts w:ascii="SimSun" w:hAnsi="SimSun" w:hint="eastAsia"/>
                <w:szCs w:val="21"/>
              </w:rPr>
              <w:t>Respect des dispositions du chapitre I, « Instructions aux soumissionnaires », point 1.8.</w:t>
            </w:r>
          </w:p>
        </w:tc>
      </w:tr>
      <w:tr w:rsidR="00000000" w14:paraId="3E9A8D6B" w14:textId="77777777">
        <w:trPr>
          <w:trHeight w:val="567"/>
          <w:jc w:val="center"/>
        </w:trPr>
        <w:tc>
          <w:tcPr>
            <w:tcW w:w="942" w:type="dxa"/>
            <w:vMerge/>
            <w:vAlign w:val="center"/>
          </w:tcPr>
          <w:p w14:paraId="72F8C5CD" w14:textId="77777777" w:rsidR="00AE3CDE" w:rsidRDefault="00AE3CDE">
            <w:pPr>
              <w:rPr>
                <w:rFonts w:ascii="SimSun" w:hAnsi="SimSun"/>
                <w:szCs w:val="21"/>
              </w:rPr>
            </w:pPr>
          </w:p>
        </w:tc>
        <w:tc>
          <w:tcPr>
            <w:tcW w:w="1122" w:type="dxa"/>
            <w:vMerge/>
            <w:vAlign w:val="center"/>
          </w:tcPr>
          <w:p w14:paraId="4CC94CF9" w14:textId="77777777" w:rsidR="00AE3CDE" w:rsidRDefault="00AE3CDE">
            <w:pPr>
              <w:rPr>
                <w:rFonts w:ascii="SimSun" w:hAnsi="SimSun"/>
                <w:szCs w:val="21"/>
              </w:rPr>
            </w:pPr>
          </w:p>
        </w:tc>
        <w:tc>
          <w:tcPr>
            <w:tcW w:w="1974" w:type="dxa"/>
            <w:vAlign w:val="center"/>
          </w:tcPr>
          <w:p w14:paraId="619ABDE7" w14:textId="77777777" w:rsidR="00AE3CDE" w:rsidRDefault="00AE3CDE">
            <w:pPr>
              <w:jc w:val="center"/>
              <w:rPr>
                <w:rFonts w:ascii="SimSun" w:hAnsi="SimSun" w:hint="eastAsia"/>
                <w:szCs w:val="21"/>
              </w:rPr>
            </w:pPr>
            <w:r>
              <w:rPr>
                <w:rFonts w:ascii="SimSun" w:hAnsi="SimSun" w:hint="eastAsia"/>
                <w:szCs w:val="21"/>
              </w:rPr>
              <w:t>总负责人</w:t>
            </w:r>
          </w:p>
          <w:p w14:paraId="087431C5" w14:textId="77777777" w:rsidR="00AE3CDE" w:rsidRDefault="00AE3CDE">
            <w:pPr>
              <w:jc w:val="center"/>
              <w:rPr>
                <w:rFonts w:ascii="SimSun" w:hAnsi="SimSun" w:hint="eastAsia"/>
                <w:szCs w:val="21"/>
              </w:rPr>
            </w:pPr>
            <w:r>
              <w:rPr>
                <w:rFonts w:ascii="SimSun" w:hAnsi="SimSun" w:hint="eastAsia"/>
                <w:szCs w:val="21"/>
              </w:rPr>
              <w:t>personne responsable</w:t>
            </w:r>
          </w:p>
        </w:tc>
        <w:tc>
          <w:tcPr>
            <w:tcW w:w="5533" w:type="dxa"/>
            <w:vAlign w:val="center"/>
          </w:tcPr>
          <w:p w14:paraId="6CA606CA" w14:textId="77777777" w:rsidR="00AE3CDE" w:rsidRDefault="00AE3CDE">
            <w:pPr>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1.8</w:t>
            </w:r>
            <w:r>
              <w:rPr>
                <w:rFonts w:ascii="SimSun" w:hAnsi="SimSun" w:hint="eastAsia"/>
                <w:szCs w:val="21"/>
              </w:rPr>
              <w:t>项</w:t>
            </w:r>
            <w:r>
              <w:rPr>
                <w:rFonts w:ascii="SimSun" w:hAnsi="SimSun"/>
                <w:szCs w:val="21"/>
              </w:rPr>
              <w:t>规定</w:t>
            </w:r>
          </w:p>
          <w:p w14:paraId="385F6460" w14:textId="77777777" w:rsidR="00AE3CDE" w:rsidRDefault="00AE3CDE">
            <w:pPr>
              <w:rPr>
                <w:rFonts w:ascii="SimSun" w:hAnsi="SimSun"/>
                <w:szCs w:val="21"/>
              </w:rPr>
            </w:pPr>
            <w:r>
              <w:rPr>
                <w:rFonts w:ascii="SimSun" w:hAnsi="SimSun" w:hint="eastAsia"/>
                <w:szCs w:val="21"/>
              </w:rPr>
              <w:t>Respect des dispositions du chapitre I, « Instructions aux soumissionnaires », point 1.8.</w:t>
            </w:r>
          </w:p>
        </w:tc>
      </w:tr>
      <w:tr w:rsidR="00000000" w14:paraId="7314CCCC" w14:textId="77777777">
        <w:trPr>
          <w:trHeight w:val="955"/>
          <w:jc w:val="center"/>
        </w:trPr>
        <w:tc>
          <w:tcPr>
            <w:tcW w:w="942" w:type="dxa"/>
            <w:vMerge/>
            <w:vAlign w:val="center"/>
          </w:tcPr>
          <w:p w14:paraId="4A3013D8" w14:textId="77777777" w:rsidR="00AE3CDE" w:rsidRDefault="00AE3CDE">
            <w:pPr>
              <w:rPr>
                <w:rFonts w:ascii="SimSun" w:hAnsi="SimSun"/>
                <w:szCs w:val="21"/>
              </w:rPr>
            </w:pPr>
          </w:p>
        </w:tc>
        <w:tc>
          <w:tcPr>
            <w:tcW w:w="1122" w:type="dxa"/>
            <w:vMerge/>
            <w:vAlign w:val="center"/>
          </w:tcPr>
          <w:p w14:paraId="3176145F" w14:textId="77777777" w:rsidR="00AE3CDE" w:rsidRDefault="00AE3CDE">
            <w:pPr>
              <w:rPr>
                <w:rFonts w:ascii="SimSun" w:hAnsi="SimSun"/>
                <w:szCs w:val="21"/>
              </w:rPr>
            </w:pPr>
          </w:p>
        </w:tc>
        <w:tc>
          <w:tcPr>
            <w:tcW w:w="1974" w:type="dxa"/>
            <w:vAlign w:val="center"/>
          </w:tcPr>
          <w:p w14:paraId="19F83E41" w14:textId="77777777" w:rsidR="00AE3CDE" w:rsidRDefault="00AE3CDE">
            <w:pPr>
              <w:jc w:val="center"/>
              <w:rPr>
                <w:rFonts w:ascii="SimSun" w:hAnsi="SimSun"/>
                <w:szCs w:val="21"/>
              </w:rPr>
            </w:pPr>
            <w:r>
              <w:rPr>
                <w:rFonts w:ascii="SimSun" w:hAnsi="SimSun"/>
                <w:szCs w:val="21"/>
              </w:rPr>
              <w:t>业绩要求</w:t>
            </w:r>
          </w:p>
          <w:p w14:paraId="637910DD" w14:textId="77777777" w:rsidR="00AE3CDE" w:rsidRDefault="00AE3CDE">
            <w:pPr>
              <w:jc w:val="center"/>
              <w:rPr>
                <w:rFonts w:ascii="SimSun" w:hAnsi="SimSun"/>
                <w:szCs w:val="21"/>
              </w:rPr>
            </w:pPr>
            <w:r>
              <w:rPr>
                <w:rFonts w:ascii="SimSun" w:hAnsi="SimSun" w:hint="eastAsia"/>
                <w:szCs w:val="21"/>
              </w:rPr>
              <w:t>Exigences de performance</w:t>
            </w:r>
          </w:p>
        </w:tc>
        <w:tc>
          <w:tcPr>
            <w:tcW w:w="5533" w:type="dxa"/>
            <w:vAlign w:val="center"/>
          </w:tcPr>
          <w:p w14:paraId="3688D28A" w14:textId="77777777" w:rsidR="00AE3CDE" w:rsidRDefault="00AE3CDE">
            <w:pPr>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1.8</w:t>
            </w:r>
            <w:r>
              <w:rPr>
                <w:rFonts w:ascii="SimSun" w:hAnsi="SimSun" w:hint="eastAsia"/>
                <w:szCs w:val="21"/>
              </w:rPr>
              <w:t>项</w:t>
            </w:r>
            <w:r>
              <w:rPr>
                <w:rFonts w:ascii="SimSun" w:hAnsi="SimSun"/>
                <w:szCs w:val="21"/>
              </w:rPr>
              <w:t>规定</w:t>
            </w:r>
          </w:p>
          <w:p w14:paraId="3A01D352" w14:textId="77777777" w:rsidR="00AE3CDE" w:rsidRDefault="00AE3CDE">
            <w:pPr>
              <w:rPr>
                <w:rFonts w:ascii="SimSun" w:hAnsi="SimSun"/>
                <w:szCs w:val="21"/>
              </w:rPr>
            </w:pPr>
            <w:r>
              <w:rPr>
                <w:rFonts w:ascii="SimSun" w:hAnsi="SimSun" w:hint="eastAsia"/>
                <w:szCs w:val="21"/>
              </w:rPr>
              <w:t>Respect des dispositions du chapitre I, « Instructions aux soumissionnaires », point 1.8.</w:t>
            </w:r>
          </w:p>
        </w:tc>
      </w:tr>
      <w:tr w:rsidR="00000000" w14:paraId="79FF4ACC" w14:textId="77777777">
        <w:trPr>
          <w:trHeight w:val="1056"/>
          <w:jc w:val="center"/>
        </w:trPr>
        <w:tc>
          <w:tcPr>
            <w:tcW w:w="942" w:type="dxa"/>
            <w:vMerge/>
            <w:vAlign w:val="center"/>
          </w:tcPr>
          <w:p w14:paraId="0001B06A" w14:textId="77777777" w:rsidR="00AE3CDE" w:rsidRDefault="00AE3CDE">
            <w:pPr>
              <w:rPr>
                <w:rFonts w:ascii="SimSun" w:hAnsi="SimSun"/>
                <w:szCs w:val="21"/>
              </w:rPr>
            </w:pPr>
          </w:p>
        </w:tc>
        <w:tc>
          <w:tcPr>
            <w:tcW w:w="1122" w:type="dxa"/>
            <w:vMerge/>
            <w:vAlign w:val="center"/>
          </w:tcPr>
          <w:p w14:paraId="5BD98130" w14:textId="77777777" w:rsidR="00AE3CDE" w:rsidRDefault="00AE3CDE">
            <w:pPr>
              <w:rPr>
                <w:rFonts w:ascii="SimSun" w:hAnsi="SimSun"/>
                <w:szCs w:val="21"/>
              </w:rPr>
            </w:pPr>
          </w:p>
        </w:tc>
        <w:tc>
          <w:tcPr>
            <w:tcW w:w="1974" w:type="dxa"/>
            <w:vAlign w:val="center"/>
          </w:tcPr>
          <w:p w14:paraId="423DEE7F" w14:textId="77777777" w:rsidR="00AE3CDE" w:rsidRDefault="00AE3CDE">
            <w:pPr>
              <w:jc w:val="center"/>
              <w:rPr>
                <w:rFonts w:ascii="SimSun" w:hAnsi="SimSun"/>
                <w:szCs w:val="21"/>
              </w:rPr>
            </w:pPr>
            <w:r>
              <w:rPr>
                <w:rFonts w:ascii="SimSun" w:hAnsi="SimSun"/>
                <w:szCs w:val="21"/>
              </w:rPr>
              <w:t>信誉要求</w:t>
            </w:r>
          </w:p>
          <w:p w14:paraId="5CF36097" w14:textId="77777777" w:rsidR="00AE3CDE" w:rsidRDefault="00AE3CDE">
            <w:pPr>
              <w:jc w:val="center"/>
              <w:rPr>
                <w:rFonts w:ascii="SimSun" w:hAnsi="SimSun"/>
                <w:szCs w:val="21"/>
              </w:rPr>
            </w:pPr>
            <w:r>
              <w:rPr>
                <w:rFonts w:ascii="SimSun" w:hAnsi="SimSun" w:hint="eastAsia"/>
                <w:szCs w:val="21"/>
              </w:rPr>
              <w:t>Exigences en mati</w:t>
            </w:r>
            <w:r>
              <w:rPr>
                <w:rFonts w:ascii="SimSun" w:hAnsi="SimSun" w:hint="eastAsia"/>
                <w:szCs w:val="21"/>
              </w:rPr>
              <w:t>è</w:t>
            </w:r>
            <w:r>
              <w:rPr>
                <w:rFonts w:ascii="SimSun" w:hAnsi="SimSun" w:hint="eastAsia"/>
                <w:szCs w:val="21"/>
              </w:rPr>
              <w:t>re de r</w:t>
            </w:r>
            <w:r>
              <w:rPr>
                <w:rFonts w:ascii="SimSun" w:hAnsi="SimSun" w:hint="eastAsia"/>
                <w:szCs w:val="21"/>
              </w:rPr>
              <w:t>é</w:t>
            </w:r>
            <w:r>
              <w:rPr>
                <w:rFonts w:ascii="SimSun" w:hAnsi="SimSun" w:hint="eastAsia"/>
                <w:szCs w:val="21"/>
              </w:rPr>
              <w:t>putation</w:t>
            </w:r>
          </w:p>
        </w:tc>
        <w:tc>
          <w:tcPr>
            <w:tcW w:w="5533" w:type="dxa"/>
            <w:vAlign w:val="center"/>
          </w:tcPr>
          <w:p w14:paraId="7FCD749E" w14:textId="77777777" w:rsidR="00AE3CDE" w:rsidRDefault="00AE3CDE">
            <w:pPr>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1.8</w:t>
            </w:r>
            <w:r>
              <w:rPr>
                <w:rFonts w:ascii="SimSun" w:hAnsi="SimSun" w:hint="eastAsia"/>
                <w:szCs w:val="21"/>
              </w:rPr>
              <w:t>项</w:t>
            </w:r>
            <w:r>
              <w:rPr>
                <w:rFonts w:ascii="SimSun" w:hAnsi="SimSun"/>
                <w:szCs w:val="21"/>
              </w:rPr>
              <w:t>规定</w:t>
            </w:r>
          </w:p>
          <w:p w14:paraId="07FFC398" w14:textId="77777777" w:rsidR="00AE3CDE" w:rsidRDefault="00AE3CDE">
            <w:pPr>
              <w:rPr>
                <w:rFonts w:ascii="SimSun" w:hAnsi="SimSun"/>
                <w:szCs w:val="21"/>
              </w:rPr>
            </w:pPr>
            <w:r>
              <w:rPr>
                <w:rFonts w:ascii="SimSun" w:hAnsi="SimSun" w:hint="eastAsia"/>
                <w:szCs w:val="21"/>
              </w:rPr>
              <w:t>Respect des dispositions du chapitre I, « Instructions aux soumissionnaires », point 1.8.</w:t>
            </w:r>
          </w:p>
        </w:tc>
      </w:tr>
      <w:tr w:rsidR="00000000" w14:paraId="0775AA17" w14:textId="77777777">
        <w:trPr>
          <w:trHeight w:val="567"/>
          <w:jc w:val="center"/>
        </w:trPr>
        <w:tc>
          <w:tcPr>
            <w:tcW w:w="942" w:type="dxa"/>
            <w:vMerge/>
            <w:vAlign w:val="center"/>
          </w:tcPr>
          <w:p w14:paraId="51E5773C" w14:textId="77777777" w:rsidR="00AE3CDE" w:rsidRDefault="00AE3CDE">
            <w:pPr>
              <w:rPr>
                <w:rFonts w:ascii="SimSun" w:hAnsi="SimSun"/>
                <w:szCs w:val="21"/>
              </w:rPr>
            </w:pPr>
          </w:p>
        </w:tc>
        <w:tc>
          <w:tcPr>
            <w:tcW w:w="1122" w:type="dxa"/>
            <w:vMerge/>
            <w:vAlign w:val="center"/>
          </w:tcPr>
          <w:p w14:paraId="6B1C0DB0" w14:textId="77777777" w:rsidR="00AE3CDE" w:rsidRDefault="00AE3CDE">
            <w:pPr>
              <w:rPr>
                <w:rFonts w:ascii="SimSun" w:hAnsi="SimSun"/>
                <w:szCs w:val="21"/>
              </w:rPr>
            </w:pPr>
          </w:p>
        </w:tc>
        <w:tc>
          <w:tcPr>
            <w:tcW w:w="1974" w:type="dxa"/>
            <w:vAlign w:val="center"/>
          </w:tcPr>
          <w:p w14:paraId="2E46116C" w14:textId="77777777" w:rsidR="00AE3CDE" w:rsidRDefault="00AE3CDE">
            <w:pPr>
              <w:jc w:val="center"/>
              <w:rPr>
                <w:rFonts w:ascii="SimSun" w:hAnsi="SimSun"/>
                <w:szCs w:val="21"/>
              </w:rPr>
            </w:pPr>
            <w:r>
              <w:rPr>
                <w:rFonts w:ascii="SimSun" w:hAnsi="SimSun"/>
                <w:szCs w:val="21"/>
              </w:rPr>
              <w:t>其他要求</w:t>
            </w:r>
          </w:p>
          <w:p w14:paraId="51173912" w14:textId="77777777" w:rsidR="00AE3CDE" w:rsidRDefault="00AE3CDE">
            <w:pPr>
              <w:jc w:val="center"/>
              <w:rPr>
                <w:rFonts w:ascii="SimSun" w:hAnsi="SimSun"/>
                <w:szCs w:val="21"/>
              </w:rPr>
            </w:pPr>
            <w:r>
              <w:rPr>
                <w:rFonts w:ascii="SimSun" w:hAnsi="SimSun" w:hint="eastAsia"/>
                <w:szCs w:val="21"/>
              </w:rPr>
              <w:t>Autres exigences</w:t>
            </w:r>
          </w:p>
        </w:tc>
        <w:tc>
          <w:tcPr>
            <w:tcW w:w="5533" w:type="dxa"/>
            <w:vAlign w:val="center"/>
          </w:tcPr>
          <w:p w14:paraId="02F54368" w14:textId="77777777" w:rsidR="00AE3CDE" w:rsidRDefault="00AE3CDE">
            <w:pPr>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1.8</w:t>
            </w:r>
            <w:r>
              <w:rPr>
                <w:rFonts w:ascii="SimSun" w:hAnsi="SimSun" w:hint="eastAsia"/>
                <w:szCs w:val="21"/>
              </w:rPr>
              <w:t>项</w:t>
            </w:r>
            <w:r>
              <w:rPr>
                <w:rFonts w:ascii="SimSun" w:hAnsi="SimSun"/>
                <w:szCs w:val="21"/>
              </w:rPr>
              <w:t>规定</w:t>
            </w:r>
          </w:p>
          <w:p w14:paraId="1627946C" w14:textId="77777777" w:rsidR="00AE3CDE" w:rsidRDefault="00AE3CDE">
            <w:pPr>
              <w:rPr>
                <w:rFonts w:ascii="SimSun" w:hAnsi="SimSun"/>
                <w:szCs w:val="21"/>
              </w:rPr>
            </w:pPr>
            <w:r>
              <w:rPr>
                <w:rFonts w:ascii="SimSun" w:hAnsi="SimSun" w:hint="eastAsia"/>
                <w:szCs w:val="21"/>
              </w:rPr>
              <w:t>Respect des dispositions du chapitre I, « Instructions aux soumissionnaires », point 1.8.</w:t>
            </w:r>
          </w:p>
        </w:tc>
      </w:tr>
      <w:tr w:rsidR="00000000" w14:paraId="11ACD94C" w14:textId="77777777">
        <w:trPr>
          <w:trHeight w:val="567"/>
          <w:jc w:val="center"/>
        </w:trPr>
        <w:tc>
          <w:tcPr>
            <w:tcW w:w="942" w:type="dxa"/>
            <w:vMerge/>
            <w:vAlign w:val="center"/>
          </w:tcPr>
          <w:p w14:paraId="480AD6F9" w14:textId="77777777" w:rsidR="00AE3CDE" w:rsidRDefault="00AE3CDE">
            <w:pPr>
              <w:rPr>
                <w:rFonts w:ascii="SimSun" w:hAnsi="SimSun"/>
                <w:szCs w:val="21"/>
              </w:rPr>
            </w:pPr>
          </w:p>
        </w:tc>
        <w:tc>
          <w:tcPr>
            <w:tcW w:w="1122" w:type="dxa"/>
            <w:vMerge/>
            <w:vAlign w:val="center"/>
          </w:tcPr>
          <w:p w14:paraId="62E5E526" w14:textId="77777777" w:rsidR="00AE3CDE" w:rsidRDefault="00AE3CDE">
            <w:pPr>
              <w:rPr>
                <w:rFonts w:ascii="SimSun" w:hAnsi="SimSun"/>
                <w:szCs w:val="21"/>
              </w:rPr>
            </w:pPr>
          </w:p>
        </w:tc>
        <w:tc>
          <w:tcPr>
            <w:tcW w:w="1974" w:type="dxa"/>
            <w:vAlign w:val="center"/>
          </w:tcPr>
          <w:p w14:paraId="2894C2B7" w14:textId="77777777" w:rsidR="00AE3CDE" w:rsidRDefault="00AE3CDE">
            <w:pPr>
              <w:jc w:val="center"/>
              <w:rPr>
                <w:rFonts w:ascii="SimSun" w:hAnsi="SimSun" w:hint="eastAsia"/>
                <w:szCs w:val="21"/>
              </w:rPr>
            </w:pPr>
            <w:r>
              <w:rPr>
                <w:rFonts w:ascii="SimSun" w:hAnsi="SimSun"/>
                <w:szCs w:val="21"/>
              </w:rPr>
              <w:t>联合体</w:t>
            </w:r>
            <w:r>
              <w:rPr>
                <w:rFonts w:ascii="SimSun" w:hAnsi="SimSun" w:hint="eastAsia"/>
                <w:szCs w:val="21"/>
              </w:rPr>
              <w:t>响应人</w:t>
            </w:r>
          </w:p>
          <w:p w14:paraId="6DFEAD23" w14:textId="77777777" w:rsidR="00AE3CDE" w:rsidRDefault="00AE3CDE">
            <w:pPr>
              <w:jc w:val="center"/>
              <w:rPr>
                <w:rFonts w:ascii="SimSun" w:hAnsi="SimSun" w:hint="eastAsia"/>
                <w:szCs w:val="21"/>
              </w:rPr>
            </w:pPr>
            <w:r>
              <w:rPr>
                <w:rFonts w:ascii="SimSun" w:hAnsi="SimSun" w:hint="eastAsia"/>
                <w:szCs w:val="21"/>
              </w:rPr>
              <w:t>Consortium R</w:t>
            </w:r>
            <w:r>
              <w:rPr>
                <w:rFonts w:ascii="SimSun" w:hAnsi="SimSun" w:hint="eastAsia"/>
                <w:szCs w:val="21"/>
              </w:rPr>
              <w:t>é</w:t>
            </w:r>
            <w:r>
              <w:rPr>
                <w:rFonts w:ascii="SimSun" w:hAnsi="SimSun" w:hint="eastAsia"/>
                <w:szCs w:val="21"/>
              </w:rPr>
              <w:t>pondant</w:t>
            </w:r>
          </w:p>
        </w:tc>
        <w:tc>
          <w:tcPr>
            <w:tcW w:w="5533" w:type="dxa"/>
            <w:vAlign w:val="center"/>
          </w:tcPr>
          <w:p w14:paraId="5E44FC91" w14:textId="77777777" w:rsidR="00AE3CDE" w:rsidRDefault="00AE3CDE">
            <w:pPr>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1.9</w:t>
            </w:r>
            <w:r>
              <w:rPr>
                <w:rFonts w:ascii="SimSun" w:hAnsi="SimSun" w:hint="eastAsia"/>
                <w:szCs w:val="21"/>
              </w:rPr>
              <w:t>项</w:t>
            </w:r>
            <w:r>
              <w:rPr>
                <w:rFonts w:ascii="SimSun" w:hAnsi="SimSun"/>
                <w:szCs w:val="21"/>
              </w:rPr>
              <w:t>规定</w:t>
            </w:r>
          </w:p>
          <w:p w14:paraId="179A3340" w14:textId="77777777" w:rsidR="00AE3CDE" w:rsidRDefault="00AE3CDE">
            <w:pPr>
              <w:rPr>
                <w:rFonts w:ascii="SimSun" w:hAnsi="SimSun"/>
                <w:szCs w:val="21"/>
              </w:rPr>
            </w:pPr>
            <w:r>
              <w:rPr>
                <w:rFonts w:ascii="SimSun" w:hAnsi="SimSun" w:hint="eastAsia"/>
                <w:szCs w:val="21"/>
              </w:rPr>
              <w:t>Respect des dispositions du chapitre I, « Instructions aux soumissionnaires », point 1.</w:t>
            </w:r>
            <w:r>
              <w:rPr>
                <w:rFonts w:ascii="SimSun" w:hAnsi="SimSun" w:hint="eastAsia"/>
                <w:szCs w:val="21"/>
              </w:rPr>
              <w:t>9</w:t>
            </w:r>
            <w:r>
              <w:rPr>
                <w:rFonts w:ascii="SimSun" w:hAnsi="SimSun" w:hint="eastAsia"/>
                <w:szCs w:val="21"/>
              </w:rPr>
              <w:t>.</w:t>
            </w:r>
          </w:p>
        </w:tc>
      </w:tr>
      <w:tr w:rsidR="00000000" w14:paraId="6951512C" w14:textId="77777777">
        <w:trPr>
          <w:trHeight w:val="567"/>
          <w:jc w:val="center"/>
        </w:trPr>
        <w:tc>
          <w:tcPr>
            <w:tcW w:w="942" w:type="dxa"/>
            <w:vMerge/>
            <w:vAlign w:val="center"/>
          </w:tcPr>
          <w:p w14:paraId="2F18F12E" w14:textId="77777777" w:rsidR="00AE3CDE" w:rsidRDefault="00AE3CDE">
            <w:pPr>
              <w:rPr>
                <w:rFonts w:ascii="SimSun" w:hAnsi="SimSun"/>
                <w:szCs w:val="21"/>
              </w:rPr>
            </w:pPr>
          </w:p>
        </w:tc>
        <w:tc>
          <w:tcPr>
            <w:tcW w:w="1122" w:type="dxa"/>
            <w:vMerge/>
            <w:vAlign w:val="center"/>
          </w:tcPr>
          <w:p w14:paraId="6AE950DE" w14:textId="77777777" w:rsidR="00AE3CDE" w:rsidRDefault="00AE3CDE">
            <w:pPr>
              <w:rPr>
                <w:rFonts w:ascii="SimSun" w:hAnsi="SimSun"/>
                <w:szCs w:val="21"/>
              </w:rPr>
            </w:pPr>
          </w:p>
        </w:tc>
        <w:tc>
          <w:tcPr>
            <w:tcW w:w="1974" w:type="dxa"/>
            <w:vAlign w:val="center"/>
          </w:tcPr>
          <w:p w14:paraId="13D048B7" w14:textId="77777777" w:rsidR="00AE3CDE" w:rsidRDefault="00AE3CDE">
            <w:pPr>
              <w:spacing w:line="240" w:lineRule="exact"/>
              <w:jc w:val="center"/>
              <w:rPr>
                <w:rFonts w:ascii="SimSun" w:hAnsi="SimSun" w:cs="SimSun" w:hint="eastAsia"/>
                <w:szCs w:val="21"/>
              </w:rPr>
            </w:pPr>
            <w:r>
              <w:rPr>
                <w:rFonts w:ascii="SimSun" w:hAnsi="SimSun" w:cs="SimSun" w:hint="eastAsia"/>
                <w:szCs w:val="21"/>
              </w:rPr>
              <w:t>响应人不得存在的情形</w:t>
            </w:r>
          </w:p>
          <w:p w14:paraId="388255E5" w14:textId="77777777" w:rsidR="00AE3CDE" w:rsidRDefault="00AE3CDE">
            <w:pPr>
              <w:spacing w:line="240" w:lineRule="exact"/>
              <w:jc w:val="center"/>
              <w:rPr>
                <w:rFonts w:ascii="SimSun" w:hAnsi="SimSun" w:cs="SimSun" w:hint="eastAsia"/>
                <w:szCs w:val="21"/>
              </w:rPr>
            </w:pPr>
            <w:r>
              <w:rPr>
                <w:rFonts w:ascii="SimSun" w:hAnsi="SimSun" w:cs="SimSun" w:hint="eastAsia"/>
                <w:szCs w:val="21"/>
              </w:rPr>
              <w:t>Circonstances qui ne doivent pas exister pour le d</w:t>
            </w:r>
            <w:r>
              <w:rPr>
                <w:rFonts w:ascii="SimSun" w:hAnsi="SimSun" w:cs="SimSun" w:hint="eastAsia"/>
                <w:szCs w:val="21"/>
              </w:rPr>
              <w:t>é</w:t>
            </w:r>
            <w:r>
              <w:rPr>
                <w:rFonts w:ascii="SimSun" w:hAnsi="SimSun" w:cs="SimSun" w:hint="eastAsia"/>
                <w:szCs w:val="21"/>
              </w:rPr>
              <w:t>fendeur</w:t>
            </w:r>
          </w:p>
        </w:tc>
        <w:tc>
          <w:tcPr>
            <w:tcW w:w="5533" w:type="dxa"/>
            <w:vAlign w:val="center"/>
          </w:tcPr>
          <w:p w14:paraId="7B25FB9E" w14:textId="77777777" w:rsidR="00AE3CDE" w:rsidRDefault="00AE3CDE">
            <w:pPr>
              <w:spacing w:line="240" w:lineRule="exact"/>
              <w:rPr>
                <w:rFonts w:ascii="SimSun" w:hAnsi="SimSun" w:cs="SimSun" w:hint="eastAsia"/>
                <w:szCs w:val="21"/>
              </w:rPr>
            </w:pPr>
            <w:r>
              <w:rPr>
                <w:rFonts w:ascii="SimSun" w:hAnsi="SimSun" w:cs="SimSun" w:hint="eastAsia"/>
                <w:szCs w:val="21"/>
              </w:rPr>
              <w:t>符合询价文件规定</w:t>
            </w:r>
          </w:p>
          <w:p w14:paraId="7B32DCE6" w14:textId="77777777" w:rsidR="00AE3CDE" w:rsidRDefault="00AE3CDE">
            <w:pPr>
              <w:spacing w:line="240" w:lineRule="exact"/>
              <w:rPr>
                <w:rFonts w:ascii="SimSun" w:hAnsi="SimSun"/>
                <w:szCs w:val="21"/>
              </w:rPr>
            </w:pPr>
            <w:r>
              <w:rPr>
                <w:rFonts w:ascii="SimSun" w:hAnsi="SimSun" w:cs="SimSun" w:hint="eastAsia"/>
                <w:szCs w:val="21"/>
              </w:rPr>
              <w:t>Conformit</w:t>
            </w:r>
            <w:r>
              <w:rPr>
                <w:rFonts w:ascii="SimSun" w:hAnsi="SimSun" w:cs="SimSun" w:hint="eastAsia"/>
                <w:szCs w:val="21"/>
              </w:rPr>
              <w:t>é</w:t>
            </w:r>
            <w:r>
              <w:rPr>
                <w:rFonts w:ascii="SimSun" w:hAnsi="SimSun" w:cs="SimSun" w:hint="eastAsia"/>
                <w:szCs w:val="21"/>
              </w:rPr>
              <w:t xml:space="preserve"> aux dispositions du document d'appel d'offres</w:t>
            </w:r>
          </w:p>
        </w:tc>
      </w:tr>
      <w:tr w:rsidR="00000000" w14:paraId="370822AD" w14:textId="77777777">
        <w:trPr>
          <w:trHeight w:val="567"/>
          <w:jc w:val="center"/>
        </w:trPr>
        <w:tc>
          <w:tcPr>
            <w:tcW w:w="942" w:type="dxa"/>
            <w:vMerge w:val="restart"/>
            <w:vAlign w:val="center"/>
          </w:tcPr>
          <w:p w14:paraId="6FA3FB4B" w14:textId="77777777" w:rsidR="00AE3CDE" w:rsidRDefault="00AE3CDE">
            <w:pPr>
              <w:jc w:val="center"/>
              <w:rPr>
                <w:rFonts w:ascii="SimSun" w:hAnsi="SimSun"/>
                <w:szCs w:val="21"/>
              </w:rPr>
            </w:pPr>
            <w:r>
              <w:rPr>
                <w:rFonts w:ascii="SimSun" w:hAnsi="SimSun" w:hint="eastAsia"/>
                <w:szCs w:val="21"/>
              </w:rPr>
              <w:t>1</w:t>
            </w:r>
            <w:r>
              <w:rPr>
                <w:rFonts w:ascii="SimSun" w:hAnsi="SimSun"/>
                <w:szCs w:val="21"/>
              </w:rPr>
              <w:t>.1.</w:t>
            </w:r>
            <w:r>
              <w:rPr>
                <w:rFonts w:ascii="SimSun" w:hAnsi="SimSun" w:hint="eastAsia"/>
                <w:szCs w:val="21"/>
              </w:rPr>
              <w:t>4</w:t>
            </w:r>
          </w:p>
        </w:tc>
        <w:tc>
          <w:tcPr>
            <w:tcW w:w="1122" w:type="dxa"/>
            <w:vMerge w:val="restart"/>
            <w:vAlign w:val="center"/>
          </w:tcPr>
          <w:p w14:paraId="00EC652F" w14:textId="77777777" w:rsidR="00AE3CDE" w:rsidRDefault="00AE3CDE">
            <w:pPr>
              <w:jc w:val="center"/>
              <w:rPr>
                <w:rFonts w:ascii="SimSun" w:hAnsi="SimSun"/>
                <w:szCs w:val="21"/>
              </w:rPr>
            </w:pPr>
            <w:r>
              <w:rPr>
                <w:rFonts w:ascii="SimSun" w:hAnsi="SimSun"/>
                <w:szCs w:val="21"/>
              </w:rPr>
              <w:t>响应性评审标准</w:t>
            </w:r>
          </w:p>
          <w:p w14:paraId="07F275FF" w14:textId="77777777" w:rsidR="00AE3CDE" w:rsidRDefault="00AE3CDE">
            <w:pPr>
              <w:jc w:val="center"/>
              <w:rPr>
                <w:rFonts w:ascii="SimSun" w:hAnsi="SimSun"/>
                <w:szCs w:val="21"/>
              </w:rPr>
            </w:pPr>
            <w:r>
              <w:rPr>
                <w:rFonts w:ascii="SimSun" w:hAnsi="SimSun" w:hint="eastAsia"/>
                <w:szCs w:val="21"/>
              </w:rPr>
              <w:t>Crit</w:t>
            </w:r>
            <w:r>
              <w:rPr>
                <w:rFonts w:ascii="SimSun" w:hAnsi="SimSun" w:hint="eastAsia"/>
                <w:szCs w:val="21"/>
              </w:rPr>
              <w:t>è</w:t>
            </w:r>
            <w:r>
              <w:rPr>
                <w:rFonts w:ascii="SimSun" w:hAnsi="SimSun" w:hint="eastAsia"/>
                <w:szCs w:val="21"/>
              </w:rPr>
              <w:t>res d'</w:t>
            </w:r>
            <w:r>
              <w:rPr>
                <w:rFonts w:ascii="SimSun" w:hAnsi="SimSun" w:hint="eastAsia"/>
                <w:szCs w:val="21"/>
              </w:rPr>
              <w:t>é</w:t>
            </w:r>
            <w:r>
              <w:rPr>
                <w:rFonts w:ascii="SimSun" w:hAnsi="SimSun" w:hint="eastAsia"/>
                <w:szCs w:val="21"/>
              </w:rPr>
              <w:t>valuation de la r</w:t>
            </w:r>
            <w:r>
              <w:rPr>
                <w:rFonts w:ascii="SimSun" w:hAnsi="SimSun" w:hint="eastAsia"/>
                <w:szCs w:val="21"/>
              </w:rPr>
              <w:t>é</w:t>
            </w:r>
            <w:r>
              <w:rPr>
                <w:rFonts w:ascii="SimSun" w:hAnsi="SimSun" w:hint="eastAsia"/>
                <w:szCs w:val="21"/>
              </w:rPr>
              <w:t>activit</w:t>
            </w:r>
            <w:r>
              <w:rPr>
                <w:rFonts w:ascii="SimSun" w:hAnsi="SimSun" w:hint="eastAsia"/>
                <w:szCs w:val="21"/>
              </w:rPr>
              <w:t>é</w:t>
            </w:r>
          </w:p>
        </w:tc>
        <w:tc>
          <w:tcPr>
            <w:tcW w:w="1974" w:type="dxa"/>
            <w:vAlign w:val="center"/>
          </w:tcPr>
          <w:p w14:paraId="7BA57AC5" w14:textId="77777777" w:rsidR="00AE3CDE" w:rsidRDefault="00AE3CDE">
            <w:pPr>
              <w:jc w:val="center"/>
              <w:rPr>
                <w:rFonts w:ascii="SimSun" w:hAnsi="SimSun"/>
                <w:szCs w:val="21"/>
              </w:rPr>
            </w:pPr>
            <w:r>
              <w:rPr>
                <w:rFonts w:ascii="SimSun" w:hAnsi="SimSun" w:hint="eastAsia"/>
                <w:szCs w:val="21"/>
              </w:rPr>
              <w:t>响应</w:t>
            </w:r>
            <w:r>
              <w:rPr>
                <w:rFonts w:ascii="SimSun" w:hAnsi="SimSun"/>
                <w:szCs w:val="21"/>
              </w:rPr>
              <w:t>报价</w:t>
            </w:r>
          </w:p>
          <w:p w14:paraId="1663D9AF" w14:textId="77777777" w:rsidR="00AE3CDE" w:rsidRDefault="00AE3CDE">
            <w:pPr>
              <w:jc w:val="center"/>
              <w:rPr>
                <w:rFonts w:ascii="SimSun" w:hAnsi="SimSun"/>
                <w:szCs w:val="21"/>
              </w:rPr>
            </w:pPr>
            <w:r>
              <w:rPr>
                <w:rFonts w:ascii="SimSun" w:hAnsi="SimSun" w:hint="eastAsia"/>
                <w:szCs w:val="21"/>
              </w:rPr>
              <w:t>R</w:t>
            </w:r>
            <w:r>
              <w:rPr>
                <w:rFonts w:ascii="SimSun" w:hAnsi="SimSun" w:hint="eastAsia"/>
                <w:szCs w:val="21"/>
              </w:rPr>
              <w:t>é</w:t>
            </w:r>
            <w:r>
              <w:rPr>
                <w:rFonts w:ascii="SimSun" w:hAnsi="SimSun" w:hint="eastAsia"/>
                <w:szCs w:val="21"/>
              </w:rPr>
              <w:t>pondre aux offres</w:t>
            </w:r>
          </w:p>
        </w:tc>
        <w:tc>
          <w:tcPr>
            <w:tcW w:w="5533" w:type="dxa"/>
            <w:vAlign w:val="center"/>
          </w:tcPr>
          <w:p w14:paraId="0FA2BEE8" w14:textId="77777777" w:rsidR="00AE3CDE" w:rsidRDefault="00AE3CDE">
            <w:pPr>
              <w:rPr>
                <w:rFonts w:ascii="SimSun" w:hAnsi="SimSun"/>
                <w:szCs w:val="21"/>
              </w:rPr>
            </w:pPr>
            <w:r>
              <w:rPr>
                <w:rFonts w:ascii="SimSun" w:hAnsi="SimSun"/>
                <w:szCs w:val="21"/>
              </w:rPr>
              <w:t>符合</w:t>
            </w:r>
            <w:r>
              <w:rPr>
                <w:rFonts w:ascii="SimSun" w:hAnsi="SimSun" w:hint="eastAsia"/>
                <w:szCs w:val="21"/>
              </w:rPr>
              <w:t>询价文件</w:t>
            </w:r>
            <w:r>
              <w:rPr>
                <w:rFonts w:ascii="SimSun" w:hAnsi="SimSun"/>
                <w:szCs w:val="21"/>
              </w:rPr>
              <w:t>规定</w:t>
            </w:r>
          </w:p>
          <w:p w14:paraId="718283D3" w14:textId="77777777" w:rsidR="00AE3CDE" w:rsidRDefault="00AE3CDE">
            <w:pPr>
              <w:rPr>
                <w:rFonts w:ascii="SimSun" w:hAnsi="SimSun"/>
                <w:szCs w:val="21"/>
              </w:rPr>
            </w:pPr>
            <w:r>
              <w:rPr>
                <w:rFonts w:ascii="SimSun" w:hAnsi="SimSun" w:hint="eastAsia"/>
                <w:szCs w:val="21"/>
              </w:rPr>
              <w:t>Conformit</w:t>
            </w:r>
            <w:r>
              <w:rPr>
                <w:rFonts w:ascii="SimSun" w:hAnsi="SimSun" w:hint="eastAsia"/>
                <w:szCs w:val="21"/>
              </w:rPr>
              <w:t>é</w:t>
            </w:r>
            <w:r>
              <w:rPr>
                <w:rFonts w:ascii="SimSun" w:hAnsi="SimSun" w:hint="eastAsia"/>
                <w:szCs w:val="21"/>
              </w:rPr>
              <w:t xml:space="preserve"> aux dispositions du document d'appel d'offres</w:t>
            </w:r>
          </w:p>
        </w:tc>
      </w:tr>
      <w:tr w:rsidR="00000000" w14:paraId="5225E115" w14:textId="77777777">
        <w:trPr>
          <w:trHeight w:val="567"/>
          <w:jc w:val="center"/>
        </w:trPr>
        <w:tc>
          <w:tcPr>
            <w:tcW w:w="942" w:type="dxa"/>
            <w:vMerge/>
            <w:vAlign w:val="center"/>
          </w:tcPr>
          <w:p w14:paraId="4E27056A" w14:textId="77777777" w:rsidR="00AE3CDE" w:rsidRDefault="00AE3CDE">
            <w:pPr>
              <w:jc w:val="center"/>
              <w:rPr>
                <w:rFonts w:ascii="SimSun" w:hAnsi="SimSun"/>
                <w:szCs w:val="21"/>
              </w:rPr>
            </w:pPr>
          </w:p>
        </w:tc>
        <w:tc>
          <w:tcPr>
            <w:tcW w:w="1122" w:type="dxa"/>
            <w:vMerge/>
            <w:vAlign w:val="center"/>
          </w:tcPr>
          <w:p w14:paraId="4A0780AF" w14:textId="77777777" w:rsidR="00AE3CDE" w:rsidRDefault="00AE3CDE">
            <w:pPr>
              <w:jc w:val="center"/>
              <w:rPr>
                <w:rFonts w:ascii="SimSun" w:hAnsi="SimSun"/>
                <w:szCs w:val="21"/>
              </w:rPr>
            </w:pPr>
          </w:p>
        </w:tc>
        <w:tc>
          <w:tcPr>
            <w:tcW w:w="1974" w:type="dxa"/>
            <w:vAlign w:val="center"/>
          </w:tcPr>
          <w:p w14:paraId="1CE096DD" w14:textId="77777777" w:rsidR="00AE3CDE" w:rsidRDefault="00AE3CDE">
            <w:pPr>
              <w:jc w:val="center"/>
              <w:rPr>
                <w:rFonts w:ascii="SimSun" w:hAnsi="SimSun"/>
                <w:szCs w:val="21"/>
              </w:rPr>
            </w:pPr>
            <w:r>
              <w:rPr>
                <w:rFonts w:ascii="SimSun" w:hAnsi="SimSun" w:hint="eastAsia"/>
                <w:szCs w:val="21"/>
              </w:rPr>
              <w:t>响应</w:t>
            </w:r>
            <w:r>
              <w:rPr>
                <w:rFonts w:ascii="SimSun" w:hAnsi="SimSun"/>
                <w:szCs w:val="21"/>
              </w:rPr>
              <w:t>内容</w:t>
            </w:r>
          </w:p>
          <w:p w14:paraId="6F08553A" w14:textId="77777777" w:rsidR="00AE3CDE" w:rsidRDefault="00AE3CDE">
            <w:pPr>
              <w:jc w:val="center"/>
              <w:rPr>
                <w:rFonts w:ascii="SimSun" w:hAnsi="SimSun"/>
                <w:szCs w:val="21"/>
              </w:rPr>
            </w:pPr>
            <w:r>
              <w:rPr>
                <w:rFonts w:ascii="SimSun" w:hAnsi="SimSun" w:hint="eastAsia"/>
                <w:szCs w:val="21"/>
              </w:rPr>
              <w:t>Contenu de la r</w:t>
            </w:r>
            <w:r>
              <w:rPr>
                <w:rFonts w:ascii="SimSun" w:hAnsi="SimSun" w:hint="eastAsia"/>
                <w:szCs w:val="21"/>
              </w:rPr>
              <w:t>é</w:t>
            </w:r>
            <w:r>
              <w:rPr>
                <w:rFonts w:ascii="SimSun" w:hAnsi="SimSun" w:hint="eastAsia"/>
                <w:szCs w:val="21"/>
              </w:rPr>
              <w:t>ponse</w:t>
            </w:r>
          </w:p>
        </w:tc>
        <w:tc>
          <w:tcPr>
            <w:tcW w:w="5533" w:type="dxa"/>
            <w:vAlign w:val="center"/>
          </w:tcPr>
          <w:p w14:paraId="2DBA9413" w14:textId="77777777" w:rsidR="00AE3CDE" w:rsidRDefault="00AE3CDE">
            <w:pPr>
              <w:jc w:val="left"/>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1.3</w:t>
            </w:r>
            <w:r>
              <w:rPr>
                <w:rFonts w:ascii="SimSun" w:hAnsi="SimSun" w:hint="eastAsia"/>
                <w:szCs w:val="21"/>
              </w:rPr>
              <w:t>项</w:t>
            </w:r>
            <w:r>
              <w:rPr>
                <w:rFonts w:ascii="SimSun" w:hAnsi="SimSun"/>
                <w:szCs w:val="21"/>
              </w:rPr>
              <w:t>规定</w:t>
            </w:r>
          </w:p>
          <w:p w14:paraId="69CF5612" w14:textId="77777777" w:rsidR="00AE3CDE" w:rsidRDefault="00AE3CDE">
            <w:pPr>
              <w:jc w:val="left"/>
              <w:rPr>
                <w:rFonts w:ascii="SimSun" w:hAnsi="SimSun"/>
                <w:szCs w:val="21"/>
              </w:rPr>
            </w:pPr>
            <w:r>
              <w:rPr>
                <w:rFonts w:ascii="SimSun" w:hAnsi="SimSun" w:hint="eastAsia"/>
                <w:szCs w:val="21"/>
              </w:rPr>
              <w:t>Respect des dispositions du chapitre I, « Instructions aux soumissionnaires », point 1.</w:t>
            </w:r>
            <w:r>
              <w:rPr>
                <w:rFonts w:ascii="SimSun" w:hAnsi="SimSun" w:hint="eastAsia"/>
                <w:szCs w:val="21"/>
              </w:rPr>
              <w:t>3</w:t>
            </w:r>
            <w:r>
              <w:rPr>
                <w:rFonts w:ascii="SimSun" w:hAnsi="SimSun" w:hint="eastAsia"/>
                <w:szCs w:val="21"/>
              </w:rPr>
              <w:t>.</w:t>
            </w:r>
          </w:p>
        </w:tc>
      </w:tr>
      <w:tr w:rsidR="00000000" w14:paraId="518B6210" w14:textId="77777777">
        <w:trPr>
          <w:trHeight w:val="567"/>
          <w:jc w:val="center"/>
        </w:trPr>
        <w:tc>
          <w:tcPr>
            <w:tcW w:w="942" w:type="dxa"/>
            <w:vMerge/>
            <w:vAlign w:val="center"/>
          </w:tcPr>
          <w:p w14:paraId="1238B5BA" w14:textId="77777777" w:rsidR="00AE3CDE" w:rsidRDefault="00AE3CDE">
            <w:pPr>
              <w:jc w:val="center"/>
              <w:rPr>
                <w:rFonts w:ascii="SimSun" w:hAnsi="SimSun"/>
                <w:szCs w:val="21"/>
              </w:rPr>
            </w:pPr>
          </w:p>
        </w:tc>
        <w:tc>
          <w:tcPr>
            <w:tcW w:w="1122" w:type="dxa"/>
            <w:vMerge/>
            <w:vAlign w:val="center"/>
          </w:tcPr>
          <w:p w14:paraId="24A064E8" w14:textId="77777777" w:rsidR="00AE3CDE" w:rsidRDefault="00AE3CDE">
            <w:pPr>
              <w:jc w:val="center"/>
              <w:rPr>
                <w:rFonts w:ascii="SimSun" w:hAnsi="SimSun"/>
                <w:szCs w:val="21"/>
              </w:rPr>
            </w:pPr>
          </w:p>
        </w:tc>
        <w:tc>
          <w:tcPr>
            <w:tcW w:w="1974" w:type="dxa"/>
            <w:vAlign w:val="center"/>
          </w:tcPr>
          <w:p w14:paraId="384BE4EF" w14:textId="77777777" w:rsidR="00AE3CDE" w:rsidRDefault="00AE3CDE">
            <w:pPr>
              <w:adjustRightInd w:val="0"/>
              <w:snapToGrid w:val="0"/>
              <w:jc w:val="center"/>
              <w:rPr>
                <w:rFonts w:ascii="SimSun" w:hAnsi="SimSun"/>
                <w:szCs w:val="21"/>
              </w:rPr>
            </w:pPr>
            <w:r>
              <w:rPr>
                <w:rFonts w:ascii="SimSun" w:hAnsi="SimSun"/>
                <w:szCs w:val="21"/>
              </w:rPr>
              <w:t>服务期限</w:t>
            </w:r>
          </w:p>
          <w:p w14:paraId="529A77B2" w14:textId="77777777" w:rsidR="00AE3CDE" w:rsidRDefault="00AE3CDE">
            <w:pPr>
              <w:adjustRightInd w:val="0"/>
              <w:snapToGrid w:val="0"/>
              <w:jc w:val="center"/>
              <w:rPr>
                <w:rFonts w:ascii="SimSun" w:hAnsi="SimSun"/>
                <w:szCs w:val="21"/>
              </w:rPr>
            </w:pPr>
            <w:r>
              <w:rPr>
                <w:rFonts w:ascii="SimSun" w:hAnsi="SimSun" w:hint="eastAsia"/>
                <w:szCs w:val="21"/>
              </w:rPr>
              <w:t>Dur</w:t>
            </w:r>
            <w:r>
              <w:rPr>
                <w:rFonts w:ascii="SimSun" w:hAnsi="SimSun" w:hint="eastAsia"/>
                <w:szCs w:val="21"/>
              </w:rPr>
              <w:t>é</w:t>
            </w:r>
            <w:r>
              <w:rPr>
                <w:rFonts w:ascii="SimSun" w:hAnsi="SimSun" w:hint="eastAsia"/>
                <w:szCs w:val="21"/>
              </w:rPr>
              <w:t>e du service</w:t>
            </w:r>
          </w:p>
        </w:tc>
        <w:tc>
          <w:tcPr>
            <w:tcW w:w="5533" w:type="dxa"/>
            <w:vAlign w:val="center"/>
          </w:tcPr>
          <w:p w14:paraId="0AEEBD76" w14:textId="77777777" w:rsidR="00AE3CDE" w:rsidRDefault="00AE3CDE">
            <w:pPr>
              <w:jc w:val="left"/>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1.4</w:t>
            </w:r>
            <w:r>
              <w:rPr>
                <w:rFonts w:ascii="SimSun" w:hAnsi="SimSun" w:hint="eastAsia"/>
                <w:szCs w:val="21"/>
              </w:rPr>
              <w:t>项</w:t>
            </w:r>
            <w:r>
              <w:rPr>
                <w:rFonts w:ascii="SimSun" w:hAnsi="SimSun"/>
                <w:szCs w:val="21"/>
              </w:rPr>
              <w:t>规定</w:t>
            </w:r>
          </w:p>
          <w:p w14:paraId="03E70A86" w14:textId="77777777" w:rsidR="00AE3CDE" w:rsidRDefault="00AE3CDE">
            <w:pPr>
              <w:jc w:val="left"/>
              <w:rPr>
                <w:rFonts w:ascii="SimSun" w:hAnsi="SimSun"/>
                <w:szCs w:val="21"/>
              </w:rPr>
            </w:pPr>
            <w:r>
              <w:rPr>
                <w:rFonts w:ascii="SimSun" w:hAnsi="SimSun" w:hint="eastAsia"/>
                <w:szCs w:val="21"/>
              </w:rPr>
              <w:t>Respect des dispositions du chapitre I, « Instructions aux soumissionnaires », point 1.</w:t>
            </w:r>
            <w:r>
              <w:rPr>
                <w:rFonts w:ascii="SimSun" w:hAnsi="SimSun" w:hint="eastAsia"/>
                <w:szCs w:val="21"/>
              </w:rPr>
              <w:t>4</w:t>
            </w:r>
            <w:r>
              <w:rPr>
                <w:rFonts w:ascii="SimSun" w:hAnsi="SimSun" w:hint="eastAsia"/>
                <w:szCs w:val="21"/>
              </w:rPr>
              <w:t>.</w:t>
            </w:r>
          </w:p>
        </w:tc>
      </w:tr>
      <w:tr w:rsidR="00000000" w14:paraId="68261E5C" w14:textId="77777777">
        <w:trPr>
          <w:trHeight w:val="917"/>
          <w:jc w:val="center"/>
        </w:trPr>
        <w:tc>
          <w:tcPr>
            <w:tcW w:w="942" w:type="dxa"/>
            <w:vMerge/>
            <w:vAlign w:val="center"/>
          </w:tcPr>
          <w:p w14:paraId="6B3DE02B" w14:textId="77777777" w:rsidR="00AE3CDE" w:rsidRDefault="00AE3CDE">
            <w:pPr>
              <w:jc w:val="center"/>
              <w:rPr>
                <w:rFonts w:ascii="SimSun" w:hAnsi="SimSun"/>
                <w:szCs w:val="21"/>
              </w:rPr>
            </w:pPr>
          </w:p>
        </w:tc>
        <w:tc>
          <w:tcPr>
            <w:tcW w:w="1122" w:type="dxa"/>
            <w:vMerge/>
            <w:vAlign w:val="center"/>
          </w:tcPr>
          <w:p w14:paraId="3FCDC217" w14:textId="77777777" w:rsidR="00AE3CDE" w:rsidRDefault="00AE3CDE">
            <w:pPr>
              <w:jc w:val="center"/>
              <w:rPr>
                <w:rFonts w:ascii="SimSun" w:hAnsi="SimSun"/>
                <w:szCs w:val="21"/>
              </w:rPr>
            </w:pPr>
          </w:p>
        </w:tc>
        <w:tc>
          <w:tcPr>
            <w:tcW w:w="1974" w:type="dxa"/>
            <w:vAlign w:val="center"/>
          </w:tcPr>
          <w:p w14:paraId="539BB88F" w14:textId="77777777" w:rsidR="00AE3CDE" w:rsidRDefault="00AE3CDE">
            <w:pPr>
              <w:adjustRightInd w:val="0"/>
              <w:snapToGrid w:val="0"/>
              <w:jc w:val="center"/>
              <w:rPr>
                <w:rFonts w:ascii="SimSun" w:hAnsi="SimSun" w:hint="eastAsia"/>
                <w:szCs w:val="21"/>
              </w:rPr>
            </w:pPr>
            <w:r>
              <w:rPr>
                <w:rFonts w:ascii="SimSun" w:hAnsi="SimSun" w:hint="eastAsia"/>
                <w:szCs w:val="21"/>
              </w:rPr>
              <w:t>质量标准</w:t>
            </w:r>
          </w:p>
          <w:p w14:paraId="18041560" w14:textId="77777777" w:rsidR="00AE3CDE" w:rsidRDefault="00AE3CDE">
            <w:pPr>
              <w:adjustRightInd w:val="0"/>
              <w:snapToGrid w:val="0"/>
              <w:jc w:val="center"/>
              <w:rPr>
                <w:rFonts w:ascii="SimSun" w:hAnsi="SimSun" w:hint="eastAsia"/>
                <w:szCs w:val="21"/>
              </w:rPr>
            </w:pPr>
            <w:r>
              <w:rPr>
                <w:rFonts w:ascii="SimSun" w:hAnsi="SimSun" w:hint="eastAsia"/>
                <w:szCs w:val="21"/>
              </w:rPr>
              <w:t>norme de qualit</w:t>
            </w:r>
            <w:r>
              <w:rPr>
                <w:rFonts w:ascii="SimSun" w:hAnsi="SimSun" w:hint="eastAsia"/>
                <w:szCs w:val="21"/>
              </w:rPr>
              <w:t>é</w:t>
            </w:r>
          </w:p>
        </w:tc>
        <w:tc>
          <w:tcPr>
            <w:tcW w:w="5533" w:type="dxa"/>
            <w:vAlign w:val="center"/>
          </w:tcPr>
          <w:p w14:paraId="6FB4CC07" w14:textId="77777777" w:rsidR="00AE3CDE" w:rsidRDefault="00AE3CDE">
            <w:pPr>
              <w:jc w:val="left"/>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hint="eastAsia"/>
                <w:szCs w:val="21"/>
              </w:rPr>
              <w:t>第</w:t>
            </w:r>
            <w:r>
              <w:rPr>
                <w:rFonts w:ascii="SimSun" w:hAnsi="SimSun" w:hint="eastAsia"/>
                <w:szCs w:val="21"/>
              </w:rPr>
              <w:t>1.5</w:t>
            </w:r>
            <w:r>
              <w:rPr>
                <w:rFonts w:ascii="SimSun" w:hAnsi="SimSun" w:hint="eastAsia"/>
                <w:szCs w:val="21"/>
              </w:rPr>
              <w:t>项</w:t>
            </w:r>
            <w:r>
              <w:rPr>
                <w:rFonts w:ascii="SimSun" w:hAnsi="SimSun"/>
                <w:szCs w:val="21"/>
              </w:rPr>
              <w:t>规定</w:t>
            </w:r>
          </w:p>
          <w:p w14:paraId="060425AD" w14:textId="77777777" w:rsidR="00AE3CDE" w:rsidRDefault="00AE3CDE">
            <w:pPr>
              <w:jc w:val="left"/>
              <w:rPr>
                <w:rFonts w:ascii="SimSun" w:hAnsi="SimSun"/>
                <w:szCs w:val="21"/>
              </w:rPr>
            </w:pPr>
            <w:r>
              <w:rPr>
                <w:rFonts w:ascii="SimSun" w:hAnsi="SimSun" w:hint="eastAsia"/>
                <w:szCs w:val="21"/>
              </w:rPr>
              <w:t>Respect des dispositions du chapitre I, « Instructions aux soumissionnaires », point 1.</w:t>
            </w:r>
            <w:r>
              <w:rPr>
                <w:rFonts w:ascii="SimSun" w:hAnsi="SimSun" w:hint="eastAsia"/>
                <w:szCs w:val="21"/>
              </w:rPr>
              <w:t>5</w:t>
            </w:r>
            <w:r>
              <w:rPr>
                <w:rFonts w:ascii="SimSun" w:hAnsi="SimSun" w:hint="eastAsia"/>
                <w:szCs w:val="21"/>
              </w:rPr>
              <w:t>.</w:t>
            </w:r>
          </w:p>
        </w:tc>
      </w:tr>
      <w:tr w:rsidR="00000000" w14:paraId="1D8FBED6" w14:textId="77777777">
        <w:trPr>
          <w:trHeight w:val="567"/>
          <w:jc w:val="center"/>
        </w:trPr>
        <w:tc>
          <w:tcPr>
            <w:tcW w:w="942" w:type="dxa"/>
            <w:vMerge/>
            <w:vAlign w:val="center"/>
          </w:tcPr>
          <w:p w14:paraId="19679853" w14:textId="77777777" w:rsidR="00AE3CDE" w:rsidRDefault="00AE3CDE">
            <w:pPr>
              <w:rPr>
                <w:rFonts w:ascii="SimSun" w:hAnsi="SimSun"/>
                <w:szCs w:val="21"/>
              </w:rPr>
            </w:pPr>
          </w:p>
        </w:tc>
        <w:tc>
          <w:tcPr>
            <w:tcW w:w="1122" w:type="dxa"/>
            <w:vMerge/>
            <w:vAlign w:val="center"/>
          </w:tcPr>
          <w:p w14:paraId="364B6705" w14:textId="77777777" w:rsidR="00AE3CDE" w:rsidRDefault="00AE3CDE">
            <w:pPr>
              <w:rPr>
                <w:rFonts w:ascii="SimSun" w:hAnsi="SimSun"/>
                <w:szCs w:val="21"/>
              </w:rPr>
            </w:pPr>
          </w:p>
        </w:tc>
        <w:tc>
          <w:tcPr>
            <w:tcW w:w="1974" w:type="dxa"/>
            <w:vAlign w:val="center"/>
          </w:tcPr>
          <w:p w14:paraId="05BBED82" w14:textId="77777777" w:rsidR="00AE3CDE" w:rsidRDefault="00AE3CDE">
            <w:pPr>
              <w:jc w:val="center"/>
              <w:rPr>
                <w:rFonts w:ascii="SimSun" w:hAnsi="SimSun"/>
                <w:szCs w:val="21"/>
              </w:rPr>
            </w:pPr>
            <w:r>
              <w:rPr>
                <w:rFonts w:ascii="SimSun" w:hAnsi="SimSun" w:hint="eastAsia"/>
                <w:szCs w:val="21"/>
              </w:rPr>
              <w:t>报价</w:t>
            </w:r>
            <w:r>
              <w:rPr>
                <w:rFonts w:ascii="SimSun" w:hAnsi="SimSun"/>
                <w:szCs w:val="21"/>
              </w:rPr>
              <w:t>有效期</w:t>
            </w:r>
          </w:p>
          <w:p w14:paraId="15933AAB" w14:textId="77777777" w:rsidR="00AE3CDE" w:rsidRDefault="00AE3CDE">
            <w:pPr>
              <w:jc w:val="center"/>
              <w:rPr>
                <w:rFonts w:ascii="SimSun" w:hAnsi="SimSun"/>
                <w:szCs w:val="21"/>
              </w:rPr>
            </w:pPr>
            <w:r>
              <w:rPr>
                <w:rFonts w:ascii="SimSun" w:hAnsi="SimSun" w:hint="eastAsia"/>
                <w:szCs w:val="21"/>
              </w:rPr>
              <w:t>P</w:t>
            </w:r>
            <w:r>
              <w:rPr>
                <w:rFonts w:ascii="SimSun" w:hAnsi="SimSun" w:hint="eastAsia"/>
                <w:szCs w:val="21"/>
              </w:rPr>
              <w:t>é</w:t>
            </w:r>
            <w:r>
              <w:rPr>
                <w:rFonts w:ascii="SimSun" w:hAnsi="SimSun" w:hint="eastAsia"/>
                <w:szCs w:val="21"/>
              </w:rPr>
              <w:t>riode de validit</w:t>
            </w:r>
            <w:r>
              <w:rPr>
                <w:rFonts w:ascii="SimSun" w:hAnsi="SimSun" w:hint="eastAsia"/>
                <w:szCs w:val="21"/>
              </w:rPr>
              <w:t>é</w:t>
            </w:r>
            <w:r>
              <w:rPr>
                <w:rFonts w:ascii="SimSun" w:hAnsi="SimSun" w:hint="eastAsia"/>
                <w:szCs w:val="21"/>
              </w:rPr>
              <w:t xml:space="preserve"> du devis</w:t>
            </w:r>
          </w:p>
        </w:tc>
        <w:tc>
          <w:tcPr>
            <w:tcW w:w="5533" w:type="dxa"/>
            <w:vAlign w:val="center"/>
          </w:tcPr>
          <w:p w14:paraId="4C3E6C91" w14:textId="77777777" w:rsidR="00AE3CDE" w:rsidRDefault="00AE3CDE">
            <w:pPr>
              <w:rPr>
                <w:rFonts w:ascii="SimSun" w:hAnsi="SimSun"/>
                <w:szCs w:val="21"/>
              </w:rPr>
            </w:pPr>
            <w:r>
              <w:rPr>
                <w:rFonts w:ascii="SimSun" w:hAnsi="SimSun"/>
                <w:szCs w:val="21"/>
              </w:rPr>
              <w:t>符合第</w:t>
            </w:r>
            <w:r>
              <w:rPr>
                <w:rFonts w:ascii="SimSun" w:hAnsi="SimSun" w:hint="eastAsia"/>
                <w:szCs w:val="21"/>
              </w:rPr>
              <w:t>一</w:t>
            </w:r>
            <w:r>
              <w:rPr>
                <w:rFonts w:ascii="SimSun" w:hAnsi="SimSun"/>
                <w:szCs w:val="21"/>
              </w:rPr>
              <w:t>章</w:t>
            </w:r>
            <w:r>
              <w:rPr>
                <w:rFonts w:ascii="SimSun" w:hAnsi="SimSun"/>
                <w:szCs w:val="21"/>
              </w:rPr>
              <w:t>“</w:t>
            </w:r>
            <w:r>
              <w:rPr>
                <w:rFonts w:ascii="SimSun" w:hAnsi="SimSun" w:hint="eastAsia"/>
                <w:szCs w:val="21"/>
              </w:rPr>
              <w:t>响应</w:t>
            </w:r>
            <w:r>
              <w:rPr>
                <w:rFonts w:ascii="SimSun" w:hAnsi="SimSun"/>
                <w:szCs w:val="21"/>
              </w:rPr>
              <w:t>人须知</w:t>
            </w:r>
            <w:r>
              <w:rPr>
                <w:rFonts w:ascii="SimSun" w:hAnsi="SimSun"/>
                <w:szCs w:val="21"/>
              </w:rPr>
              <w:t>”</w:t>
            </w:r>
            <w:r>
              <w:rPr>
                <w:rFonts w:ascii="SimSun" w:hAnsi="SimSun"/>
                <w:szCs w:val="21"/>
              </w:rPr>
              <w:t>规定</w:t>
            </w:r>
          </w:p>
          <w:p w14:paraId="11D7C43B" w14:textId="77777777" w:rsidR="00AE3CDE" w:rsidRDefault="00AE3CDE">
            <w:pPr>
              <w:rPr>
                <w:rFonts w:ascii="SimSun" w:hAnsi="SimSun"/>
                <w:szCs w:val="21"/>
              </w:rPr>
            </w:pPr>
            <w:r>
              <w:rPr>
                <w:rFonts w:ascii="SimSun" w:hAnsi="SimSun" w:hint="eastAsia"/>
                <w:szCs w:val="21"/>
              </w:rPr>
              <w:t>Respect des dispositions du chapitre I, « Instructions aux r</w:t>
            </w:r>
            <w:r>
              <w:rPr>
                <w:rFonts w:ascii="SimSun" w:hAnsi="SimSun" w:hint="eastAsia"/>
                <w:szCs w:val="21"/>
              </w:rPr>
              <w:t>é</w:t>
            </w:r>
            <w:r>
              <w:rPr>
                <w:rFonts w:ascii="SimSun" w:hAnsi="SimSun" w:hint="eastAsia"/>
                <w:szCs w:val="21"/>
              </w:rPr>
              <w:t>pondants ».</w:t>
            </w:r>
          </w:p>
        </w:tc>
      </w:tr>
      <w:tr w:rsidR="00000000" w14:paraId="1D151099" w14:textId="77777777">
        <w:trPr>
          <w:trHeight w:val="567"/>
          <w:jc w:val="center"/>
        </w:trPr>
        <w:tc>
          <w:tcPr>
            <w:tcW w:w="942" w:type="dxa"/>
            <w:vMerge/>
            <w:vAlign w:val="center"/>
          </w:tcPr>
          <w:p w14:paraId="2E98E272" w14:textId="77777777" w:rsidR="00AE3CDE" w:rsidRDefault="00AE3CDE">
            <w:pPr>
              <w:rPr>
                <w:rFonts w:ascii="SimSun" w:hAnsi="SimSun"/>
                <w:szCs w:val="21"/>
              </w:rPr>
            </w:pPr>
          </w:p>
        </w:tc>
        <w:tc>
          <w:tcPr>
            <w:tcW w:w="1122" w:type="dxa"/>
            <w:vMerge/>
            <w:vAlign w:val="center"/>
          </w:tcPr>
          <w:p w14:paraId="3A340CED" w14:textId="77777777" w:rsidR="00AE3CDE" w:rsidRDefault="00AE3CDE">
            <w:pPr>
              <w:rPr>
                <w:rFonts w:ascii="SimSun" w:hAnsi="SimSun"/>
                <w:szCs w:val="21"/>
              </w:rPr>
            </w:pPr>
          </w:p>
        </w:tc>
        <w:tc>
          <w:tcPr>
            <w:tcW w:w="1974" w:type="dxa"/>
            <w:vAlign w:val="center"/>
          </w:tcPr>
          <w:p w14:paraId="79E0ADF2" w14:textId="77777777" w:rsidR="00AE3CDE" w:rsidRDefault="00AE3CDE">
            <w:pPr>
              <w:adjustRightInd w:val="0"/>
              <w:snapToGrid w:val="0"/>
              <w:jc w:val="center"/>
              <w:rPr>
                <w:rFonts w:ascii="SimSun" w:hAnsi="SimSun" w:hint="eastAsia"/>
                <w:szCs w:val="21"/>
              </w:rPr>
            </w:pPr>
            <w:r>
              <w:rPr>
                <w:rFonts w:ascii="SimSun" w:hAnsi="SimSun"/>
                <w:szCs w:val="21"/>
              </w:rPr>
              <w:t>人员</w:t>
            </w:r>
            <w:r>
              <w:rPr>
                <w:rFonts w:ascii="SimSun" w:hAnsi="SimSun" w:hint="eastAsia"/>
                <w:szCs w:val="21"/>
              </w:rPr>
              <w:t>要求</w:t>
            </w:r>
          </w:p>
          <w:p w14:paraId="3B7E128D" w14:textId="77777777" w:rsidR="00AE3CDE" w:rsidRDefault="00AE3CDE">
            <w:pPr>
              <w:adjustRightInd w:val="0"/>
              <w:snapToGrid w:val="0"/>
              <w:jc w:val="center"/>
              <w:rPr>
                <w:rFonts w:ascii="SimSun" w:hAnsi="SimSun" w:hint="eastAsia"/>
                <w:szCs w:val="21"/>
              </w:rPr>
            </w:pPr>
            <w:r>
              <w:rPr>
                <w:rFonts w:ascii="SimSun" w:hAnsi="SimSun" w:hint="eastAsia"/>
                <w:szCs w:val="21"/>
              </w:rPr>
              <w:t>Besoins en personnel</w:t>
            </w:r>
          </w:p>
        </w:tc>
        <w:tc>
          <w:tcPr>
            <w:tcW w:w="5533" w:type="dxa"/>
            <w:vAlign w:val="center"/>
          </w:tcPr>
          <w:p w14:paraId="6E9A8BCD" w14:textId="77777777" w:rsidR="00AE3CDE" w:rsidRDefault="00AE3CDE">
            <w:pPr>
              <w:rPr>
                <w:rFonts w:ascii="SimSun" w:hAnsi="SimSun" w:hint="eastAsia"/>
                <w:szCs w:val="21"/>
              </w:rPr>
            </w:pPr>
            <w:r>
              <w:rPr>
                <w:rFonts w:ascii="SimSun" w:hAnsi="SimSun"/>
                <w:szCs w:val="21"/>
              </w:rPr>
              <w:t>符合第</w:t>
            </w:r>
            <w:r>
              <w:rPr>
                <w:rFonts w:ascii="SimSun" w:hAnsi="SimSun" w:hint="eastAsia"/>
                <w:szCs w:val="21"/>
              </w:rPr>
              <w:t>二</w:t>
            </w:r>
            <w:r>
              <w:rPr>
                <w:rFonts w:ascii="SimSun" w:hAnsi="SimSun"/>
                <w:szCs w:val="21"/>
              </w:rPr>
              <w:t>章</w:t>
            </w:r>
            <w:r>
              <w:rPr>
                <w:rFonts w:ascii="SimSun" w:hAnsi="SimSun"/>
                <w:szCs w:val="21"/>
              </w:rPr>
              <w:t>“</w:t>
            </w:r>
            <w:r>
              <w:rPr>
                <w:rFonts w:ascii="SimSun" w:hAnsi="SimSun" w:hint="eastAsia"/>
                <w:szCs w:val="21"/>
              </w:rPr>
              <w:t>委托人要求</w:t>
            </w:r>
            <w:r>
              <w:rPr>
                <w:rFonts w:ascii="SimSun" w:hAnsi="SimSun"/>
                <w:szCs w:val="21"/>
              </w:rPr>
              <w:t>”</w:t>
            </w:r>
            <w:r>
              <w:rPr>
                <w:rFonts w:ascii="SimSun" w:hAnsi="SimSun" w:hint="eastAsia"/>
                <w:szCs w:val="21"/>
              </w:rPr>
              <w:t>规定</w:t>
            </w:r>
          </w:p>
          <w:p w14:paraId="39F23CD9" w14:textId="77777777" w:rsidR="00AE3CDE" w:rsidRDefault="00AE3CDE">
            <w:pPr>
              <w:rPr>
                <w:rFonts w:ascii="SimSun" w:hAnsi="SimSun" w:hint="eastAsia"/>
                <w:szCs w:val="21"/>
              </w:rPr>
            </w:pPr>
            <w:r>
              <w:rPr>
                <w:rFonts w:ascii="SimSun" w:hAnsi="SimSun" w:hint="eastAsia"/>
                <w:szCs w:val="21"/>
              </w:rPr>
              <w:t>Respect des dispositions du chapitre II, « Exigences applicables aux donneurs d'ordre ».</w:t>
            </w:r>
          </w:p>
        </w:tc>
      </w:tr>
      <w:tr w:rsidR="00000000" w14:paraId="1D88B047" w14:textId="77777777">
        <w:trPr>
          <w:trHeight w:val="567"/>
          <w:jc w:val="center"/>
        </w:trPr>
        <w:tc>
          <w:tcPr>
            <w:tcW w:w="942" w:type="dxa"/>
            <w:vMerge/>
            <w:vAlign w:val="center"/>
          </w:tcPr>
          <w:p w14:paraId="4C2A8729" w14:textId="77777777" w:rsidR="00AE3CDE" w:rsidRDefault="00AE3CDE">
            <w:pPr>
              <w:rPr>
                <w:rFonts w:ascii="SimSun" w:hAnsi="SimSun"/>
                <w:szCs w:val="21"/>
              </w:rPr>
            </w:pPr>
          </w:p>
        </w:tc>
        <w:tc>
          <w:tcPr>
            <w:tcW w:w="1122" w:type="dxa"/>
            <w:vMerge/>
            <w:vAlign w:val="center"/>
          </w:tcPr>
          <w:p w14:paraId="169017F9" w14:textId="77777777" w:rsidR="00AE3CDE" w:rsidRDefault="00AE3CDE">
            <w:pPr>
              <w:rPr>
                <w:rFonts w:ascii="SimSun" w:hAnsi="SimSun"/>
                <w:szCs w:val="21"/>
              </w:rPr>
            </w:pPr>
          </w:p>
        </w:tc>
        <w:tc>
          <w:tcPr>
            <w:tcW w:w="1974" w:type="dxa"/>
            <w:vAlign w:val="center"/>
          </w:tcPr>
          <w:p w14:paraId="30F46A66" w14:textId="77777777" w:rsidR="00AE3CDE" w:rsidRDefault="00AE3CDE">
            <w:pPr>
              <w:jc w:val="center"/>
              <w:rPr>
                <w:rFonts w:ascii="SimSun" w:hAnsi="SimSun" w:hint="eastAsia"/>
                <w:szCs w:val="21"/>
              </w:rPr>
            </w:pPr>
            <w:r>
              <w:rPr>
                <w:rFonts w:ascii="SimSun" w:hAnsi="SimSun" w:hint="eastAsia"/>
                <w:szCs w:val="21"/>
              </w:rPr>
              <w:t>服务所需设备、材料或所需检测仪器设备</w:t>
            </w:r>
          </w:p>
          <w:p w14:paraId="2BA294B6" w14:textId="77777777" w:rsidR="00AE3CDE" w:rsidRDefault="00AE3CDE">
            <w:pPr>
              <w:jc w:val="center"/>
              <w:rPr>
                <w:rFonts w:ascii="SimSun" w:hAnsi="SimSun" w:hint="eastAsia"/>
                <w:szCs w:val="21"/>
              </w:rPr>
            </w:pPr>
            <w:r>
              <w:rPr>
                <w:rFonts w:ascii="SimSun" w:hAnsi="SimSun" w:hint="eastAsia"/>
                <w:szCs w:val="21"/>
              </w:rPr>
              <w:t>Équipements, mat</w:t>
            </w:r>
            <w:r>
              <w:rPr>
                <w:rFonts w:ascii="SimSun" w:hAnsi="SimSun" w:hint="eastAsia"/>
                <w:szCs w:val="21"/>
              </w:rPr>
              <w:t>é</w:t>
            </w:r>
            <w:r>
              <w:rPr>
                <w:rFonts w:ascii="SimSun" w:hAnsi="SimSun" w:hint="eastAsia"/>
                <w:szCs w:val="21"/>
              </w:rPr>
              <w:t xml:space="preserve">riaux ou instruments d'essai et </w:t>
            </w:r>
            <w:r>
              <w:rPr>
                <w:rFonts w:ascii="SimSun" w:hAnsi="SimSun" w:hint="eastAsia"/>
                <w:szCs w:val="21"/>
              </w:rPr>
              <w:t>é</w:t>
            </w:r>
            <w:r>
              <w:rPr>
                <w:rFonts w:ascii="SimSun" w:hAnsi="SimSun" w:hint="eastAsia"/>
                <w:szCs w:val="21"/>
              </w:rPr>
              <w:t>quipements requis pour le service</w:t>
            </w:r>
          </w:p>
        </w:tc>
        <w:tc>
          <w:tcPr>
            <w:tcW w:w="5533" w:type="dxa"/>
            <w:vAlign w:val="center"/>
          </w:tcPr>
          <w:p w14:paraId="172FD2CD" w14:textId="77777777" w:rsidR="00AE3CDE" w:rsidRDefault="00AE3CDE">
            <w:pPr>
              <w:rPr>
                <w:rFonts w:ascii="SimSun" w:hAnsi="SimSun" w:hint="eastAsia"/>
                <w:szCs w:val="21"/>
              </w:rPr>
            </w:pPr>
            <w:r>
              <w:rPr>
                <w:rFonts w:ascii="SimSun" w:hAnsi="SimSun"/>
                <w:szCs w:val="21"/>
              </w:rPr>
              <w:t>符合第</w:t>
            </w:r>
            <w:r>
              <w:rPr>
                <w:rFonts w:ascii="SimSun" w:hAnsi="SimSun" w:hint="eastAsia"/>
                <w:szCs w:val="21"/>
              </w:rPr>
              <w:t>二</w:t>
            </w:r>
            <w:r>
              <w:rPr>
                <w:rFonts w:ascii="SimSun" w:hAnsi="SimSun"/>
                <w:szCs w:val="21"/>
              </w:rPr>
              <w:t>章</w:t>
            </w:r>
            <w:r>
              <w:rPr>
                <w:rFonts w:ascii="SimSun" w:hAnsi="SimSun"/>
                <w:szCs w:val="21"/>
              </w:rPr>
              <w:t>“</w:t>
            </w:r>
            <w:r>
              <w:rPr>
                <w:rFonts w:ascii="SimSun" w:hAnsi="SimSun" w:hint="eastAsia"/>
                <w:szCs w:val="21"/>
              </w:rPr>
              <w:t>委托人要求</w:t>
            </w:r>
            <w:r>
              <w:rPr>
                <w:rFonts w:ascii="SimSun" w:hAnsi="SimSun"/>
                <w:szCs w:val="21"/>
              </w:rPr>
              <w:t>”</w:t>
            </w:r>
            <w:r>
              <w:rPr>
                <w:rFonts w:ascii="SimSun" w:hAnsi="SimSun" w:hint="eastAsia"/>
                <w:szCs w:val="21"/>
              </w:rPr>
              <w:t>规定</w:t>
            </w:r>
          </w:p>
          <w:p w14:paraId="20B6BD4B" w14:textId="77777777" w:rsidR="00AE3CDE" w:rsidRDefault="00AE3CDE">
            <w:pPr>
              <w:rPr>
                <w:rFonts w:ascii="SimSun" w:hAnsi="SimSun" w:hint="eastAsia"/>
                <w:szCs w:val="21"/>
              </w:rPr>
            </w:pPr>
            <w:r>
              <w:rPr>
                <w:rFonts w:ascii="SimSun" w:hAnsi="SimSun" w:hint="eastAsia"/>
                <w:szCs w:val="21"/>
              </w:rPr>
              <w:t>Respect des dispositions du chapitre II, « Exigences applicables aux donneurs d'ordre ».</w:t>
            </w:r>
          </w:p>
        </w:tc>
      </w:tr>
      <w:tr w:rsidR="00000000" w14:paraId="2C833270" w14:textId="77777777">
        <w:trPr>
          <w:trHeight w:val="567"/>
          <w:jc w:val="center"/>
        </w:trPr>
        <w:tc>
          <w:tcPr>
            <w:tcW w:w="942" w:type="dxa"/>
            <w:vMerge/>
            <w:vAlign w:val="center"/>
          </w:tcPr>
          <w:p w14:paraId="1FDF58F4" w14:textId="77777777" w:rsidR="00AE3CDE" w:rsidRDefault="00AE3CDE">
            <w:pPr>
              <w:rPr>
                <w:rFonts w:ascii="SimSun" w:hAnsi="SimSun"/>
                <w:szCs w:val="21"/>
              </w:rPr>
            </w:pPr>
          </w:p>
        </w:tc>
        <w:tc>
          <w:tcPr>
            <w:tcW w:w="1122" w:type="dxa"/>
            <w:vMerge/>
            <w:vAlign w:val="center"/>
          </w:tcPr>
          <w:p w14:paraId="56645537" w14:textId="77777777" w:rsidR="00AE3CDE" w:rsidRDefault="00AE3CDE">
            <w:pPr>
              <w:rPr>
                <w:rFonts w:ascii="SimSun" w:hAnsi="SimSun"/>
                <w:szCs w:val="21"/>
              </w:rPr>
            </w:pPr>
          </w:p>
        </w:tc>
        <w:tc>
          <w:tcPr>
            <w:tcW w:w="1974" w:type="dxa"/>
            <w:vAlign w:val="center"/>
          </w:tcPr>
          <w:p w14:paraId="6226113F" w14:textId="77777777" w:rsidR="00AE3CDE" w:rsidRDefault="00AE3CDE">
            <w:pPr>
              <w:jc w:val="center"/>
              <w:rPr>
                <w:rFonts w:ascii="SimSun" w:hAnsi="SimSun"/>
                <w:szCs w:val="21"/>
              </w:rPr>
            </w:pPr>
            <w:r>
              <w:rPr>
                <w:rFonts w:ascii="SimSun" w:hAnsi="SimSun"/>
                <w:szCs w:val="21"/>
              </w:rPr>
              <w:t>权利义务</w:t>
            </w:r>
          </w:p>
          <w:p w14:paraId="697077CC" w14:textId="77777777" w:rsidR="00AE3CDE" w:rsidRDefault="00AE3CDE">
            <w:pPr>
              <w:jc w:val="center"/>
              <w:rPr>
                <w:rFonts w:ascii="SimSun" w:hAnsi="SimSun"/>
                <w:szCs w:val="21"/>
              </w:rPr>
            </w:pPr>
            <w:r>
              <w:rPr>
                <w:rFonts w:ascii="SimSun" w:hAnsi="SimSun" w:hint="eastAsia"/>
                <w:szCs w:val="21"/>
              </w:rPr>
              <w:t>droits et obligations</w:t>
            </w:r>
          </w:p>
        </w:tc>
        <w:tc>
          <w:tcPr>
            <w:tcW w:w="5533" w:type="dxa"/>
            <w:vAlign w:val="center"/>
          </w:tcPr>
          <w:p w14:paraId="1AB0CC1E" w14:textId="77777777" w:rsidR="00AE3CDE" w:rsidRDefault="00AE3CDE">
            <w:pPr>
              <w:adjustRightInd w:val="0"/>
              <w:snapToGrid w:val="0"/>
              <w:rPr>
                <w:rFonts w:ascii="SimSun" w:hAnsi="SimSun"/>
                <w:szCs w:val="21"/>
              </w:rPr>
            </w:pPr>
            <w:r>
              <w:rPr>
                <w:rFonts w:ascii="SimSun" w:hAnsi="SimSun"/>
                <w:szCs w:val="21"/>
              </w:rPr>
              <w:t>符合第</w:t>
            </w:r>
            <w:r>
              <w:rPr>
                <w:rFonts w:ascii="SimSun" w:hAnsi="SimSun" w:hint="eastAsia"/>
                <w:szCs w:val="21"/>
              </w:rPr>
              <w:t>三</w:t>
            </w:r>
            <w:r>
              <w:rPr>
                <w:rFonts w:ascii="SimSun" w:hAnsi="SimSun"/>
                <w:szCs w:val="21"/>
              </w:rPr>
              <w:t>章</w:t>
            </w:r>
            <w:r>
              <w:rPr>
                <w:rFonts w:ascii="SimSun" w:hAnsi="SimSun"/>
                <w:szCs w:val="21"/>
              </w:rPr>
              <w:t>“</w:t>
            </w:r>
            <w:r>
              <w:rPr>
                <w:rFonts w:ascii="SimSun" w:hAnsi="SimSun"/>
                <w:szCs w:val="21"/>
              </w:rPr>
              <w:t>合同条款</w:t>
            </w:r>
            <w:r>
              <w:rPr>
                <w:rFonts w:ascii="SimSun" w:hAnsi="SimSun"/>
                <w:szCs w:val="21"/>
              </w:rPr>
              <w:t>”</w:t>
            </w:r>
            <w:r>
              <w:rPr>
                <w:rFonts w:ascii="SimSun" w:hAnsi="SimSun"/>
                <w:szCs w:val="21"/>
              </w:rPr>
              <w:t>规定</w:t>
            </w:r>
          </w:p>
          <w:p w14:paraId="0B9349CF" w14:textId="77777777" w:rsidR="00AE3CDE" w:rsidRDefault="00AE3CDE">
            <w:pPr>
              <w:adjustRightInd w:val="0"/>
              <w:snapToGrid w:val="0"/>
              <w:rPr>
                <w:rFonts w:ascii="SimSun" w:hAnsi="SimSun"/>
                <w:szCs w:val="21"/>
              </w:rPr>
            </w:pPr>
            <w:r>
              <w:rPr>
                <w:rFonts w:ascii="SimSun" w:hAnsi="SimSun" w:hint="eastAsia"/>
                <w:szCs w:val="21"/>
              </w:rPr>
              <w:t>Conformit</w:t>
            </w:r>
            <w:r>
              <w:rPr>
                <w:rFonts w:ascii="SimSun" w:hAnsi="SimSun" w:hint="eastAsia"/>
                <w:szCs w:val="21"/>
              </w:rPr>
              <w:t>é</w:t>
            </w:r>
            <w:r>
              <w:rPr>
                <w:rFonts w:ascii="SimSun" w:hAnsi="SimSun" w:hint="eastAsia"/>
                <w:szCs w:val="21"/>
              </w:rPr>
              <w:t xml:space="preserve"> avec le chapitre </w:t>
            </w:r>
            <w:r>
              <w:rPr>
                <w:rFonts w:ascii="SimSun" w:hAnsi="SimSun" w:hint="eastAsia"/>
                <w:szCs w:val="21"/>
              </w:rPr>
              <w:t>Ⅲ</w:t>
            </w:r>
            <w:r>
              <w:rPr>
                <w:rFonts w:ascii="SimSun" w:hAnsi="SimSun" w:hint="eastAsia"/>
                <w:szCs w:val="21"/>
              </w:rPr>
              <w:t>, « Conditions du contrat »</w:t>
            </w:r>
          </w:p>
        </w:tc>
      </w:tr>
      <w:tr w:rsidR="00000000" w14:paraId="110D4D23" w14:textId="77777777">
        <w:trPr>
          <w:trHeight w:val="927"/>
          <w:jc w:val="center"/>
        </w:trPr>
        <w:tc>
          <w:tcPr>
            <w:tcW w:w="942" w:type="dxa"/>
            <w:vMerge/>
            <w:vAlign w:val="center"/>
          </w:tcPr>
          <w:p w14:paraId="4032BAEB" w14:textId="77777777" w:rsidR="00AE3CDE" w:rsidRDefault="00AE3CDE">
            <w:pPr>
              <w:rPr>
                <w:rFonts w:ascii="SimSun" w:hAnsi="SimSun"/>
                <w:szCs w:val="21"/>
              </w:rPr>
            </w:pPr>
          </w:p>
        </w:tc>
        <w:tc>
          <w:tcPr>
            <w:tcW w:w="1122" w:type="dxa"/>
            <w:vMerge/>
            <w:vAlign w:val="center"/>
          </w:tcPr>
          <w:p w14:paraId="7539A71A" w14:textId="77777777" w:rsidR="00AE3CDE" w:rsidRDefault="00AE3CDE">
            <w:pPr>
              <w:rPr>
                <w:rFonts w:ascii="SimSun" w:hAnsi="SimSun"/>
                <w:szCs w:val="21"/>
              </w:rPr>
            </w:pPr>
          </w:p>
        </w:tc>
        <w:tc>
          <w:tcPr>
            <w:tcW w:w="1974" w:type="dxa"/>
            <w:vAlign w:val="center"/>
          </w:tcPr>
          <w:p w14:paraId="3FCC9990" w14:textId="77777777" w:rsidR="00AE3CDE" w:rsidRDefault="00AE3CDE">
            <w:pPr>
              <w:jc w:val="center"/>
              <w:rPr>
                <w:rFonts w:ascii="SimSun" w:hAnsi="SimSun" w:hint="eastAsia"/>
                <w:szCs w:val="21"/>
              </w:rPr>
            </w:pPr>
            <w:r>
              <w:rPr>
                <w:rFonts w:ascii="SimSun" w:hAnsi="SimSun" w:hint="eastAsia"/>
                <w:szCs w:val="21"/>
              </w:rPr>
              <w:t>服务大纲</w:t>
            </w:r>
          </w:p>
          <w:p w14:paraId="272C1297" w14:textId="77777777" w:rsidR="00AE3CDE" w:rsidRDefault="00AE3CDE">
            <w:pPr>
              <w:jc w:val="center"/>
              <w:rPr>
                <w:rFonts w:ascii="SimSun" w:hAnsi="SimSun" w:hint="eastAsia"/>
                <w:szCs w:val="21"/>
              </w:rPr>
            </w:pPr>
            <w:r>
              <w:rPr>
                <w:rFonts w:ascii="SimSun" w:hAnsi="SimSun" w:hint="eastAsia"/>
                <w:szCs w:val="21"/>
              </w:rPr>
              <w:t>Aperçu des services</w:t>
            </w:r>
          </w:p>
        </w:tc>
        <w:tc>
          <w:tcPr>
            <w:tcW w:w="5533" w:type="dxa"/>
            <w:vAlign w:val="center"/>
          </w:tcPr>
          <w:p w14:paraId="60D1E632" w14:textId="77777777" w:rsidR="00AE3CDE" w:rsidRDefault="00AE3CDE">
            <w:pPr>
              <w:adjustRightInd w:val="0"/>
              <w:snapToGrid w:val="0"/>
              <w:rPr>
                <w:rFonts w:ascii="SimSun" w:hAnsi="SimSun"/>
                <w:szCs w:val="21"/>
              </w:rPr>
            </w:pPr>
            <w:r>
              <w:rPr>
                <w:rFonts w:ascii="SimSun" w:hAnsi="SimSun"/>
                <w:szCs w:val="21"/>
              </w:rPr>
              <w:t>符合第</w:t>
            </w:r>
            <w:r>
              <w:rPr>
                <w:rFonts w:ascii="SimSun" w:hAnsi="SimSun" w:hint="eastAsia"/>
                <w:szCs w:val="21"/>
              </w:rPr>
              <w:t>二</w:t>
            </w:r>
            <w:r>
              <w:rPr>
                <w:rFonts w:ascii="SimSun" w:hAnsi="SimSun"/>
                <w:szCs w:val="21"/>
              </w:rPr>
              <w:t>章</w:t>
            </w:r>
            <w:r>
              <w:rPr>
                <w:rFonts w:ascii="SimSun" w:hAnsi="SimSun"/>
                <w:szCs w:val="21"/>
              </w:rPr>
              <w:t>“</w:t>
            </w:r>
            <w:r>
              <w:rPr>
                <w:rFonts w:ascii="SimSun" w:hAnsi="SimSun" w:hint="eastAsia"/>
                <w:szCs w:val="21"/>
              </w:rPr>
              <w:t>委托人要求</w:t>
            </w:r>
            <w:r>
              <w:rPr>
                <w:rFonts w:ascii="SimSun" w:hAnsi="SimSun"/>
                <w:szCs w:val="21"/>
              </w:rPr>
              <w:t>”</w:t>
            </w:r>
            <w:r>
              <w:rPr>
                <w:rFonts w:ascii="SimSun" w:hAnsi="SimSun"/>
                <w:szCs w:val="21"/>
              </w:rPr>
              <w:t>中的实质性要求和条件</w:t>
            </w:r>
          </w:p>
          <w:p w14:paraId="6F7906F8" w14:textId="77777777" w:rsidR="00AE3CDE" w:rsidRDefault="00AE3CDE">
            <w:pPr>
              <w:adjustRightInd w:val="0"/>
              <w:snapToGrid w:val="0"/>
              <w:rPr>
                <w:rFonts w:ascii="SimSun" w:hAnsi="SimSun"/>
                <w:szCs w:val="21"/>
              </w:rPr>
            </w:pPr>
            <w:r>
              <w:rPr>
                <w:rFonts w:ascii="SimSun" w:hAnsi="SimSun" w:hint="eastAsia"/>
                <w:szCs w:val="21"/>
              </w:rPr>
              <w:t>Conformit</w:t>
            </w:r>
            <w:r>
              <w:rPr>
                <w:rFonts w:ascii="SimSun" w:hAnsi="SimSun" w:hint="eastAsia"/>
                <w:szCs w:val="21"/>
              </w:rPr>
              <w:t>é</w:t>
            </w:r>
            <w:r>
              <w:rPr>
                <w:rFonts w:ascii="SimSun" w:hAnsi="SimSun" w:hint="eastAsia"/>
                <w:szCs w:val="21"/>
              </w:rPr>
              <w:t xml:space="preserve"> aux exigences de fond et aux conditions du chapitre II, « Exigences pour les donneurs d'ordre ».</w:t>
            </w:r>
          </w:p>
        </w:tc>
      </w:tr>
      <w:tr w:rsidR="00000000" w14:paraId="1FB1924E" w14:textId="77777777">
        <w:trPr>
          <w:trHeight w:val="567"/>
          <w:jc w:val="center"/>
        </w:trPr>
        <w:tc>
          <w:tcPr>
            <w:tcW w:w="942" w:type="dxa"/>
            <w:vMerge/>
            <w:vAlign w:val="center"/>
          </w:tcPr>
          <w:p w14:paraId="4654E08D" w14:textId="77777777" w:rsidR="00AE3CDE" w:rsidRDefault="00AE3CDE">
            <w:pPr>
              <w:rPr>
                <w:rFonts w:ascii="SimSun" w:hAnsi="SimSun"/>
                <w:szCs w:val="21"/>
              </w:rPr>
            </w:pPr>
          </w:p>
        </w:tc>
        <w:tc>
          <w:tcPr>
            <w:tcW w:w="1122" w:type="dxa"/>
            <w:vMerge/>
            <w:vAlign w:val="center"/>
          </w:tcPr>
          <w:p w14:paraId="41375AD6" w14:textId="77777777" w:rsidR="00AE3CDE" w:rsidRDefault="00AE3CDE">
            <w:pPr>
              <w:rPr>
                <w:rFonts w:ascii="SimSun" w:hAnsi="SimSun"/>
                <w:szCs w:val="21"/>
              </w:rPr>
            </w:pPr>
          </w:p>
        </w:tc>
        <w:tc>
          <w:tcPr>
            <w:tcW w:w="1974" w:type="dxa"/>
            <w:vAlign w:val="center"/>
          </w:tcPr>
          <w:p w14:paraId="03A4A6E0" w14:textId="77777777" w:rsidR="00AE3CDE" w:rsidRDefault="00AE3CDE">
            <w:pPr>
              <w:jc w:val="center"/>
              <w:rPr>
                <w:rFonts w:ascii="SimSun" w:hAnsi="SimSun"/>
                <w:szCs w:val="21"/>
              </w:rPr>
            </w:pPr>
            <w:r>
              <w:rPr>
                <w:rFonts w:ascii="SimSun" w:hAnsi="SimSun"/>
                <w:szCs w:val="21"/>
              </w:rPr>
              <w:t>……</w:t>
            </w:r>
          </w:p>
        </w:tc>
        <w:tc>
          <w:tcPr>
            <w:tcW w:w="5533" w:type="dxa"/>
            <w:vAlign w:val="center"/>
          </w:tcPr>
          <w:p w14:paraId="5EA29EC3" w14:textId="77777777" w:rsidR="00AE3CDE" w:rsidRDefault="00AE3CDE">
            <w:pPr>
              <w:jc w:val="center"/>
              <w:rPr>
                <w:rFonts w:ascii="SimSun" w:hAnsi="SimSun"/>
                <w:szCs w:val="21"/>
              </w:rPr>
            </w:pPr>
            <w:r>
              <w:rPr>
                <w:rFonts w:ascii="SimSun" w:hAnsi="SimSun"/>
                <w:szCs w:val="21"/>
              </w:rPr>
              <w:t>……</w:t>
            </w:r>
          </w:p>
        </w:tc>
      </w:tr>
    </w:tbl>
    <w:p w14:paraId="7A4690A6" w14:textId="77777777" w:rsidR="00AE3CDE" w:rsidRDefault="00AE3CDE">
      <w:pPr>
        <w:spacing w:line="360" w:lineRule="auto"/>
        <w:outlineLvl w:val="1"/>
        <w:rPr>
          <w:rFonts w:ascii="SimSun" w:hAnsi="SimSun" w:cs="SimSun" w:hint="eastAsia"/>
          <w:b/>
          <w:kern w:val="0"/>
          <w:szCs w:val="21"/>
        </w:rPr>
      </w:pPr>
    </w:p>
    <w:p w14:paraId="00283A1A" w14:textId="77777777" w:rsidR="00AE3CDE" w:rsidRDefault="00AE3CDE">
      <w:pPr>
        <w:spacing w:line="360" w:lineRule="auto"/>
        <w:outlineLvl w:val="1"/>
        <w:rPr>
          <w:rFonts w:ascii="SimSun" w:hAnsi="SimSun" w:cs="SimSun" w:hint="eastAsia"/>
          <w:b/>
          <w:kern w:val="0"/>
          <w:szCs w:val="21"/>
        </w:rPr>
      </w:pPr>
      <w:r>
        <w:rPr>
          <w:rFonts w:ascii="SimSun" w:hAnsi="SimSun" w:cs="SimSun" w:hint="eastAsia"/>
          <w:b/>
          <w:kern w:val="0"/>
          <w:szCs w:val="21"/>
        </w:rPr>
        <w:t>4.</w:t>
      </w:r>
      <w:r>
        <w:rPr>
          <w:rFonts w:ascii="SimSun" w:hAnsi="SimSun" w:cs="SimSun" w:hint="eastAsia"/>
          <w:b/>
          <w:kern w:val="0"/>
          <w:szCs w:val="21"/>
        </w:rPr>
        <w:t>合同签订</w:t>
      </w:r>
      <w:bookmarkEnd w:id="62"/>
      <w:bookmarkEnd w:id="63"/>
      <w:bookmarkEnd w:id="64"/>
      <w:bookmarkEnd w:id="65"/>
    </w:p>
    <w:p w14:paraId="2249AC6C" w14:textId="77777777" w:rsidR="00AE3CDE" w:rsidRDefault="00AE3CDE">
      <w:pPr>
        <w:pStyle w:val="Style7"/>
        <w:spacing w:line="360" w:lineRule="auto"/>
        <w:ind w:firstLineChars="200" w:firstLine="420"/>
        <w:jc w:val="left"/>
        <w:rPr>
          <w:rFonts w:ascii="SimSun" w:hAnsi="SimSun"/>
          <w:szCs w:val="21"/>
        </w:rPr>
      </w:pPr>
      <w:r>
        <w:rPr>
          <w:rFonts w:ascii="SimSun" w:hAnsi="SimSun" w:hint="eastAsia"/>
          <w:szCs w:val="21"/>
        </w:rPr>
        <w:t>评审小组完成询价采购情况的书面报告，经相应管理机构批准后，由采购机构通过采购平台向成交供应商发出成交通知。成交通知作为合同的一个组成部分，对采购人和成交供应商均具有法律约束力。</w:t>
      </w:r>
    </w:p>
    <w:p w14:paraId="7F686ED1" w14:textId="77777777" w:rsidR="00AE3CDE" w:rsidRDefault="00AE3CDE">
      <w:pPr>
        <w:pStyle w:val="Style7"/>
        <w:spacing w:line="360" w:lineRule="auto"/>
        <w:ind w:firstLineChars="200" w:firstLine="420"/>
        <w:jc w:val="left"/>
        <w:rPr>
          <w:rFonts w:ascii="SimSun" w:hAnsi="SimSun"/>
          <w:szCs w:val="21"/>
        </w:rPr>
      </w:pPr>
      <w:r>
        <w:rPr>
          <w:rFonts w:ascii="SimSun" w:hAnsi="SimSun" w:hint="eastAsia"/>
          <w:szCs w:val="21"/>
        </w:rPr>
        <w:t>成交通知发出后，成交供应商放弃成交项目的，</w:t>
      </w:r>
      <w:r>
        <w:rPr>
          <w:rFonts w:ascii="SimSun" w:hAnsi="SimSun" w:hint="eastAsia"/>
          <w:szCs w:val="21"/>
        </w:rPr>
        <w:t>依据铝电公司供应商管理办法处理</w:t>
      </w:r>
      <w:r>
        <w:rPr>
          <w:rFonts w:ascii="SimSun" w:hAnsi="SimSun" w:hint="eastAsia"/>
          <w:szCs w:val="21"/>
        </w:rPr>
        <w:t>。</w:t>
      </w:r>
    </w:p>
    <w:p w14:paraId="6470505E" w14:textId="77777777" w:rsidR="00AE3CDE" w:rsidRDefault="00AE3CDE">
      <w:pPr>
        <w:pStyle w:val="NormalWeb"/>
        <w:widowControl/>
        <w:adjustRightInd w:val="0"/>
        <w:spacing w:before="0" w:beforeAutospacing="0" w:after="0" w:afterAutospacing="0" w:line="360" w:lineRule="auto"/>
        <w:outlineLvl w:val="0"/>
        <w:rPr>
          <w:rFonts w:ascii="SimSun" w:hAnsi="SimSun" w:cs="SimSun" w:hint="eastAsia"/>
          <w:b/>
          <w:sz w:val="21"/>
          <w:szCs w:val="21"/>
        </w:rPr>
      </w:pPr>
    </w:p>
    <w:p w14:paraId="43C81D82" w14:textId="77777777" w:rsidR="00AE3CDE" w:rsidRDefault="00AE3CDE">
      <w:pPr>
        <w:pStyle w:val="Titre1"/>
        <w:adjustRightInd w:val="0"/>
        <w:snapToGrid w:val="0"/>
        <w:spacing w:before="0" w:after="0" w:line="360" w:lineRule="auto"/>
        <w:rPr>
          <w:rFonts w:ascii="SimSun" w:hAnsi="SimSun" w:cs="SimSun" w:hint="eastAsia"/>
          <w:kern w:val="0"/>
          <w:sz w:val="21"/>
          <w:szCs w:val="21"/>
        </w:rPr>
      </w:pPr>
      <w:r>
        <w:rPr>
          <w:rFonts w:ascii="SimSun" w:hAnsi="SimSun" w:cs="SimSun" w:hint="eastAsia"/>
          <w:kern w:val="0"/>
          <w:sz w:val="21"/>
          <w:szCs w:val="21"/>
        </w:rPr>
        <w:t xml:space="preserve"> signature du contrat</w:t>
      </w:r>
    </w:p>
    <w:p w14:paraId="6F20EBA0" w14:textId="77777777" w:rsidR="00AE3CDE" w:rsidRDefault="00AE3CDE">
      <w:pPr>
        <w:pStyle w:val="Titre1"/>
        <w:adjustRightInd w:val="0"/>
        <w:snapToGrid w:val="0"/>
        <w:spacing w:before="0" w:after="0" w:line="360" w:lineRule="auto"/>
        <w:rPr>
          <w:rFonts w:ascii="SimSun" w:hAnsi="SimSun" w:cs="SimSun" w:hint="eastAsia"/>
          <w:kern w:val="0"/>
          <w:sz w:val="21"/>
          <w:szCs w:val="21"/>
        </w:rPr>
      </w:pPr>
      <w:r>
        <w:rPr>
          <w:rFonts w:ascii="SimSun" w:hAnsi="SimSun" w:cs="SimSun" w:hint="eastAsia"/>
          <w:kern w:val="0"/>
          <w:sz w:val="21"/>
          <w:szCs w:val="21"/>
        </w:rPr>
        <w:t>Une fois que le groupe d'</w:t>
      </w:r>
      <w:r>
        <w:rPr>
          <w:rFonts w:ascii="SimSun" w:hAnsi="SimSun" w:cs="SimSun" w:hint="eastAsia"/>
          <w:kern w:val="0"/>
          <w:sz w:val="21"/>
          <w:szCs w:val="21"/>
        </w:rPr>
        <w:t>é</w:t>
      </w:r>
      <w:r>
        <w:rPr>
          <w:rFonts w:ascii="SimSun" w:hAnsi="SimSun" w:cs="SimSun" w:hint="eastAsia"/>
          <w:kern w:val="0"/>
          <w:sz w:val="21"/>
          <w:szCs w:val="21"/>
        </w:rPr>
        <w:t>valuation a r</w:t>
      </w:r>
      <w:r>
        <w:rPr>
          <w:rFonts w:ascii="SimSun" w:hAnsi="SimSun" w:cs="SimSun" w:hint="eastAsia"/>
          <w:kern w:val="0"/>
          <w:sz w:val="21"/>
          <w:szCs w:val="21"/>
        </w:rPr>
        <w:t>é</w:t>
      </w:r>
      <w:r>
        <w:rPr>
          <w:rFonts w:ascii="SimSun" w:hAnsi="SimSun" w:cs="SimSun" w:hint="eastAsia"/>
          <w:kern w:val="0"/>
          <w:sz w:val="21"/>
          <w:szCs w:val="21"/>
        </w:rPr>
        <w:t>dig</w:t>
      </w:r>
      <w:r>
        <w:rPr>
          <w:rFonts w:ascii="SimSun" w:hAnsi="SimSun" w:cs="SimSun" w:hint="eastAsia"/>
          <w:kern w:val="0"/>
          <w:sz w:val="21"/>
          <w:szCs w:val="21"/>
        </w:rPr>
        <w:t>é</w:t>
      </w:r>
      <w:r>
        <w:rPr>
          <w:rFonts w:ascii="SimSun" w:hAnsi="SimSun" w:cs="SimSun" w:hint="eastAsia"/>
          <w:kern w:val="0"/>
          <w:sz w:val="21"/>
          <w:szCs w:val="21"/>
        </w:rPr>
        <w:t xml:space="preserve"> un rapport </w:t>
      </w:r>
      <w:r>
        <w:rPr>
          <w:rFonts w:ascii="SimSun" w:hAnsi="SimSun" w:cs="SimSun" w:hint="eastAsia"/>
          <w:kern w:val="0"/>
          <w:sz w:val="21"/>
          <w:szCs w:val="21"/>
        </w:rPr>
        <w:t>é</w:t>
      </w:r>
      <w:r>
        <w:rPr>
          <w:rFonts w:ascii="SimSun" w:hAnsi="SimSun" w:cs="SimSun" w:hint="eastAsia"/>
          <w:kern w:val="0"/>
          <w:sz w:val="21"/>
          <w:szCs w:val="21"/>
        </w:rPr>
        <w:t>crit sur l'</w:t>
      </w:r>
      <w:r>
        <w:rPr>
          <w:rFonts w:ascii="SimSun" w:hAnsi="SimSun" w:cs="SimSun" w:hint="eastAsia"/>
          <w:kern w:val="0"/>
          <w:sz w:val="21"/>
          <w:szCs w:val="21"/>
        </w:rPr>
        <w:t>é</w:t>
      </w:r>
      <w:r>
        <w:rPr>
          <w:rFonts w:ascii="SimSun" w:hAnsi="SimSun" w:cs="SimSun" w:hint="eastAsia"/>
          <w:kern w:val="0"/>
          <w:sz w:val="21"/>
          <w:szCs w:val="21"/>
        </w:rPr>
        <w:t>tat d'avancement de la passation de l'appel d'offres et que l'organe directeur correspondant a donn</w:t>
      </w:r>
      <w:r>
        <w:rPr>
          <w:rFonts w:ascii="SimSun" w:hAnsi="SimSun" w:cs="SimSun" w:hint="eastAsia"/>
          <w:kern w:val="0"/>
          <w:sz w:val="21"/>
          <w:szCs w:val="21"/>
        </w:rPr>
        <w:t>é</w:t>
      </w:r>
      <w:r>
        <w:rPr>
          <w:rFonts w:ascii="SimSun" w:hAnsi="SimSun" w:cs="SimSun" w:hint="eastAsia"/>
          <w:kern w:val="0"/>
          <w:sz w:val="21"/>
          <w:szCs w:val="21"/>
        </w:rPr>
        <w:t xml:space="preserve"> son approbation, l'organisation adjudicatrice envoie un avis de transaction au fournisseur retenu par l'interm</w:t>
      </w:r>
      <w:r>
        <w:rPr>
          <w:rFonts w:ascii="SimSun" w:hAnsi="SimSun" w:cs="SimSun" w:hint="eastAsia"/>
          <w:kern w:val="0"/>
          <w:sz w:val="21"/>
          <w:szCs w:val="21"/>
        </w:rPr>
        <w:t>é</w:t>
      </w:r>
      <w:r>
        <w:rPr>
          <w:rFonts w:ascii="SimSun" w:hAnsi="SimSun" w:cs="SimSun" w:hint="eastAsia"/>
          <w:kern w:val="0"/>
          <w:sz w:val="21"/>
          <w:szCs w:val="21"/>
        </w:rPr>
        <w:t>diaire de la plateforme de passation de march</w:t>
      </w:r>
      <w:r>
        <w:rPr>
          <w:rFonts w:ascii="SimSun" w:hAnsi="SimSun" w:cs="SimSun" w:hint="eastAsia"/>
          <w:kern w:val="0"/>
          <w:sz w:val="21"/>
          <w:szCs w:val="21"/>
        </w:rPr>
        <w:t>é</w:t>
      </w:r>
      <w:r>
        <w:rPr>
          <w:rFonts w:ascii="SimSun" w:hAnsi="SimSun" w:cs="SimSun" w:hint="eastAsia"/>
          <w:kern w:val="0"/>
          <w:sz w:val="21"/>
          <w:szCs w:val="21"/>
        </w:rPr>
        <w:t>s. En tant que partie int</w:t>
      </w:r>
      <w:r>
        <w:rPr>
          <w:rFonts w:ascii="SimSun" w:hAnsi="SimSun" w:cs="SimSun" w:hint="eastAsia"/>
          <w:kern w:val="0"/>
          <w:sz w:val="21"/>
          <w:szCs w:val="21"/>
        </w:rPr>
        <w:t>é</w:t>
      </w:r>
      <w:r>
        <w:rPr>
          <w:rFonts w:ascii="SimSun" w:hAnsi="SimSun" w:cs="SimSun" w:hint="eastAsia"/>
          <w:kern w:val="0"/>
          <w:sz w:val="21"/>
          <w:szCs w:val="21"/>
        </w:rPr>
        <w:t>grante du contrat, l'avis de transaction est juridiquement contraignant pour l'acheteur et le fournisseur retenu.</w:t>
      </w:r>
    </w:p>
    <w:p w14:paraId="5CFC4C70" w14:textId="77777777" w:rsidR="00AE3CDE" w:rsidRDefault="00AE3CDE">
      <w:pPr>
        <w:pStyle w:val="Titre1"/>
        <w:adjustRightInd w:val="0"/>
        <w:snapToGrid w:val="0"/>
        <w:spacing w:before="0" w:after="0" w:line="360" w:lineRule="auto"/>
        <w:rPr>
          <w:rFonts w:ascii="SimSun" w:hAnsi="SimSun"/>
          <w:color w:val="000000"/>
          <w:sz w:val="21"/>
          <w:szCs w:val="21"/>
        </w:rPr>
      </w:pPr>
      <w:r>
        <w:rPr>
          <w:rFonts w:ascii="SimSun" w:hAnsi="SimSun" w:cs="SimSun" w:hint="eastAsia"/>
          <w:kern w:val="0"/>
          <w:sz w:val="21"/>
          <w:szCs w:val="21"/>
        </w:rPr>
        <w:t>Si le fournisseur retenu abandonne le projet apr</w:t>
      </w:r>
      <w:r>
        <w:rPr>
          <w:rFonts w:ascii="SimSun" w:hAnsi="SimSun" w:cs="SimSun" w:hint="eastAsia"/>
          <w:kern w:val="0"/>
          <w:sz w:val="21"/>
          <w:szCs w:val="21"/>
        </w:rPr>
        <w:t>è</w:t>
      </w:r>
      <w:r>
        <w:rPr>
          <w:rFonts w:ascii="SimSun" w:hAnsi="SimSun" w:cs="SimSun" w:hint="eastAsia"/>
          <w:kern w:val="0"/>
          <w:sz w:val="21"/>
          <w:szCs w:val="21"/>
        </w:rPr>
        <w:t>s l'</w:t>
      </w:r>
      <w:r>
        <w:rPr>
          <w:rFonts w:ascii="SimSun" w:hAnsi="SimSun" w:cs="SimSun" w:hint="eastAsia"/>
          <w:kern w:val="0"/>
          <w:sz w:val="21"/>
          <w:szCs w:val="21"/>
        </w:rPr>
        <w:t>é</w:t>
      </w:r>
      <w:r>
        <w:rPr>
          <w:rFonts w:ascii="SimSun" w:hAnsi="SimSun" w:cs="SimSun" w:hint="eastAsia"/>
          <w:kern w:val="0"/>
          <w:sz w:val="21"/>
          <w:szCs w:val="21"/>
        </w:rPr>
        <w:t>mission de l'avis de transaction, il sera trait</w:t>
      </w:r>
      <w:r>
        <w:rPr>
          <w:rFonts w:ascii="SimSun" w:hAnsi="SimSun" w:cs="SimSun" w:hint="eastAsia"/>
          <w:kern w:val="0"/>
          <w:sz w:val="21"/>
          <w:szCs w:val="21"/>
        </w:rPr>
        <w:t>é</w:t>
      </w:r>
      <w:r>
        <w:rPr>
          <w:rFonts w:ascii="SimSun" w:hAnsi="SimSun" w:cs="SimSun" w:hint="eastAsia"/>
          <w:kern w:val="0"/>
          <w:sz w:val="21"/>
          <w:szCs w:val="21"/>
        </w:rPr>
        <w:t xml:space="preserve"> conform</w:t>
      </w:r>
      <w:r>
        <w:rPr>
          <w:rFonts w:ascii="SimSun" w:hAnsi="SimSun" w:cs="SimSun" w:hint="eastAsia"/>
          <w:kern w:val="0"/>
          <w:sz w:val="21"/>
          <w:szCs w:val="21"/>
        </w:rPr>
        <w:t>é</w:t>
      </w:r>
      <w:r>
        <w:rPr>
          <w:rFonts w:ascii="SimSun" w:hAnsi="SimSun" w:cs="SimSun" w:hint="eastAsia"/>
          <w:kern w:val="0"/>
          <w:sz w:val="21"/>
          <w:szCs w:val="21"/>
        </w:rPr>
        <w:t>ment aux mesures de gestion des fournisseurs de la soci</w:t>
      </w:r>
      <w:r>
        <w:rPr>
          <w:rFonts w:ascii="SimSun" w:hAnsi="SimSun" w:cs="SimSun" w:hint="eastAsia"/>
          <w:kern w:val="0"/>
          <w:sz w:val="21"/>
          <w:szCs w:val="21"/>
        </w:rPr>
        <w:t>é</w:t>
      </w:r>
      <w:r>
        <w:rPr>
          <w:rFonts w:ascii="SimSun" w:hAnsi="SimSun" w:cs="SimSun" w:hint="eastAsia"/>
          <w:kern w:val="0"/>
          <w:sz w:val="21"/>
          <w:szCs w:val="21"/>
        </w:rPr>
        <w:t>t</w:t>
      </w:r>
      <w:r>
        <w:rPr>
          <w:rFonts w:ascii="SimSun" w:hAnsi="SimSun" w:cs="SimSun" w:hint="eastAsia"/>
          <w:kern w:val="0"/>
          <w:sz w:val="21"/>
          <w:szCs w:val="21"/>
        </w:rPr>
        <w:t>é</w:t>
      </w:r>
      <w:r>
        <w:rPr>
          <w:rFonts w:ascii="SimSun" w:hAnsi="SimSun" w:cs="SimSun" w:hint="eastAsia"/>
          <w:kern w:val="0"/>
          <w:sz w:val="21"/>
          <w:szCs w:val="21"/>
        </w:rPr>
        <w:t xml:space="preserve"> Aluminium &amp; Electricity Compan</w:t>
      </w:r>
    </w:p>
    <w:p w14:paraId="560D5381" w14:textId="77777777" w:rsidR="00AE3CDE" w:rsidRDefault="00AE3CDE">
      <w:pPr>
        <w:pStyle w:val="NormalWeb"/>
        <w:widowControl/>
        <w:adjustRightInd w:val="0"/>
        <w:spacing w:before="0" w:beforeAutospacing="0" w:after="0" w:afterAutospacing="0" w:line="360" w:lineRule="auto"/>
        <w:outlineLvl w:val="0"/>
        <w:rPr>
          <w:rFonts w:ascii="SimSun" w:hAnsi="SimSun" w:cs="SimSun" w:hint="eastAsia"/>
          <w:b/>
          <w:sz w:val="21"/>
          <w:szCs w:val="21"/>
        </w:rPr>
      </w:pPr>
    </w:p>
    <w:p w14:paraId="58496E81" w14:textId="77777777" w:rsidR="00AE3CDE" w:rsidRDefault="00AE3CDE">
      <w:pPr>
        <w:pStyle w:val="Titre1"/>
        <w:numPr>
          <w:ilvl w:val="0"/>
          <w:numId w:val="3"/>
        </w:numPr>
        <w:adjustRightInd w:val="0"/>
        <w:snapToGrid w:val="0"/>
        <w:spacing w:before="0" w:after="0" w:line="360" w:lineRule="auto"/>
        <w:jc w:val="center"/>
        <w:rPr>
          <w:rFonts w:ascii="SimSun" w:hAnsi="SimSun" w:hint="eastAsia"/>
          <w:sz w:val="28"/>
          <w:szCs w:val="28"/>
        </w:rPr>
        <w:sectPr w:rsidR="00000000">
          <w:footerReference w:type="default" r:id="rId21"/>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cols w:space="720"/>
          <w:docGrid w:linePitch="312"/>
        </w:sectPr>
      </w:pPr>
      <w:bookmarkStart w:id="66" w:name="_Toc5963"/>
    </w:p>
    <w:p w14:paraId="14212142" w14:textId="77777777" w:rsidR="00AE3CDE" w:rsidRDefault="00AE3CDE">
      <w:pPr>
        <w:pStyle w:val="Titre1"/>
        <w:numPr>
          <w:ilvl w:val="0"/>
          <w:numId w:val="3"/>
        </w:numPr>
        <w:adjustRightInd w:val="0"/>
        <w:snapToGrid w:val="0"/>
        <w:spacing w:before="0" w:after="0" w:line="360" w:lineRule="auto"/>
        <w:jc w:val="center"/>
        <w:rPr>
          <w:rFonts w:ascii="SimSun" w:hAnsi="SimSun" w:hint="eastAsia"/>
          <w:sz w:val="28"/>
          <w:szCs w:val="28"/>
        </w:rPr>
      </w:pPr>
      <w:bookmarkStart w:id="67" w:name="_Toc22061"/>
      <w:bookmarkEnd w:id="66"/>
      <w:r>
        <w:rPr>
          <w:rFonts w:ascii="SimSun" w:hAnsi="SimSun" w:hint="eastAsia"/>
          <w:sz w:val="28"/>
          <w:szCs w:val="28"/>
        </w:rPr>
        <w:t>发包人要求</w:t>
      </w:r>
      <w:bookmarkEnd w:id="67"/>
    </w:p>
    <w:p w14:paraId="5605A503" w14:textId="77777777" w:rsidR="00AE3CDE" w:rsidRDefault="00AE3CDE">
      <w:pPr>
        <w:ind w:firstLineChars="1400" w:firstLine="2940"/>
        <w:rPr>
          <w:rFonts w:hint="eastAsia"/>
        </w:rPr>
      </w:pPr>
      <w:bookmarkStart w:id="68" w:name="_Toc5738295"/>
      <w:bookmarkStart w:id="69" w:name="_Toc107567059"/>
      <w:bookmarkStart w:id="70" w:name="_Toc482188637"/>
      <w:bookmarkStart w:id="71" w:name="_Toc6584790"/>
      <w:bookmarkEnd w:id="20"/>
      <w:r>
        <w:rPr>
          <w:rFonts w:hint="eastAsia"/>
        </w:rPr>
        <w:t>Chapitre II - Exigences principales</w:t>
      </w:r>
    </w:p>
    <w:p w14:paraId="31983B3C" w14:textId="77777777" w:rsidR="00AE3CDE" w:rsidRDefault="00AE3CDE">
      <w:pPr>
        <w:spacing w:line="360" w:lineRule="auto"/>
        <w:rPr>
          <w:rFonts w:ascii="SimSun" w:hAnsi="SimSun"/>
          <w:bCs/>
          <w:szCs w:val="21"/>
        </w:rPr>
      </w:pPr>
      <w:r>
        <w:rPr>
          <w:rFonts w:ascii="SimSun" w:hAnsi="SimSun"/>
          <w:bCs/>
          <w:szCs w:val="21"/>
        </w:rPr>
        <w:t>一、服务要求</w:t>
      </w:r>
      <w:r>
        <w:rPr>
          <w:rFonts w:ascii="SimSun" w:hAnsi="SimSun" w:hint="eastAsia"/>
          <w:bCs/>
          <w:szCs w:val="21"/>
        </w:rPr>
        <w:t>Exigences en mati</w:t>
      </w:r>
      <w:r>
        <w:rPr>
          <w:rFonts w:ascii="SimSun" w:hAnsi="SimSun" w:hint="eastAsia"/>
          <w:bCs/>
          <w:szCs w:val="21"/>
        </w:rPr>
        <w:t>è</w:t>
      </w:r>
      <w:r>
        <w:rPr>
          <w:rFonts w:ascii="SimSun" w:hAnsi="SimSun" w:hint="eastAsia"/>
          <w:bCs/>
          <w:szCs w:val="21"/>
        </w:rPr>
        <w:t>re de service</w:t>
      </w:r>
    </w:p>
    <w:p w14:paraId="382529CA" w14:textId="77777777" w:rsidR="00AE3CDE" w:rsidRDefault="00AE3CDE">
      <w:pPr>
        <w:adjustRightInd w:val="0"/>
        <w:snapToGrid w:val="0"/>
        <w:spacing w:line="360" w:lineRule="auto"/>
        <w:rPr>
          <w:rFonts w:ascii="SimSun" w:hAnsi="SimSun"/>
        </w:rPr>
      </w:pPr>
      <w:r>
        <w:rPr>
          <w:rFonts w:ascii="SimSun" w:hAnsi="SimSun"/>
        </w:rPr>
        <w:t xml:space="preserve">1. </w:t>
      </w:r>
      <w:r>
        <w:rPr>
          <w:rFonts w:ascii="SimSun" w:hAnsi="SimSun"/>
        </w:rPr>
        <w:t>项目概况</w:t>
      </w:r>
      <w:r>
        <w:rPr>
          <w:rFonts w:ascii="SimSun" w:hAnsi="SimSun" w:hint="eastAsia"/>
        </w:rPr>
        <w:t>Vue d'ensemble du projet</w:t>
      </w:r>
    </w:p>
    <w:p w14:paraId="04C0FEAE" w14:textId="77777777" w:rsidR="00AE3CDE" w:rsidRDefault="00AE3CDE">
      <w:pPr>
        <w:adjustRightInd w:val="0"/>
        <w:snapToGrid w:val="0"/>
        <w:spacing w:line="360" w:lineRule="auto"/>
        <w:rPr>
          <w:rFonts w:ascii="SimSun" w:hAnsi="SimSun" w:hint="eastAsia"/>
        </w:rPr>
      </w:pPr>
      <w:r>
        <w:rPr>
          <w:rFonts w:ascii="SimSun" w:hAnsi="SimSun" w:hint="eastAsia"/>
        </w:rPr>
        <w:t>几内亚维嘉港口股份有限公司现场码头配置一条皮带机，皮带型号</w:t>
      </w:r>
      <w:r>
        <w:rPr>
          <w:rFonts w:ascii="SimSun" w:hAnsi="SimSun" w:hint="eastAsia"/>
        </w:rPr>
        <w:t>ST1000</w:t>
      </w:r>
      <w:r>
        <w:rPr>
          <w:rFonts w:ascii="SimSun" w:hAnsi="SimSun" w:hint="eastAsia"/>
        </w:rPr>
        <w:t>上胶</w:t>
      </w:r>
      <w:r>
        <w:rPr>
          <w:rFonts w:ascii="SimSun" w:hAnsi="SimSun" w:hint="eastAsia"/>
        </w:rPr>
        <w:t>+</w:t>
      </w:r>
      <w:r>
        <w:rPr>
          <w:rFonts w:ascii="SimSun" w:hAnsi="SimSun" w:hint="eastAsia"/>
        </w:rPr>
        <w:t>下胶</w:t>
      </w:r>
      <w:r>
        <w:rPr>
          <w:rFonts w:ascii="SimSun" w:hAnsi="SimSun" w:hint="eastAsia"/>
        </w:rPr>
        <w:t>8+</w:t>
      </w:r>
      <w:r>
        <w:rPr>
          <w:rFonts w:ascii="SimSun" w:hAnsi="SimSun" w:hint="eastAsia"/>
        </w:rPr>
        <w:t>（</w:t>
      </w:r>
      <w:r>
        <w:rPr>
          <w:rFonts w:ascii="SimSun" w:hAnsi="SimSun" w:hint="eastAsia"/>
        </w:rPr>
        <w:t>4</w:t>
      </w:r>
      <w:r>
        <w:rPr>
          <w:rFonts w:ascii="SimSun" w:hAnsi="SimSun" w:hint="eastAsia"/>
        </w:rPr>
        <w:t>）</w:t>
      </w:r>
      <w:r>
        <w:rPr>
          <w:rFonts w:ascii="SimSun" w:hAnsi="SimSun" w:hint="eastAsia"/>
        </w:rPr>
        <w:t>+6</w:t>
      </w:r>
      <w:r>
        <w:rPr>
          <w:rFonts w:ascii="SimSun" w:hAnsi="SimSun" w:hint="eastAsia"/>
        </w:rPr>
        <w:t>。</w:t>
      </w:r>
    </w:p>
    <w:p w14:paraId="7AF719F2" w14:textId="77777777" w:rsidR="00AE3CDE" w:rsidRDefault="00AE3CDE">
      <w:pPr>
        <w:numPr>
          <w:ilvl w:val="0"/>
          <w:numId w:val="4"/>
        </w:numPr>
        <w:adjustRightInd w:val="0"/>
        <w:snapToGrid w:val="0"/>
        <w:spacing w:line="360" w:lineRule="auto"/>
        <w:rPr>
          <w:rFonts w:ascii="SimSun" w:hAnsi="SimSun" w:hint="eastAsia"/>
        </w:rPr>
      </w:pPr>
      <w:r>
        <w:rPr>
          <w:rFonts w:ascii="SimSun" w:hAnsi="SimSun" w:hint="eastAsia"/>
        </w:rPr>
        <w:t>Sur le site du terminal de la Soci</w:t>
      </w:r>
      <w:r>
        <w:rPr>
          <w:rFonts w:ascii="SimSun" w:hAnsi="SimSun" w:hint="eastAsia"/>
        </w:rPr>
        <w:t>é</w:t>
      </w:r>
      <w:r>
        <w:rPr>
          <w:rFonts w:ascii="SimSun" w:hAnsi="SimSun" w:hint="eastAsia"/>
        </w:rPr>
        <w:t>t</w:t>
      </w:r>
      <w:r>
        <w:rPr>
          <w:rFonts w:ascii="SimSun" w:hAnsi="SimSun" w:hint="eastAsia"/>
        </w:rPr>
        <w:t>é</w:t>
      </w:r>
      <w:r>
        <w:rPr>
          <w:rFonts w:ascii="SimSun" w:hAnsi="SimSun" w:hint="eastAsia"/>
        </w:rPr>
        <w:t xml:space="preserve"> Portuaire de Viga de Guin</w:t>
      </w:r>
      <w:r>
        <w:rPr>
          <w:rFonts w:ascii="SimSun" w:hAnsi="SimSun" w:hint="eastAsia"/>
        </w:rPr>
        <w:t>é</w:t>
      </w:r>
      <w:r>
        <w:rPr>
          <w:rFonts w:ascii="SimSun" w:hAnsi="SimSun" w:hint="eastAsia"/>
        </w:rPr>
        <w:t>e SA est install</w:t>
      </w:r>
      <w:r>
        <w:rPr>
          <w:rFonts w:ascii="SimSun" w:hAnsi="SimSun" w:hint="eastAsia"/>
        </w:rPr>
        <w:t>é</w:t>
      </w:r>
      <w:r>
        <w:rPr>
          <w:rFonts w:ascii="SimSun" w:hAnsi="SimSun" w:hint="eastAsia"/>
        </w:rPr>
        <w:t xml:space="preserve"> un convoyeur </w:t>
      </w:r>
      <w:r>
        <w:rPr>
          <w:rFonts w:ascii="SimSun" w:hAnsi="SimSun" w:hint="eastAsia"/>
        </w:rPr>
        <w:t>à</w:t>
      </w:r>
      <w:r>
        <w:rPr>
          <w:rFonts w:ascii="SimSun" w:hAnsi="SimSun" w:hint="eastAsia"/>
        </w:rPr>
        <w:t xml:space="preserve"> bande. La r</w:t>
      </w:r>
      <w:r>
        <w:rPr>
          <w:rFonts w:ascii="SimSun" w:hAnsi="SimSun" w:hint="eastAsia"/>
        </w:rPr>
        <w:t>é</w:t>
      </w:r>
      <w:r>
        <w:rPr>
          <w:rFonts w:ascii="SimSun" w:hAnsi="SimSun" w:hint="eastAsia"/>
        </w:rPr>
        <w:t>f</w:t>
      </w:r>
      <w:r>
        <w:rPr>
          <w:rFonts w:ascii="SimSun" w:hAnsi="SimSun" w:hint="eastAsia"/>
        </w:rPr>
        <w:t>é</w:t>
      </w:r>
      <w:r>
        <w:rPr>
          <w:rFonts w:ascii="SimSun" w:hAnsi="SimSun" w:hint="eastAsia"/>
        </w:rPr>
        <w:t>rence de la bande est ST1000, avec une composition de caoutchouc sup</w:t>
      </w:r>
      <w:r>
        <w:rPr>
          <w:rFonts w:ascii="SimSun" w:hAnsi="SimSun" w:hint="eastAsia"/>
        </w:rPr>
        <w:t>é</w:t>
      </w:r>
      <w:r>
        <w:rPr>
          <w:rFonts w:ascii="SimSun" w:hAnsi="SimSun" w:hint="eastAsia"/>
        </w:rPr>
        <w:t>rieur de 8 mm, inf</w:t>
      </w:r>
      <w:r>
        <w:rPr>
          <w:rFonts w:ascii="SimSun" w:hAnsi="SimSun" w:hint="eastAsia"/>
        </w:rPr>
        <w:t>é</w:t>
      </w:r>
      <w:r>
        <w:rPr>
          <w:rFonts w:ascii="SimSun" w:hAnsi="SimSun" w:hint="eastAsia"/>
        </w:rPr>
        <w:t>rieur de 6 mm, et une carcasse de 4 plis.</w:t>
      </w:r>
    </w:p>
    <w:p w14:paraId="74AB56B7" w14:textId="77777777" w:rsidR="00AE3CDE" w:rsidRDefault="00AE3CDE">
      <w:pPr>
        <w:numPr>
          <w:ilvl w:val="0"/>
          <w:numId w:val="4"/>
        </w:numPr>
        <w:adjustRightInd w:val="0"/>
        <w:snapToGrid w:val="0"/>
        <w:spacing w:line="360" w:lineRule="auto"/>
        <w:rPr>
          <w:rFonts w:ascii="SimSun" w:hAnsi="SimSun" w:hint="eastAsia"/>
        </w:rPr>
      </w:pPr>
      <w:r>
        <w:rPr>
          <w:rFonts w:ascii="SimSun" w:hAnsi="SimSun" w:hint="eastAsia"/>
        </w:rPr>
        <w:t>服务范围及内容</w:t>
      </w:r>
      <w:r>
        <w:rPr>
          <w:rFonts w:ascii="SimSun" w:hAnsi="SimSun" w:hint="eastAsia"/>
        </w:rPr>
        <w:t>Port</w:t>
      </w:r>
      <w:r>
        <w:rPr>
          <w:rFonts w:ascii="SimSun" w:hAnsi="SimSun" w:hint="eastAsia"/>
        </w:rPr>
        <w:t>é</w:t>
      </w:r>
      <w:r>
        <w:rPr>
          <w:rFonts w:ascii="SimSun" w:hAnsi="SimSun" w:hint="eastAsia"/>
        </w:rPr>
        <w:t>e et contenu des services</w:t>
      </w:r>
    </w:p>
    <w:p w14:paraId="6C2AA9C8" w14:textId="77777777" w:rsidR="00AE3CDE" w:rsidRDefault="00AE3CDE">
      <w:pPr>
        <w:pStyle w:val="PrformatHTML"/>
        <w:widowControl/>
        <w:shd w:val="clear" w:color="auto" w:fill="FFFFFF"/>
        <w:wordWrap w:val="0"/>
        <w:jc w:val="both"/>
        <w:rPr>
          <w:kern w:val="2"/>
          <w:sz w:val="21"/>
          <w:szCs w:val="20"/>
        </w:rPr>
      </w:pPr>
      <w:r>
        <w:rPr>
          <w:kern w:val="2"/>
          <w:sz w:val="21"/>
          <w:szCs w:val="20"/>
        </w:rPr>
        <w:t>拆解损坏皮带、安装新皮带，调试设备至正常运行状态，损伤皮带长度约</w:t>
      </w:r>
      <w:r>
        <w:rPr>
          <w:kern w:val="2"/>
          <w:sz w:val="21"/>
          <w:szCs w:val="20"/>
        </w:rPr>
        <w:t>17</w:t>
      </w:r>
      <w:r>
        <w:rPr>
          <w:kern w:val="2"/>
          <w:sz w:val="21"/>
          <w:szCs w:val="20"/>
        </w:rPr>
        <w:t>米，完成两个接头硫化及接头制作所需的人员、工具等。</w:t>
      </w:r>
    </w:p>
    <w:p w14:paraId="3BC04EE0" w14:textId="77777777" w:rsidR="00AE3CDE" w:rsidRDefault="00AE3CDE">
      <w:pPr>
        <w:pStyle w:val="NormalWeb"/>
        <w:widowControl/>
        <w:spacing w:before="0" w:beforeAutospacing="0" w:after="0" w:afterAutospacing="0"/>
        <w:rPr>
          <w:rFonts w:ascii="SimSun" w:hAnsi="SimSun" w:hint="eastAsia"/>
          <w:kern w:val="2"/>
          <w:sz w:val="21"/>
        </w:rPr>
      </w:pPr>
      <w:r>
        <w:rPr>
          <w:rFonts w:ascii="SimSun" w:hAnsi="SimSun" w:hint="eastAsia"/>
          <w:kern w:val="2"/>
          <w:sz w:val="21"/>
        </w:rPr>
        <w:t>Il est imp</w:t>
      </w:r>
      <w:r>
        <w:rPr>
          <w:rFonts w:ascii="SimSun" w:hAnsi="SimSun" w:hint="eastAsia"/>
          <w:kern w:val="2"/>
          <w:sz w:val="21"/>
        </w:rPr>
        <w:t>é</w:t>
      </w:r>
      <w:r>
        <w:rPr>
          <w:rFonts w:ascii="SimSun" w:hAnsi="SimSun" w:hint="eastAsia"/>
          <w:kern w:val="2"/>
          <w:sz w:val="21"/>
        </w:rPr>
        <w:t>ratif de :D</w:t>
      </w:r>
      <w:r>
        <w:rPr>
          <w:rFonts w:ascii="SimSun" w:hAnsi="SimSun" w:hint="eastAsia"/>
          <w:kern w:val="2"/>
          <w:sz w:val="21"/>
        </w:rPr>
        <w:t>é</w:t>
      </w:r>
      <w:r>
        <w:rPr>
          <w:rFonts w:ascii="SimSun" w:hAnsi="SimSun" w:hint="eastAsia"/>
          <w:kern w:val="2"/>
          <w:sz w:val="21"/>
        </w:rPr>
        <w:t>manteler la courroie avari</w:t>
      </w:r>
      <w:r>
        <w:rPr>
          <w:rFonts w:ascii="SimSun" w:hAnsi="SimSun" w:hint="eastAsia"/>
          <w:kern w:val="2"/>
          <w:sz w:val="21"/>
        </w:rPr>
        <w:t>é</w:t>
      </w:r>
      <w:r>
        <w:rPr>
          <w:rFonts w:ascii="SimSun" w:hAnsi="SimSun" w:hint="eastAsia"/>
          <w:kern w:val="2"/>
          <w:sz w:val="21"/>
        </w:rPr>
        <w:t>e (d'environ 17 m</w:t>
      </w:r>
      <w:r>
        <w:rPr>
          <w:rFonts w:ascii="SimSun" w:hAnsi="SimSun" w:hint="eastAsia"/>
          <w:kern w:val="2"/>
          <w:sz w:val="21"/>
        </w:rPr>
        <w:t>è</w:t>
      </w:r>
      <w:r>
        <w:rPr>
          <w:rFonts w:ascii="SimSun" w:hAnsi="SimSun" w:hint="eastAsia"/>
          <w:kern w:val="2"/>
          <w:sz w:val="21"/>
        </w:rPr>
        <w:t xml:space="preserve">tres) et installer une courroie neuve.Vulcaniser deux (2) </w:t>
      </w:r>
      <w:r>
        <w:rPr>
          <w:rFonts w:ascii="SimSun" w:hAnsi="SimSun" w:hint="eastAsia"/>
          <w:kern w:val="2"/>
          <w:sz w:val="21"/>
        </w:rPr>
        <w:t>é</w:t>
      </w:r>
      <w:r>
        <w:rPr>
          <w:rFonts w:ascii="SimSun" w:hAnsi="SimSun" w:hint="eastAsia"/>
          <w:kern w:val="2"/>
          <w:sz w:val="21"/>
        </w:rPr>
        <w:t>pissures.R</w:t>
      </w:r>
      <w:r>
        <w:rPr>
          <w:rFonts w:ascii="SimSun" w:hAnsi="SimSun" w:hint="eastAsia"/>
          <w:kern w:val="2"/>
          <w:sz w:val="21"/>
        </w:rPr>
        <w:t>é</w:t>
      </w:r>
      <w:r>
        <w:rPr>
          <w:rFonts w:ascii="SimSun" w:hAnsi="SimSun" w:hint="eastAsia"/>
          <w:kern w:val="2"/>
          <w:sz w:val="21"/>
        </w:rPr>
        <w:t>gler et mettre en service l'</w:t>
      </w:r>
      <w:r>
        <w:rPr>
          <w:rFonts w:ascii="SimSun" w:hAnsi="SimSun" w:hint="eastAsia"/>
          <w:kern w:val="2"/>
          <w:sz w:val="21"/>
        </w:rPr>
        <w:t>é</w:t>
      </w:r>
      <w:r>
        <w:rPr>
          <w:rFonts w:ascii="SimSun" w:hAnsi="SimSun" w:hint="eastAsia"/>
          <w:kern w:val="2"/>
          <w:sz w:val="21"/>
        </w:rPr>
        <w:t>quipement jusqu'</w:t>
      </w:r>
      <w:r>
        <w:rPr>
          <w:rFonts w:ascii="SimSun" w:hAnsi="SimSun" w:hint="eastAsia"/>
          <w:kern w:val="2"/>
          <w:sz w:val="21"/>
        </w:rPr>
        <w:t>à</w:t>
      </w:r>
      <w:r>
        <w:rPr>
          <w:rFonts w:ascii="SimSun" w:hAnsi="SimSun" w:hint="eastAsia"/>
          <w:kern w:val="2"/>
          <w:sz w:val="21"/>
        </w:rPr>
        <w:t xml:space="preserve"> son r</w:t>
      </w:r>
      <w:r>
        <w:rPr>
          <w:rFonts w:ascii="SimSun" w:hAnsi="SimSun" w:hint="eastAsia"/>
          <w:kern w:val="2"/>
          <w:sz w:val="21"/>
        </w:rPr>
        <w:t>é</w:t>
      </w:r>
      <w:r>
        <w:rPr>
          <w:rFonts w:ascii="SimSun" w:hAnsi="SimSun" w:hint="eastAsia"/>
          <w:kern w:val="2"/>
          <w:sz w:val="21"/>
        </w:rPr>
        <w:t xml:space="preserve">tablissement en </w:t>
      </w:r>
      <w:r>
        <w:rPr>
          <w:rFonts w:ascii="SimSun" w:hAnsi="SimSun" w:hint="eastAsia"/>
          <w:kern w:val="2"/>
          <w:sz w:val="21"/>
        </w:rPr>
        <w:t>é</w:t>
      </w:r>
      <w:r>
        <w:rPr>
          <w:rFonts w:ascii="SimSun" w:hAnsi="SimSun" w:hint="eastAsia"/>
          <w:kern w:val="2"/>
          <w:sz w:val="21"/>
        </w:rPr>
        <w:t>tat de fonctionnement normal.L'ensemble de la main-d'</w:t>
      </w:r>
      <w:r>
        <w:rPr>
          <w:rFonts w:ascii="SimSun" w:hAnsi="SimSun" w:hint="eastAsia"/>
          <w:kern w:val="2"/>
          <w:sz w:val="21"/>
        </w:rPr>
        <w:t>œ</w:t>
      </w:r>
      <w:r>
        <w:rPr>
          <w:rFonts w:ascii="SimSun" w:hAnsi="SimSun" w:hint="eastAsia"/>
          <w:kern w:val="2"/>
          <w:sz w:val="21"/>
        </w:rPr>
        <w:t>uvre qualifi</w:t>
      </w:r>
      <w:r>
        <w:rPr>
          <w:rFonts w:ascii="SimSun" w:hAnsi="SimSun" w:hint="eastAsia"/>
          <w:kern w:val="2"/>
          <w:sz w:val="21"/>
        </w:rPr>
        <w:t>é</w:t>
      </w:r>
      <w:r>
        <w:rPr>
          <w:rFonts w:ascii="SimSun" w:hAnsi="SimSun" w:hint="eastAsia"/>
          <w:kern w:val="2"/>
          <w:sz w:val="21"/>
        </w:rPr>
        <w:t>e et des outillages sp</w:t>
      </w:r>
      <w:r>
        <w:rPr>
          <w:rFonts w:ascii="SimSun" w:hAnsi="SimSun" w:hint="eastAsia"/>
          <w:kern w:val="2"/>
          <w:sz w:val="21"/>
        </w:rPr>
        <w:t>é</w:t>
      </w:r>
      <w:r>
        <w:rPr>
          <w:rFonts w:ascii="SimSun" w:hAnsi="SimSun" w:hint="eastAsia"/>
          <w:kern w:val="2"/>
          <w:sz w:val="21"/>
        </w:rPr>
        <w:t>cialis</w:t>
      </w:r>
      <w:r>
        <w:rPr>
          <w:rFonts w:ascii="SimSun" w:hAnsi="SimSun" w:hint="eastAsia"/>
          <w:kern w:val="2"/>
          <w:sz w:val="21"/>
        </w:rPr>
        <w:t>é</w:t>
      </w:r>
      <w:r>
        <w:rPr>
          <w:rFonts w:ascii="SimSun" w:hAnsi="SimSun" w:hint="eastAsia"/>
          <w:kern w:val="2"/>
          <w:sz w:val="21"/>
        </w:rPr>
        <w:t>s n</w:t>
      </w:r>
      <w:r>
        <w:rPr>
          <w:rFonts w:ascii="SimSun" w:hAnsi="SimSun" w:hint="eastAsia"/>
          <w:kern w:val="2"/>
          <w:sz w:val="21"/>
        </w:rPr>
        <w:t>é</w:t>
      </w:r>
      <w:r>
        <w:rPr>
          <w:rFonts w:ascii="SimSun" w:hAnsi="SimSun" w:hint="eastAsia"/>
          <w:kern w:val="2"/>
          <w:sz w:val="21"/>
        </w:rPr>
        <w:t xml:space="preserve">cessaires </w:t>
      </w:r>
      <w:r>
        <w:rPr>
          <w:rFonts w:ascii="SimSun" w:hAnsi="SimSun" w:hint="eastAsia"/>
          <w:kern w:val="2"/>
          <w:sz w:val="21"/>
        </w:rPr>
        <w:t>à</w:t>
      </w:r>
      <w:r>
        <w:rPr>
          <w:rFonts w:ascii="SimSun" w:hAnsi="SimSun" w:hint="eastAsia"/>
          <w:kern w:val="2"/>
          <w:sz w:val="21"/>
        </w:rPr>
        <w:t xml:space="preserve"> l'ex</w:t>
      </w:r>
      <w:r>
        <w:rPr>
          <w:rFonts w:ascii="SimSun" w:hAnsi="SimSun" w:hint="eastAsia"/>
          <w:kern w:val="2"/>
          <w:sz w:val="21"/>
        </w:rPr>
        <w:t>é</w:t>
      </w:r>
      <w:r>
        <w:rPr>
          <w:rFonts w:ascii="SimSun" w:hAnsi="SimSun" w:hint="eastAsia"/>
          <w:kern w:val="2"/>
          <w:sz w:val="21"/>
        </w:rPr>
        <w:t>cution compl</w:t>
      </w:r>
      <w:r>
        <w:rPr>
          <w:rFonts w:ascii="SimSun" w:hAnsi="SimSun" w:hint="eastAsia"/>
          <w:kern w:val="2"/>
          <w:sz w:val="21"/>
        </w:rPr>
        <w:t>è</w:t>
      </w:r>
      <w:r>
        <w:rPr>
          <w:rFonts w:ascii="SimSun" w:hAnsi="SimSun" w:hint="eastAsia"/>
          <w:kern w:val="2"/>
          <w:sz w:val="21"/>
        </w:rPr>
        <w:t xml:space="preserve">te de ces travaux est </w:t>
      </w:r>
      <w:r>
        <w:rPr>
          <w:rFonts w:ascii="SimSun" w:hAnsi="SimSun" w:hint="eastAsia"/>
          <w:kern w:val="2"/>
          <w:sz w:val="21"/>
        </w:rPr>
        <w:t>à</w:t>
      </w:r>
      <w:r>
        <w:rPr>
          <w:rFonts w:ascii="SimSun" w:hAnsi="SimSun" w:hint="eastAsia"/>
          <w:kern w:val="2"/>
          <w:sz w:val="21"/>
        </w:rPr>
        <w:t xml:space="preserve"> la charge de l'op</w:t>
      </w:r>
      <w:r>
        <w:rPr>
          <w:rFonts w:ascii="SimSun" w:hAnsi="SimSun" w:hint="eastAsia"/>
          <w:kern w:val="2"/>
          <w:sz w:val="21"/>
        </w:rPr>
        <w:t>é</w:t>
      </w:r>
      <w:r>
        <w:rPr>
          <w:rFonts w:ascii="SimSun" w:hAnsi="SimSun" w:hint="eastAsia"/>
          <w:kern w:val="2"/>
          <w:sz w:val="21"/>
        </w:rPr>
        <w:t>rateur.</w:t>
      </w:r>
    </w:p>
    <w:p w14:paraId="5B9EAC88" w14:textId="77777777" w:rsidR="00AE3CDE" w:rsidRDefault="00AE3CDE">
      <w:pPr>
        <w:adjustRightInd w:val="0"/>
        <w:snapToGrid w:val="0"/>
        <w:spacing w:line="360" w:lineRule="auto"/>
        <w:rPr>
          <w:rFonts w:ascii="SimSun" w:hAnsi="SimSun"/>
        </w:rPr>
      </w:pPr>
      <w:r>
        <w:rPr>
          <w:rFonts w:ascii="SimSun" w:hAnsi="SimSun" w:hint="eastAsia"/>
        </w:rPr>
        <w:t>3.</w:t>
      </w:r>
      <w:r>
        <w:rPr>
          <w:rFonts w:ascii="SimSun" w:hAnsi="SimSun"/>
        </w:rPr>
        <w:t>服务依据</w:t>
      </w:r>
      <w:r>
        <w:rPr>
          <w:rFonts w:ascii="SimSun" w:hAnsi="SimSun" w:hint="eastAsia"/>
        </w:rPr>
        <w:t>Base de service</w:t>
      </w:r>
    </w:p>
    <w:p w14:paraId="714DD058" w14:textId="77777777" w:rsidR="00AE3CDE" w:rsidRDefault="00AE3CDE">
      <w:pPr>
        <w:adjustRightInd w:val="0"/>
        <w:snapToGrid w:val="0"/>
        <w:spacing w:line="360" w:lineRule="auto"/>
        <w:rPr>
          <w:rFonts w:ascii="SimSun" w:hAnsi="SimSun" w:hint="eastAsia"/>
        </w:rPr>
      </w:pPr>
      <w:r>
        <w:rPr>
          <w:rFonts w:ascii="SimSun" w:hAnsi="SimSun" w:cs="SimSun" w:hint="eastAsia"/>
          <w:szCs w:val="21"/>
        </w:rPr>
        <w:t>双方签订的服务合同</w:t>
      </w:r>
      <w:r>
        <w:rPr>
          <w:rFonts w:ascii="SimSun" w:hAnsi="SimSun" w:cs="SimSun" w:hint="eastAsia"/>
          <w:szCs w:val="21"/>
        </w:rPr>
        <w:t>Contrats de service sign</w:t>
      </w:r>
      <w:r>
        <w:rPr>
          <w:rFonts w:ascii="SimSun" w:hAnsi="SimSun" w:cs="SimSun" w:hint="eastAsia"/>
          <w:szCs w:val="21"/>
        </w:rPr>
        <w:t>é</w:t>
      </w:r>
      <w:r>
        <w:rPr>
          <w:rFonts w:ascii="SimSun" w:hAnsi="SimSun" w:cs="SimSun" w:hint="eastAsia"/>
          <w:szCs w:val="21"/>
        </w:rPr>
        <w:t>s par les deux parties</w:t>
      </w:r>
    </w:p>
    <w:p w14:paraId="513EB23C" w14:textId="77777777" w:rsidR="00AE3CDE" w:rsidRDefault="00AE3CDE">
      <w:pPr>
        <w:numPr>
          <w:ilvl w:val="0"/>
          <w:numId w:val="5"/>
        </w:numPr>
        <w:adjustRightInd w:val="0"/>
        <w:snapToGrid w:val="0"/>
        <w:spacing w:line="360" w:lineRule="auto"/>
        <w:rPr>
          <w:rFonts w:ascii="SimSun" w:hAnsi="SimSun" w:hint="eastAsia"/>
        </w:rPr>
      </w:pPr>
      <w:r>
        <w:rPr>
          <w:rFonts w:ascii="SimSun" w:hAnsi="SimSun"/>
        </w:rPr>
        <w:t>服务人员</w:t>
      </w:r>
      <w:r>
        <w:rPr>
          <w:rFonts w:ascii="SimSun" w:hAnsi="SimSun" w:hint="eastAsia"/>
        </w:rPr>
        <w:t>要求</w:t>
      </w:r>
      <w:r>
        <w:rPr>
          <w:rFonts w:ascii="SimSun" w:hAnsi="SimSun" w:hint="eastAsia"/>
        </w:rPr>
        <w:t>Exigences relatives au personnel de service</w:t>
      </w:r>
    </w:p>
    <w:p w14:paraId="6D4881C9" w14:textId="77777777" w:rsidR="00AE3CDE" w:rsidRDefault="00AE3CDE">
      <w:pPr>
        <w:autoSpaceDE w:val="0"/>
        <w:autoSpaceDN w:val="0"/>
        <w:adjustRightInd w:val="0"/>
        <w:spacing w:line="360" w:lineRule="auto"/>
        <w:ind w:firstLineChars="200" w:firstLine="420"/>
        <w:rPr>
          <w:rFonts w:ascii="SimSun" w:hAnsi="SimSun" w:cs="SimSun"/>
          <w:szCs w:val="21"/>
        </w:rPr>
      </w:pPr>
      <w:r>
        <w:rPr>
          <w:rFonts w:ascii="SimSun" w:hAnsi="SimSun" w:cs="SimSun" w:hint="eastAsia"/>
          <w:szCs w:val="21"/>
        </w:rPr>
        <w:t>服务人的组织机构中应包含实施本项目所</w:t>
      </w:r>
      <w:r>
        <w:rPr>
          <w:rFonts w:ascii="SimSun" w:hAnsi="SimSun" w:cs="SimSun" w:hint="eastAsia"/>
          <w:szCs w:val="21"/>
        </w:rPr>
        <w:t>必需</w:t>
      </w:r>
      <w:r>
        <w:rPr>
          <w:rFonts w:ascii="SimSun" w:hAnsi="SimSun" w:cs="SimSun" w:hint="eastAsia"/>
          <w:szCs w:val="21"/>
        </w:rPr>
        <w:t>的各类专业技术人员，其中包括但不限于项目总负责人和现场</w:t>
      </w:r>
      <w:r>
        <w:rPr>
          <w:rFonts w:ascii="SimSun" w:hAnsi="SimSun" w:cs="SimSun" w:hint="eastAsia"/>
          <w:szCs w:val="21"/>
        </w:rPr>
        <w:t>皮带</w:t>
      </w:r>
      <w:r>
        <w:rPr>
          <w:rFonts w:ascii="SimSun" w:hAnsi="SimSun" w:cs="SimSun" w:hint="eastAsia"/>
          <w:szCs w:val="21"/>
        </w:rPr>
        <w:t>维修专业人员。上述人员应熟悉委托人行业的管理运作特点，对</w:t>
      </w:r>
      <w:r>
        <w:rPr>
          <w:rFonts w:ascii="SimSun" w:hAnsi="SimSun" w:cs="SimSun" w:hint="eastAsia"/>
          <w:szCs w:val="21"/>
        </w:rPr>
        <w:t>皮带</w:t>
      </w:r>
      <w:r>
        <w:rPr>
          <w:rFonts w:ascii="SimSun" w:hAnsi="SimSun" w:cs="SimSun" w:hint="eastAsia"/>
          <w:szCs w:val="21"/>
        </w:rPr>
        <w:t>维修技术和工作有较深刻的理解，能够准确把握委托人需求，能对其职责范围内遇到的问题提出完整的解决思路和解决方案。</w:t>
      </w:r>
    </w:p>
    <w:p w14:paraId="11A7DBA2"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服务人应采取有效措施保证核心成员的稳定，核心成员不应在实施过程中离开项目；未经委托人同意，服务人在本项目服务期间不允许随意更换现场主要技术人员，但对于委托人不满意的项目服务成员，服务人必须无条件按照实际工作要求进行更换。</w:t>
      </w:r>
    </w:p>
    <w:p w14:paraId="6FA180A2"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La structure organisationnelle du prestataire de services doit comprendre tous les types de personnel professionnel et technique n</w:t>
      </w:r>
      <w:r>
        <w:rPr>
          <w:rFonts w:ascii="SimSun" w:hAnsi="SimSun" w:cs="SimSun" w:hint="eastAsia"/>
          <w:szCs w:val="21"/>
        </w:rPr>
        <w:t>é</w:t>
      </w:r>
      <w:r>
        <w:rPr>
          <w:rFonts w:ascii="SimSun" w:hAnsi="SimSun" w:cs="SimSun" w:hint="eastAsia"/>
          <w:szCs w:val="21"/>
        </w:rPr>
        <w:t xml:space="preserve">cessaires </w:t>
      </w:r>
      <w:r>
        <w:rPr>
          <w:rFonts w:ascii="SimSun" w:hAnsi="SimSun" w:cs="SimSun" w:hint="eastAsia"/>
          <w:szCs w:val="21"/>
        </w:rPr>
        <w:t>à</w:t>
      </w:r>
      <w:r>
        <w:rPr>
          <w:rFonts w:ascii="SimSun" w:hAnsi="SimSun" w:cs="SimSun" w:hint="eastAsia"/>
          <w:szCs w:val="21"/>
        </w:rPr>
        <w:t xml:space="preserve"> la mise en </w:t>
      </w:r>
      <w:r>
        <w:rPr>
          <w:rFonts w:ascii="SimSun" w:hAnsi="SimSun" w:cs="SimSun" w:hint="eastAsia"/>
          <w:szCs w:val="21"/>
        </w:rPr>
        <w:t>œ</w:t>
      </w:r>
      <w:r>
        <w:rPr>
          <w:rFonts w:ascii="SimSun" w:hAnsi="SimSun" w:cs="SimSun" w:hint="eastAsia"/>
          <w:szCs w:val="21"/>
        </w:rPr>
        <w:t>uvre du projet, y compris, mais sans s'y limiter, le directeur g</w:t>
      </w:r>
      <w:r>
        <w:rPr>
          <w:rFonts w:ascii="SimSun" w:hAnsi="SimSun" w:cs="SimSun" w:hint="eastAsia"/>
          <w:szCs w:val="21"/>
        </w:rPr>
        <w:t>é</w:t>
      </w:r>
      <w:r>
        <w:rPr>
          <w:rFonts w:ascii="SimSun" w:hAnsi="SimSun" w:cs="SimSun" w:hint="eastAsia"/>
          <w:szCs w:val="21"/>
        </w:rPr>
        <w:t>n</w:t>
      </w:r>
      <w:r>
        <w:rPr>
          <w:rFonts w:ascii="SimSun" w:hAnsi="SimSun" w:cs="SimSun" w:hint="eastAsia"/>
          <w:szCs w:val="21"/>
        </w:rPr>
        <w:t>é</w:t>
      </w:r>
      <w:r>
        <w:rPr>
          <w:rFonts w:ascii="SimSun" w:hAnsi="SimSun" w:cs="SimSun" w:hint="eastAsia"/>
          <w:szCs w:val="21"/>
        </w:rPr>
        <w:t>ral du projet et les professionnels de l'entretien des courroies sur site. Le personnel susmentionn</w:t>
      </w:r>
      <w:r>
        <w:rPr>
          <w:rFonts w:ascii="SimSun" w:hAnsi="SimSun" w:cs="SimSun" w:hint="eastAsia"/>
          <w:szCs w:val="21"/>
        </w:rPr>
        <w:t>é</w:t>
      </w:r>
      <w:r>
        <w:rPr>
          <w:rFonts w:ascii="SimSun" w:hAnsi="SimSun" w:cs="SimSun" w:hint="eastAsia"/>
          <w:szCs w:val="21"/>
        </w:rPr>
        <w:t xml:space="preserve"> doit </w:t>
      </w:r>
      <w:r>
        <w:rPr>
          <w:rFonts w:ascii="SimSun" w:hAnsi="SimSun" w:cs="SimSun" w:hint="eastAsia"/>
          <w:szCs w:val="21"/>
        </w:rPr>
        <w:t>ê</w:t>
      </w:r>
      <w:r>
        <w:rPr>
          <w:rFonts w:ascii="SimSun" w:hAnsi="SimSun" w:cs="SimSun" w:hint="eastAsia"/>
          <w:szCs w:val="21"/>
        </w:rPr>
        <w:t>tre familiaris</w:t>
      </w:r>
      <w:r>
        <w:rPr>
          <w:rFonts w:ascii="SimSun" w:hAnsi="SimSun" w:cs="SimSun" w:hint="eastAsia"/>
          <w:szCs w:val="21"/>
        </w:rPr>
        <w:t>é</w:t>
      </w:r>
      <w:r>
        <w:rPr>
          <w:rFonts w:ascii="SimSun" w:hAnsi="SimSun" w:cs="SimSun" w:hint="eastAsia"/>
          <w:szCs w:val="21"/>
        </w:rPr>
        <w:t xml:space="preserve"> avec les caract</w:t>
      </w:r>
      <w:r>
        <w:rPr>
          <w:rFonts w:ascii="SimSun" w:hAnsi="SimSun" w:cs="SimSun" w:hint="eastAsia"/>
          <w:szCs w:val="21"/>
        </w:rPr>
        <w:t>é</w:t>
      </w:r>
      <w:r>
        <w:rPr>
          <w:rFonts w:ascii="SimSun" w:hAnsi="SimSun" w:cs="SimSun" w:hint="eastAsia"/>
          <w:szCs w:val="21"/>
        </w:rPr>
        <w:t>ristiques de gestion et d'exploitation de l'industrie du client, avoir une compr</w:t>
      </w:r>
      <w:r>
        <w:rPr>
          <w:rFonts w:ascii="SimSun" w:hAnsi="SimSun" w:cs="SimSun" w:hint="eastAsia"/>
          <w:szCs w:val="21"/>
        </w:rPr>
        <w:t>é</w:t>
      </w:r>
      <w:r>
        <w:rPr>
          <w:rFonts w:ascii="SimSun" w:hAnsi="SimSun" w:cs="SimSun" w:hint="eastAsia"/>
          <w:szCs w:val="21"/>
        </w:rPr>
        <w:t xml:space="preserve">hension approfondie de la technologie et du travail d'entretien des bandes, </w:t>
      </w:r>
      <w:r>
        <w:rPr>
          <w:rFonts w:ascii="SimSun" w:hAnsi="SimSun" w:cs="SimSun" w:hint="eastAsia"/>
          <w:szCs w:val="21"/>
        </w:rPr>
        <w:t>ê</w:t>
      </w:r>
      <w:r>
        <w:rPr>
          <w:rFonts w:ascii="SimSun" w:hAnsi="SimSun" w:cs="SimSun" w:hint="eastAsia"/>
          <w:szCs w:val="21"/>
        </w:rPr>
        <w:t>tre capable de saisir avec pr</w:t>
      </w:r>
      <w:r>
        <w:rPr>
          <w:rFonts w:ascii="SimSun" w:hAnsi="SimSun" w:cs="SimSun" w:hint="eastAsia"/>
          <w:szCs w:val="21"/>
        </w:rPr>
        <w:t>é</w:t>
      </w:r>
      <w:r>
        <w:rPr>
          <w:rFonts w:ascii="SimSun" w:hAnsi="SimSun" w:cs="SimSun" w:hint="eastAsia"/>
          <w:szCs w:val="21"/>
        </w:rPr>
        <w:t>cision les besoins du client, avoir au moins un an d'exp</w:t>
      </w:r>
      <w:r>
        <w:rPr>
          <w:rFonts w:ascii="SimSun" w:hAnsi="SimSun" w:cs="SimSun" w:hint="eastAsia"/>
          <w:szCs w:val="21"/>
        </w:rPr>
        <w:t>é</w:t>
      </w:r>
      <w:r>
        <w:rPr>
          <w:rFonts w:ascii="SimSun" w:hAnsi="SimSun" w:cs="SimSun" w:hint="eastAsia"/>
          <w:szCs w:val="21"/>
        </w:rPr>
        <w:t>rience professionnelle dans des proj</w:t>
      </w:r>
      <w:r>
        <w:rPr>
          <w:rFonts w:ascii="SimSun" w:hAnsi="SimSun" w:cs="SimSun" w:hint="eastAsia"/>
          <w:szCs w:val="21"/>
        </w:rPr>
        <w:t xml:space="preserve">ets similaires, et </w:t>
      </w:r>
      <w:r>
        <w:rPr>
          <w:rFonts w:ascii="SimSun" w:hAnsi="SimSun" w:cs="SimSun" w:hint="eastAsia"/>
          <w:szCs w:val="21"/>
        </w:rPr>
        <w:t>ê</w:t>
      </w:r>
      <w:r>
        <w:rPr>
          <w:rFonts w:ascii="SimSun" w:hAnsi="SimSun" w:cs="SimSun" w:hint="eastAsia"/>
          <w:szCs w:val="21"/>
        </w:rPr>
        <w:t>tre capable de proposer une solution compl</w:t>
      </w:r>
      <w:r>
        <w:rPr>
          <w:rFonts w:ascii="SimSun" w:hAnsi="SimSun" w:cs="SimSun" w:hint="eastAsia"/>
          <w:szCs w:val="21"/>
        </w:rPr>
        <w:t>è</w:t>
      </w:r>
      <w:r>
        <w:rPr>
          <w:rFonts w:ascii="SimSun" w:hAnsi="SimSun" w:cs="SimSun" w:hint="eastAsia"/>
          <w:szCs w:val="21"/>
        </w:rPr>
        <w:t>te aux probl</w:t>
      </w:r>
      <w:r>
        <w:rPr>
          <w:rFonts w:ascii="SimSun" w:hAnsi="SimSun" w:cs="SimSun" w:hint="eastAsia"/>
          <w:szCs w:val="21"/>
        </w:rPr>
        <w:t>è</w:t>
      </w:r>
      <w:r>
        <w:rPr>
          <w:rFonts w:ascii="SimSun" w:hAnsi="SimSun" w:cs="SimSun" w:hint="eastAsia"/>
          <w:szCs w:val="21"/>
        </w:rPr>
        <w:t>mes rencontr</w:t>
      </w:r>
      <w:r>
        <w:rPr>
          <w:rFonts w:ascii="SimSun" w:hAnsi="SimSun" w:cs="SimSun" w:hint="eastAsia"/>
          <w:szCs w:val="21"/>
        </w:rPr>
        <w:t>é</w:t>
      </w:r>
      <w:r>
        <w:rPr>
          <w:rFonts w:ascii="SimSun" w:hAnsi="SimSun" w:cs="SimSun" w:hint="eastAsia"/>
          <w:szCs w:val="21"/>
        </w:rPr>
        <w:t>s dans le cadre de ses fonctions et de fournir des solutions aux id</w:t>
      </w:r>
      <w:r>
        <w:rPr>
          <w:rFonts w:ascii="SimSun" w:hAnsi="SimSun" w:cs="SimSun" w:hint="eastAsia"/>
          <w:szCs w:val="21"/>
        </w:rPr>
        <w:t>é</w:t>
      </w:r>
      <w:r>
        <w:rPr>
          <w:rFonts w:ascii="SimSun" w:hAnsi="SimSun" w:cs="SimSun" w:hint="eastAsia"/>
          <w:szCs w:val="21"/>
        </w:rPr>
        <w:t>es et aux solutions.</w:t>
      </w:r>
    </w:p>
    <w:p w14:paraId="21D0BC31"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Le prestataire de services doit prendre des mesures efficaces pour assurer la stabilit</w:t>
      </w:r>
      <w:r>
        <w:rPr>
          <w:rFonts w:ascii="SimSun" w:hAnsi="SimSun" w:cs="SimSun" w:hint="eastAsia"/>
          <w:szCs w:val="21"/>
        </w:rPr>
        <w:t>é</w:t>
      </w:r>
      <w:r>
        <w:rPr>
          <w:rFonts w:ascii="SimSun" w:hAnsi="SimSun" w:cs="SimSun" w:hint="eastAsia"/>
          <w:szCs w:val="21"/>
        </w:rPr>
        <w:t xml:space="preserve"> des membres principaux, et ceux-ci ne doivent pas quitter le projet pendant le processus de mise en </w:t>
      </w:r>
      <w:r>
        <w:rPr>
          <w:rFonts w:ascii="SimSun" w:hAnsi="SimSun" w:cs="SimSun" w:hint="eastAsia"/>
          <w:szCs w:val="21"/>
        </w:rPr>
        <w:t>œ</w:t>
      </w:r>
      <w:r>
        <w:rPr>
          <w:rFonts w:ascii="SimSun" w:hAnsi="SimSun" w:cs="SimSun" w:hint="eastAsia"/>
          <w:szCs w:val="21"/>
        </w:rPr>
        <w:t>uvre ; sans le consentement du donneur d'ordre, le prestataire de services n'est pas autoris</w:t>
      </w:r>
      <w:r>
        <w:rPr>
          <w:rFonts w:ascii="SimSun" w:hAnsi="SimSun" w:cs="SimSun" w:hint="eastAsia"/>
          <w:szCs w:val="21"/>
        </w:rPr>
        <w:t>é</w:t>
      </w:r>
      <w:r>
        <w:rPr>
          <w:rFonts w:ascii="SimSun" w:hAnsi="SimSun" w:cs="SimSun" w:hint="eastAsia"/>
          <w:szCs w:val="21"/>
        </w:rPr>
        <w:t xml:space="preserve"> </w:t>
      </w:r>
      <w:r>
        <w:rPr>
          <w:rFonts w:ascii="SimSun" w:hAnsi="SimSun" w:cs="SimSun" w:hint="eastAsia"/>
          <w:szCs w:val="21"/>
        </w:rPr>
        <w:t>à</w:t>
      </w:r>
      <w:r>
        <w:rPr>
          <w:rFonts w:ascii="SimSun" w:hAnsi="SimSun" w:cs="SimSun" w:hint="eastAsia"/>
          <w:szCs w:val="21"/>
        </w:rPr>
        <w:t xml:space="preserve"> remplacer arbitrairement le personnel technique principal sur place pendant la p</w:t>
      </w:r>
      <w:r>
        <w:rPr>
          <w:rFonts w:ascii="SimSun" w:hAnsi="SimSun" w:cs="SimSun" w:hint="eastAsia"/>
          <w:szCs w:val="21"/>
        </w:rPr>
        <w:t>é</w:t>
      </w:r>
      <w:r>
        <w:rPr>
          <w:rFonts w:ascii="SimSun" w:hAnsi="SimSun" w:cs="SimSun" w:hint="eastAsia"/>
          <w:szCs w:val="21"/>
        </w:rPr>
        <w:t>riode de service du projet ; toutefois, pour les membres du service du projet qui ne sont pas satisfaits du donneur d'ordre, le prestataire de services doit les remplacer inconditionnellement conform</w:t>
      </w:r>
      <w:r>
        <w:rPr>
          <w:rFonts w:ascii="SimSun" w:hAnsi="SimSun" w:cs="SimSun" w:hint="eastAsia"/>
          <w:szCs w:val="21"/>
        </w:rPr>
        <w:t>é</w:t>
      </w:r>
      <w:r>
        <w:rPr>
          <w:rFonts w:ascii="SimSun" w:hAnsi="SimSun" w:cs="SimSun" w:hint="eastAsia"/>
          <w:szCs w:val="21"/>
        </w:rPr>
        <w:t>ment aux exigences de travail r</w:t>
      </w:r>
      <w:r>
        <w:rPr>
          <w:rFonts w:ascii="SimSun" w:hAnsi="SimSun" w:cs="SimSun" w:hint="eastAsia"/>
          <w:szCs w:val="21"/>
        </w:rPr>
        <w:t>é</w:t>
      </w:r>
      <w:r>
        <w:rPr>
          <w:rFonts w:ascii="SimSun" w:hAnsi="SimSun" w:cs="SimSun" w:hint="eastAsia"/>
          <w:szCs w:val="21"/>
        </w:rPr>
        <w:t>elles.</w:t>
      </w:r>
    </w:p>
    <w:p w14:paraId="5FD06882" w14:textId="77777777" w:rsidR="00AE3CDE" w:rsidRDefault="00AE3CDE">
      <w:pPr>
        <w:spacing w:line="360" w:lineRule="auto"/>
        <w:jc w:val="left"/>
        <w:rPr>
          <w:color w:val="FF0000"/>
          <w:szCs w:val="21"/>
        </w:rPr>
      </w:pPr>
      <w:r>
        <w:rPr>
          <w:szCs w:val="21"/>
        </w:rPr>
        <w:t>二、</w:t>
      </w:r>
      <w:r>
        <w:rPr>
          <w:rFonts w:hint="eastAsia"/>
          <w:szCs w:val="21"/>
        </w:rPr>
        <w:t>服务技术</w:t>
      </w:r>
      <w:r>
        <w:rPr>
          <w:szCs w:val="21"/>
        </w:rPr>
        <w:t>标准</w:t>
      </w:r>
      <w:r>
        <w:rPr>
          <w:rFonts w:hint="eastAsia"/>
          <w:szCs w:val="21"/>
        </w:rPr>
        <w:t>和要求</w:t>
      </w:r>
      <w:r>
        <w:rPr>
          <w:rFonts w:hint="eastAsia"/>
          <w:szCs w:val="21"/>
        </w:rPr>
        <w:t>Normes et exigences techniques pour les services</w:t>
      </w:r>
    </w:p>
    <w:p w14:paraId="594632B8" w14:textId="77777777" w:rsidR="00AE3CDE" w:rsidRDefault="00AE3CDE">
      <w:pPr>
        <w:adjustRightInd w:val="0"/>
        <w:snapToGrid w:val="0"/>
        <w:spacing w:line="360" w:lineRule="auto"/>
        <w:ind w:firstLineChars="200" w:firstLine="420"/>
        <w:rPr>
          <w:rFonts w:ascii="SimSun" w:hAnsi="SimSun" w:cs="SimSun" w:hint="eastAsia"/>
        </w:rPr>
      </w:pPr>
      <w:r>
        <w:rPr>
          <w:rFonts w:ascii="SimSun" w:hAnsi="SimSun" w:cs="SimSun" w:hint="eastAsia"/>
        </w:rPr>
        <w:t xml:space="preserve">1. </w:t>
      </w:r>
      <w:r>
        <w:rPr>
          <w:rFonts w:ascii="SimSun" w:hAnsi="SimSun" w:cs="SimSun" w:hint="eastAsia"/>
        </w:rPr>
        <w:t>任何文件、完成的项目工程、提供的设备、完成的服务应能最低限度遵守中国（对进口设备而言，则为国际）现行认可的规范、技术标准的规定。如果在合同签署后，国内的规范、技术标准或规定作了重大修改或颁行新的国家标准，则应遵守新的规定。</w:t>
      </w:r>
    </w:p>
    <w:p w14:paraId="7514A178" w14:textId="77777777" w:rsidR="00AE3CDE" w:rsidRDefault="00AE3CDE">
      <w:pPr>
        <w:adjustRightInd w:val="0"/>
        <w:snapToGrid w:val="0"/>
        <w:spacing w:line="360" w:lineRule="auto"/>
        <w:ind w:firstLineChars="200" w:firstLine="420"/>
        <w:rPr>
          <w:rFonts w:ascii="SimSun" w:hAnsi="SimSun" w:cs="SimSun" w:hint="eastAsia"/>
        </w:rPr>
      </w:pPr>
      <w:r>
        <w:rPr>
          <w:rFonts w:ascii="SimSun" w:hAnsi="SimSun" w:cs="SimSun" w:hint="eastAsia"/>
        </w:rPr>
        <w:t>Tous les documents, les travaux r</w:t>
      </w:r>
      <w:r>
        <w:rPr>
          <w:rFonts w:ascii="SimSun" w:hAnsi="SimSun" w:cs="SimSun" w:hint="eastAsia"/>
        </w:rPr>
        <w:t>é</w:t>
      </w:r>
      <w:r>
        <w:rPr>
          <w:rFonts w:ascii="SimSun" w:hAnsi="SimSun" w:cs="SimSun" w:hint="eastAsia"/>
        </w:rPr>
        <w:t>alis</w:t>
      </w:r>
      <w:r>
        <w:rPr>
          <w:rFonts w:ascii="SimSun" w:hAnsi="SimSun" w:cs="SimSun" w:hint="eastAsia"/>
        </w:rPr>
        <w:t>é</w:t>
      </w:r>
      <w:r>
        <w:rPr>
          <w:rFonts w:ascii="SimSun" w:hAnsi="SimSun" w:cs="SimSun" w:hint="eastAsia"/>
        </w:rPr>
        <w:t>s dans le cadre du projet, l'</w:t>
      </w:r>
      <w:r>
        <w:rPr>
          <w:rFonts w:ascii="SimSun" w:hAnsi="SimSun" w:cs="SimSun" w:hint="eastAsia"/>
        </w:rPr>
        <w:t>é</w:t>
      </w:r>
      <w:r>
        <w:rPr>
          <w:rFonts w:ascii="SimSun" w:hAnsi="SimSun" w:cs="SimSun" w:hint="eastAsia"/>
        </w:rPr>
        <w:t xml:space="preserve">quipement fourni et les services fournis doivent au minimum </w:t>
      </w:r>
      <w:r>
        <w:rPr>
          <w:rFonts w:ascii="SimSun" w:hAnsi="SimSun" w:cs="SimSun" w:hint="eastAsia"/>
        </w:rPr>
        <w:t>ê</w:t>
      </w:r>
      <w:r>
        <w:rPr>
          <w:rFonts w:ascii="SimSun" w:hAnsi="SimSun" w:cs="SimSun" w:hint="eastAsia"/>
        </w:rPr>
        <w:t>tre conformes aux dispositions des normes, standards techniques et r</w:t>
      </w:r>
      <w:r>
        <w:rPr>
          <w:rFonts w:ascii="SimSun" w:hAnsi="SimSun" w:cs="SimSun" w:hint="eastAsia"/>
        </w:rPr>
        <w:t>é</w:t>
      </w:r>
      <w:r>
        <w:rPr>
          <w:rFonts w:ascii="SimSun" w:hAnsi="SimSun" w:cs="SimSun" w:hint="eastAsia"/>
        </w:rPr>
        <w:t xml:space="preserve">glementations actuellement reconnus en Chine (ou, dans le cas d'un </w:t>
      </w:r>
      <w:r>
        <w:rPr>
          <w:rFonts w:ascii="SimSun" w:hAnsi="SimSun" w:cs="SimSun" w:hint="eastAsia"/>
        </w:rPr>
        <w:t>é</w:t>
      </w:r>
      <w:r>
        <w:rPr>
          <w:rFonts w:ascii="SimSun" w:hAnsi="SimSun" w:cs="SimSun" w:hint="eastAsia"/>
        </w:rPr>
        <w:t>quipement import</w:t>
      </w:r>
      <w:r>
        <w:rPr>
          <w:rFonts w:ascii="SimSun" w:hAnsi="SimSun" w:cs="SimSun" w:hint="eastAsia"/>
        </w:rPr>
        <w:t>é</w:t>
      </w:r>
      <w:r>
        <w:rPr>
          <w:rFonts w:ascii="SimSun" w:hAnsi="SimSun" w:cs="SimSun" w:hint="eastAsia"/>
        </w:rPr>
        <w:t xml:space="preserve">, </w:t>
      </w:r>
      <w:r>
        <w:rPr>
          <w:rFonts w:ascii="SimSun" w:hAnsi="SimSun" w:cs="SimSun" w:hint="eastAsia"/>
        </w:rPr>
        <w:t>à</w:t>
      </w:r>
      <w:r>
        <w:rPr>
          <w:rFonts w:ascii="SimSun" w:hAnsi="SimSun" w:cs="SimSun" w:hint="eastAsia"/>
        </w:rPr>
        <w:t xml:space="preserve"> l'</w:t>
      </w:r>
      <w:r>
        <w:rPr>
          <w:rFonts w:ascii="SimSun" w:hAnsi="SimSun" w:cs="SimSun" w:hint="eastAsia"/>
        </w:rPr>
        <w:t>é</w:t>
      </w:r>
      <w:r>
        <w:rPr>
          <w:rFonts w:ascii="SimSun" w:hAnsi="SimSun" w:cs="SimSun" w:hint="eastAsia"/>
        </w:rPr>
        <w:t>chelle internationale). Si, apr</w:t>
      </w:r>
      <w:r>
        <w:rPr>
          <w:rFonts w:ascii="SimSun" w:hAnsi="SimSun" w:cs="SimSun" w:hint="eastAsia"/>
        </w:rPr>
        <w:t>è</w:t>
      </w:r>
      <w:r>
        <w:rPr>
          <w:rFonts w:ascii="SimSun" w:hAnsi="SimSun" w:cs="SimSun" w:hint="eastAsia"/>
        </w:rPr>
        <w:t>s la signature du contrat, les normes, les standards techniques ou les r</w:t>
      </w:r>
      <w:r>
        <w:rPr>
          <w:rFonts w:ascii="SimSun" w:hAnsi="SimSun" w:cs="SimSun" w:hint="eastAsia"/>
        </w:rPr>
        <w:t>é</w:t>
      </w:r>
      <w:r>
        <w:rPr>
          <w:rFonts w:ascii="SimSun" w:hAnsi="SimSun" w:cs="SimSun" w:hint="eastAsia"/>
        </w:rPr>
        <w:t>glementations nationales sont modifi</w:t>
      </w:r>
      <w:r>
        <w:rPr>
          <w:rFonts w:ascii="SimSun" w:hAnsi="SimSun" w:cs="SimSun" w:hint="eastAsia"/>
        </w:rPr>
        <w:t>é</w:t>
      </w:r>
      <w:r>
        <w:rPr>
          <w:rFonts w:ascii="SimSun" w:hAnsi="SimSun" w:cs="SimSun" w:hint="eastAsia"/>
        </w:rPr>
        <w:t>s de mani</w:t>
      </w:r>
      <w:r>
        <w:rPr>
          <w:rFonts w:ascii="SimSun" w:hAnsi="SimSun" w:cs="SimSun" w:hint="eastAsia"/>
        </w:rPr>
        <w:t>è</w:t>
      </w:r>
      <w:r>
        <w:rPr>
          <w:rFonts w:ascii="SimSun" w:hAnsi="SimSun" w:cs="SimSun" w:hint="eastAsia"/>
        </w:rPr>
        <w:t>re significative ou si de nouvelles normes nationales sont publi</w:t>
      </w:r>
      <w:r>
        <w:rPr>
          <w:rFonts w:ascii="SimSun" w:hAnsi="SimSun" w:cs="SimSun" w:hint="eastAsia"/>
        </w:rPr>
        <w:t>é</w:t>
      </w:r>
      <w:r>
        <w:rPr>
          <w:rFonts w:ascii="SimSun" w:hAnsi="SimSun" w:cs="SimSun" w:hint="eastAsia"/>
        </w:rPr>
        <w:t>es, les nouvelles r</w:t>
      </w:r>
      <w:r>
        <w:rPr>
          <w:rFonts w:ascii="SimSun" w:hAnsi="SimSun" w:cs="SimSun" w:hint="eastAsia"/>
        </w:rPr>
        <w:t>é</w:t>
      </w:r>
      <w:r>
        <w:rPr>
          <w:rFonts w:ascii="SimSun" w:hAnsi="SimSun" w:cs="SimSun" w:hint="eastAsia"/>
        </w:rPr>
        <w:t>glementations doi</w:t>
      </w:r>
      <w:r>
        <w:rPr>
          <w:rFonts w:ascii="SimSun" w:hAnsi="SimSun" w:cs="SimSun" w:hint="eastAsia"/>
        </w:rPr>
        <w:t xml:space="preserve">vent </w:t>
      </w:r>
      <w:r>
        <w:rPr>
          <w:rFonts w:ascii="SimSun" w:hAnsi="SimSun" w:cs="SimSun" w:hint="eastAsia"/>
        </w:rPr>
        <w:t>ê</w:t>
      </w:r>
      <w:r>
        <w:rPr>
          <w:rFonts w:ascii="SimSun" w:hAnsi="SimSun" w:cs="SimSun" w:hint="eastAsia"/>
        </w:rPr>
        <w:t>tre respect</w:t>
      </w:r>
      <w:r>
        <w:rPr>
          <w:rFonts w:ascii="SimSun" w:hAnsi="SimSun" w:cs="SimSun" w:hint="eastAsia"/>
        </w:rPr>
        <w:t>é</w:t>
      </w:r>
      <w:r>
        <w:rPr>
          <w:rFonts w:ascii="SimSun" w:hAnsi="SimSun" w:cs="SimSun" w:hint="eastAsia"/>
        </w:rPr>
        <w:t>es.</w:t>
      </w:r>
    </w:p>
    <w:p w14:paraId="338376A0" w14:textId="77777777" w:rsidR="00AE3CDE" w:rsidRDefault="00AE3CDE">
      <w:pPr>
        <w:adjustRightInd w:val="0"/>
        <w:snapToGrid w:val="0"/>
        <w:spacing w:line="360" w:lineRule="auto"/>
        <w:ind w:firstLineChars="200" w:firstLine="420"/>
        <w:rPr>
          <w:rFonts w:ascii="SimSun" w:hAnsi="SimSun" w:cs="SimSun" w:hint="eastAsia"/>
        </w:rPr>
      </w:pPr>
      <w:r>
        <w:rPr>
          <w:rFonts w:ascii="SimSun" w:hAnsi="SimSun" w:cs="SimSun" w:hint="eastAsia"/>
        </w:rPr>
        <w:t>应遵守的主要技术规范、标准如下，但不限于这些规范、标准。</w:t>
      </w:r>
    </w:p>
    <w:p w14:paraId="556A9F88" w14:textId="77777777" w:rsidR="00AE3CDE" w:rsidRDefault="00AE3CDE">
      <w:pPr>
        <w:adjustRightInd w:val="0"/>
        <w:snapToGrid w:val="0"/>
        <w:spacing w:line="360" w:lineRule="auto"/>
        <w:ind w:firstLineChars="200" w:firstLine="420"/>
        <w:rPr>
          <w:rFonts w:ascii="SimSun" w:hAnsi="SimSun" w:cs="SimSun" w:hint="eastAsia"/>
        </w:rPr>
      </w:pPr>
      <w:r>
        <w:rPr>
          <w:rFonts w:ascii="SimSun" w:hAnsi="SimSun" w:cs="SimSun" w:hint="eastAsia"/>
        </w:rPr>
        <w:t>Les principales sp</w:t>
      </w:r>
      <w:r>
        <w:rPr>
          <w:rFonts w:ascii="SimSun" w:hAnsi="SimSun" w:cs="SimSun" w:hint="eastAsia"/>
        </w:rPr>
        <w:t>é</w:t>
      </w:r>
      <w:r>
        <w:rPr>
          <w:rFonts w:ascii="SimSun" w:hAnsi="SimSun" w:cs="SimSun" w:hint="eastAsia"/>
        </w:rPr>
        <w:t xml:space="preserve">cifications techniques et normes </w:t>
      </w:r>
      <w:r>
        <w:rPr>
          <w:rFonts w:ascii="SimSun" w:hAnsi="SimSun" w:cs="SimSun" w:hint="eastAsia"/>
        </w:rPr>
        <w:t>à</w:t>
      </w:r>
      <w:r>
        <w:rPr>
          <w:rFonts w:ascii="SimSun" w:hAnsi="SimSun" w:cs="SimSun" w:hint="eastAsia"/>
        </w:rPr>
        <w:t xml:space="preserve"> respecter sont les suivantes, sans toutefois s'y limiter.</w:t>
      </w:r>
    </w:p>
    <w:p w14:paraId="76770237"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GB/T 28267.4-</w:t>
      </w:r>
      <w:r>
        <w:rPr>
          <w:rFonts w:ascii="SimSun" w:hAnsi="SimSun" w:cs="SimSun" w:hint="eastAsia"/>
          <w:szCs w:val="21"/>
        </w:rPr>
        <w:t>17</w:t>
      </w:r>
      <w:r>
        <w:rPr>
          <w:rFonts w:ascii="SimSun" w:hAnsi="SimSun" w:cs="SimSun" w:hint="eastAsia"/>
          <w:szCs w:val="21"/>
        </w:rPr>
        <w:t xml:space="preserve">15 </w:t>
      </w:r>
      <w:r>
        <w:rPr>
          <w:rFonts w:ascii="SimSun" w:hAnsi="SimSun" w:cs="SimSun" w:hint="eastAsia"/>
          <w:szCs w:val="21"/>
        </w:rPr>
        <w:t>《钢丝绳芯输送带</w:t>
      </w:r>
      <w:r>
        <w:rPr>
          <w:rFonts w:ascii="SimSun" w:hAnsi="SimSun" w:cs="SimSun" w:hint="eastAsia"/>
          <w:szCs w:val="21"/>
        </w:rPr>
        <w:t xml:space="preserve"> </w:t>
      </w:r>
      <w:r>
        <w:rPr>
          <w:rFonts w:ascii="SimSun" w:hAnsi="SimSun" w:cs="SimSun" w:hint="eastAsia"/>
          <w:szCs w:val="21"/>
        </w:rPr>
        <w:t>第</w:t>
      </w:r>
      <w:r>
        <w:rPr>
          <w:rFonts w:ascii="SimSun" w:hAnsi="SimSun" w:cs="SimSun" w:hint="eastAsia"/>
          <w:szCs w:val="21"/>
        </w:rPr>
        <w:t>4</w:t>
      </w:r>
      <w:r>
        <w:rPr>
          <w:rFonts w:ascii="SimSun" w:hAnsi="SimSun" w:cs="SimSun" w:hint="eastAsia"/>
          <w:szCs w:val="21"/>
        </w:rPr>
        <w:t>部分：带的硫化接头》</w:t>
      </w:r>
    </w:p>
    <w:p w14:paraId="4E9CE1B4"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GB/T 28267.4-</w:t>
      </w:r>
      <w:r>
        <w:rPr>
          <w:rFonts w:ascii="SimSun" w:hAnsi="SimSun" w:cs="SimSun" w:hint="eastAsia"/>
          <w:szCs w:val="21"/>
        </w:rPr>
        <w:t>17</w:t>
      </w:r>
      <w:r>
        <w:rPr>
          <w:rFonts w:ascii="SimSun" w:hAnsi="SimSun" w:cs="SimSun" w:hint="eastAsia"/>
          <w:szCs w:val="21"/>
        </w:rPr>
        <w:t xml:space="preserve">15 Steel cord core conveyor belt Part </w:t>
      </w:r>
    </w:p>
    <w:p w14:paraId="738B9B9E"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以上相关标准和规范中如有内容不一致之处，则按如下优先级顺序使用：</w:t>
      </w:r>
    </w:p>
    <w:p w14:paraId="4DDDE573"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En cas d'incoh</w:t>
      </w:r>
      <w:r>
        <w:rPr>
          <w:rFonts w:ascii="SimSun" w:hAnsi="SimSun" w:cs="SimSun" w:hint="eastAsia"/>
          <w:szCs w:val="21"/>
        </w:rPr>
        <w:t>é</w:t>
      </w:r>
      <w:r>
        <w:rPr>
          <w:rFonts w:ascii="SimSun" w:hAnsi="SimSun" w:cs="SimSun" w:hint="eastAsia"/>
          <w:szCs w:val="21"/>
        </w:rPr>
        <w:t>rence dans le contenu des normes et codes pertinents susmentionn</w:t>
      </w:r>
      <w:r>
        <w:rPr>
          <w:rFonts w:ascii="SimSun" w:hAnsi="SimSun" w:cs="SimSun" w:hint="eastAsia"/>
          <w:szCs w:val="21"/>
        </w:rPr>
        <w:t>é</w:t>
      </w:r>
      <w:r>
        <w:rPr>
          <w:rFonts w:ascii="SimSun" w:hAnsi="SimSun" w:cs="SimSun" w:hint="eastAsia"/>
          <w:szCs w:val="21"/>
        </w:rPr>
        <w:t>s, ceux-ci sont utilis</w:t>
      </w:r>
      <w:r>
        <w:rPr>
          <w:rFonts w:ascii="SimSun" w:hAnsi="SimSun" w:cs="SimSun" w:hint="eastAsia"/>
          <w:szCs w:val="21"/>
        </w:rPr>
        <w:t>é</w:t>
      </w:r>
      <w:r>
        <w:rPr>
          <w:rFonts w:ascii="SimSun" w:hAnsi="SimSun" w:cs="SimSun" w:hint="eastAsia"/>
          <w:szCs w:val="21"/>
        </w:rPr>
        <w:t>s dans l'ordre de priorit</w:t>
      </w:r>
      <w:r>
        <w:rPr>
          <w:rFonts w:ascii="SimSun" w:hAnsi="SimSun" w:cs="SimSun" w:hint="eastAsia"/>
          <w:szCs w:val="21"/>
        </w:rPr>
        <w:t>é</w:t>
      </w:r>
      <w:r>
        <w:rPr>
          <w:rFonts w:ascii="SimSun" w:hAnsi="SimSun" w:cs="SimSun" w:hint="eastAsia"/>
          <w:szCs w:val="21"/>
        </w:rPr>
        <w:t xml:space="preserve"> suivant :</w:t>
      </w:r>
    </w:p>
    <w:p w14:paraId="54B83994" w14:textId="77777777" w:rsidR="00AE3CDE" w:rsidRDefault="00AE3CDE">
      <w:pPr>
        <w:numPr>
          <w:ilvl w:val="0"/>
          <w:numId w:val="6"/>
        </w:numPr>
        <w:tabs>
          <w:tab w:val="left" w:pos="960"/>
        </w:tabs>
        <w:autoSpaceDE w:val="0"/>
        <w:autoSpaceDN w:val="0"/>
        <w:spacing w:line="360" w:lineRule="auto"/>
        <w:rPr>
          <w:rFonts w:ascii="SimSun" w:hAnsi="SimSun" w:cs="SimSun"/>
          <w:szCs w:val="21"/>
        </w:rPr>
      </w:pPr>
      <w:r>
        <w:rPr>
          <w:rFonts w:ascii="SimSun" w:hAnsi="SimSun" w:cs="SimSun" w:hint="eastAsia"/>
          <w:szCs w:val="21"/>
        </w:rPr>
        <w:t>国家标准、规范</w:t>
      </w:r>
      <w:r>
        <w:rPr>
          <w:rFonts w:ascii="SimSun" w:hAnsi="SimSun" w:cs="SimSun" w:hint="eastAsia"/>
          <w:szCs w:val="21"/>
        </w:rPr>
        <w:t></w:t>
      </w:r>
      <w:r>
        <w:rPr>
          <w:rFonts w:ascii="SimSun" w:hAnsi="SimSun" w:cs="SimSun" w:hint="eastAsia"/>
          <w:szCs w:val="21"/>
        </w:rPr>
        <w:t>Normes internationales</w:t>
      </w:r>
    </w:p>
    <w:p w14:paraId="3A85C393" w14:textId="77777777" w:rsidR="00AE3CDE" w:rsidRDefault="00AE3CDE">
      <w:pPr>
        <w:numPr>
          <w:ilvl w:val="0"/>
          <w:numId w:val="6"/>
        </w:numPr>
        <w:tabs>
          <w:tab w:val="left" w:pos="960"/>
        </w:tabs>
        <w:autoSpaceDE w:val="0"/>
        <w:autoSpaceDN w:val="0"/>
        <w:spacing w:line="360" w:lineRule="auto"/>
        <w:rPr>
          <w:rFonts w:ascii="SimSun" w:hAnsi="SimSun" w:cs="SimSun"/>
          <w:szCs w:val="21"/>
        </w:rPr>
      </w:pPr>
      <w:r>
        <w:rPr>
          <w:rFonts w:ascii="SimSun" w:hAnsi="SimSun" w:cs="SimSun" w:hint="eastAsia"/>
          <w:szCs w:val="21"/>
        </w:rPr>
        <w:t>国际标准、规范</w:t>
      </w:r>
      <w:r>
        <w:rPr>
          <w:rFonts w:ascii="SimSun" w:hAnsi="SimSun" w:cs="SimSun" w:hint="eastAsia"/>
          <w:szCs w:val="21"/>
        </w:rPr>
        <w:t xml:space="preserve">  Normes internationales </w:t>
      </w:r>
      <w:r>
        <w:rPr>
          <w:rFonts w:ascii="SimSun" w:hAnsi="SimSun" w:cs="SimSun" w:hint="eastAsia"/>
          <w:szCs w:val="21"/>
        </w:rPr>
        <w:tab/>
      </w:r>
    </w:p>
    <w:p w14:paraId="38ACABF4" w14:textId="77777777" w:rsidR="00AE3CDE" w:rsidRDefault="00AE3CDE">
      <w:pPr>
        <w:numPr>
          <w:ilvl w:val="0"/>
          <w:numId w:val="6"/>
        </w:numPr>
        <w:tabs>
          <w:tab w:val="left" w:pos="960"/>
        </w:tabs>
        <w:autoSpaceDE w:val="0"/>
        <w:autoSpaceDN w:val="0"/>
        <w:spacing w:line="360" w:lineRule="auto"/>
        <w:rPr>
          <w:rFonts w:ascii="SimSun" w:hAnsi="SimSun" w:cs="SimSun"/>
          <w:szCs w:val="21"/>
        </w:rPr>
      </w:pPr>
      <w:r>
        <w:rPr>
          <w:rFonts w:ascii="SimSun" w:hAnsi="SimSun" w:cs="SimSun" w:hint="eastAsia"/>
          <w:szCs w:val="21"/>
        </w:rPr>
        <w:t>部颁标准、规范</w:t>
      </w:r>
      <w:r>
        <w:rPr>
          <w:rFonts w:ascii="SimSun" w:hAnsi="SimSun" w:cs="SimSun" w:hint="eastAsia"/>
          <w:szCs w:val="21"/>
        </w:rPr>
        <w:t xml:space="preserve"> Normes minist</w:t>
      </w:r>
      <w:r>
        <w:rPr>
          <w:rFonts w:ascii="SimSun" w:hAnsi="SimSun" w:cs="SimSun" w:hint="eastAsia"/>
          <w:szCs w:val="21"/>
        </w:rPr>
        <w:t>é</w:t>
      </w:r>
      <w:r>
        <w:rPr>
          <w:rFonts w:ascii="SimSun" w:hAnsi="SimSun" w:cs="SimSun" w:hint="eastAsia"/>
          <w:szCs w:val="21"/>
        </w:rPr>
        <w:t>rielles</w:t>
      </w:r>
    </w:p>
    <w:p w14:paraId="534D8967" w14:textId="77777777" w:rsidR="00AE3CDE" w:rsidRDefault="00AE3CDE">
      <w:pPr>
        <w:numPr>
          <w:ilvl w:val="0"/>
          <w:numId w:val="6"/>
        </w:numPr>
        <w:tabs>
          <w:tab w:val="left" w:pos="960"/>
        </w:tabs>
        <w:autoSpaceDE w:val="0"/>
        <w:autoSpaceDN w:val="0"/>
        <w:spacing w:line="360" w:lineRule="auto"/>
        <w:rPr>
          <w:rFonts w:ascii="SimSun" w:hAnsi="SimSun" w:cs="SimSun"/>
          <w:szCs w:val="21"/>
        </w:rPr>
      </w:pPr>
      <w:r>
        <w:rPr>
          <w:rFonts w:ascii="SimSun" w:hAnsi="SimSun" w:cs="SimSun" w:hint="eastAsia"/>
          <w:szCs w:val="21"/>
        </w:rPr>
        <w:t>行业标准、规范</w:t>
      </w:r>
      <w:r>
        <w:rPr>
          <w:rFonts w:ascii="SimSun" w:hAnsi="SimSun" w:cs="SimSun" w:hint="eastAsia"/>
          <w:szCs w:val="21"/>
        </w:rPr>
        <w:t xml:space="preserve"> Normes de l'industrie</w:t>
      </w:r>
    </w:p>
    <w:p w14:paraId="609D257C" w14:textId="77777777" w:rsidR="00AE3CDE" w:rsidRDefault="00AE3CDE">
      <w:pPr>
        <w:numPr>
          <w:ilvl w:val="0"/>
          <w:numId w:val="6"/>
        </w:numPr>
        <w:tabs>
          <w:tab w:val="left" w:pos="960"/>
        </w:tabs>
        <w:autoSpaceDE w:val="0"/>
        <w:autoSpaceDN w:val="0"/>
        <w:spacing w:line="360" w:lineRule="auto"/>
        <w:rPr>
          <w:rFonts w:ascii="SimSun" w:hAnsi="SimSun" w:cs="SimSun"/>
          <w:szCs w:val="21"/>
        </w:rPr>
      </w:pPr>
      <w:r>
        <w:rPr>
          <w:rFonts w:ascii="SimSun" w:hAnsi="SimSun" w:cs="SimSun" w:hint="eastAsia"/>
          <w:szCs w:val="21"/>
        </w:rPr>
        <w:t>地方标准、规范</w:t>
      </w:r>
      <w:r>
        <w:rPr>
          <w:rFonts w:ascii="SimSun" w:hAnsi="SimSun" w:cs="SimSun" w:hint="eastAsia"/>
          <w:szCs w:val="21"/>
        </w:rPr>
        <w:t xml:space="preserve"> Normes locales</w:t>
      </w:r>
    </w:p>
    <w:p w14:paraId="07B3E390" w14:textId="77777777" w:rsidR="00AE3CDE" w:rsidRDefault="00AE3CDE">
      <w:pPr>
        <w:numPr>
          <w:ilvl w:val="0"/>
          <w:numId w:val="6"/>
        </w:numPr>
        <w:tabs>
          <w:tab w:val="left" w:pos="960"/>
        </w:tabs>
        <w:autoSpaceDE w:val="0"/>
        <w:autoSpaceDN w:val="0"/>
        <w:spacing w:line="360" w:lineRule="auto"/>
        <w:rPr>
          <w:rFonts w:ascii="SimSun" w:hAnsi="SimSun" w:cs="SimSun"/>
          <w:szCs w:val="21"/>
        </w:rPr>
      </w:pPr>
      <w:r>
        <w:rPr>
          <w:rFonts w:ascii="SimSun" w:hAnsi="SimSun" w:cs="SimSun" w:hint="eastAsia"/>
          <w:szCs w:val="21"/>
        </w:rPr>
        <w:t>企业标准、规范</w:t>
      </w:r>
      <w:r>
        <w:rPr>
          <w:rFonts w:ascii="SimSun" w:hAnsi="SimSun" w:cs="SimSun" w:hint="eastAsia"/>
          <w:szCs w:val="21"/>
        </w:rPr>
        <w:t xml:space="preserve"> Normes d'entreprise</w:t>
      </w:r>
    </w:p>
    <w:p w14:paraId="1B2DB2CD" w14:textId="77777777" w:rsidR="00AE3CDE" w:rsidRDefault="00AE3CDE">
      <w:pPr>
        <w:numPr>
          <w:ilvl w:val="0"/>
          <w:numId w:val="6"/>
        </w:numPr>
        <w:tabs>
          <w:tab w:val="left" w:pos="960"/>
        </w:tabs>
        <w:autoSpaceDE w:val="0"/>
        <w:autoSpaceDN w:val="0"/>
        <w:spacing w:line="360" w:lineRule="auto"/>
        <w:rPr>
          <w:rFonts w:ascii="SimSun" w:hAnsi="SimSun" w:cs="SimSun"/>
          <w:szCs w:val="21"/>
        </w:rPr>
      </w:pPr>
      <w:r>
        <w:rPr>
          <w:rFonts w:ascii="SimSun" w:hAnsi="SimSun" w:cs="SimSun" w:hint="eastAsia"/>
          <w:szCs w:val="21"/>
        </w:rPr>
        <w:t>制造商使用的标准、规范</w:t>
      </w:r>
      <w:r>
        <w:rPr>
          <w:rFonts w:ascii="SimSun" w:hAnsi="SimSun" w:cs="SimSun" w:hint="eastAsia"/>
          <w:szCs w:val="21"/>
        </w:rPr>
        <w:t xml:space="preserve"> Normes et codes utilis</w:t>
      </w:r>
      <w:r>
        <w:rPr>
          <w:rFonts w:ascii="SimSun" w:hAnsi="SimSun" w:cs="SimSun" w:hint="eastAsia"/>
          <w:szCs w:val="21"/>
        </w:rPr>
        <w:t>é</w:t>
      </w:r>
      <w:r>
        <w:rPr>
          <w:rFonts w:ascii="SimSun" w:hAnsi="SimSun" w:cs="SimSun" w:hint="eastAsia"/>
          <w:szCs w:val="21"/>
        </w:rPr>
        <w:t>s par les fabricants</w:t>
      </w:r>
    </w:p>
    <w:p w14:paraId="433131BF" w14:textId="77777777" w:rsidR="00AE3CDE" w:rsidRDefault="00AE3CDE">
      <w:pPr>
        <w:pStyle w:val="Corpsdetexte"/>
        <w:spacing w:line="360" w:lineRule="auto"/>
        <w:ind w:firstLineChars="200" w:firstLine="420"/>
        <w:rPr>
          <w:rFonts w:ascii="SimSun" w:hAnsi="SimSun" w:cs="SimSun" w:hint="eastAsia"/>
          <w:szCs w:val="21"/>
        </w:rPr>
      </w:pPr>
      <w:r>
        <w:rPr>
          <w:rFonts w:ascii="SimSun" w:hAnsi="SimSun" w:cs="SimSun" w:hint="eastAsia"/>
          <w:szCs w:val="21"/>
        </w:rPr>
        <w:t>当规范与本技术规格书要求之间发生冲突时，采用其中最为严格的要求。</w:t>
      </w:r>
    </w:p>
    <w:p w14:paraId="514E4CF8" w14:textId="77777777" w:rsidR="00AE3CDE" w:rsidRDefault="00AE3CDE">
      <w:pPr>
        <w:pStyle w:val="Corpsdetexte"/>
        <w:spacing w:line="360" w:lineRule="auto"/>
        <w:ind w:firstLineChars="200" w:firstLine="420"/>
      </w:pPr>
      <w:r>
        <w:rPr>
          <w:rFonts w:hint="eastAsia"/>
        </w:rPr>
        <w:t>En cas de conflit entre la sp</w:t>
      </w:r>
      <w:r>
        <w:rPr>
          <w:rFonts w:hint="eastAsia"/>
        </w:rPr>
        <w:t>é</w:t>
      </w:r>
      <w:r>
        <w:rPr>
          <w:rFonts w:hint="eastAsia"/>
        </w:rPr>
        <w:t>cification et les exigences de la pr</w:t>
      </w:r>
      <w:r>
        <w:rPr>
          <w:rFonts w:hint="eastAsia"/>
        </w:rPr>
        <w:t>é</w:t>
      </w:r>
      <w:r>
        <w:rPr>
          <w:rFonts w:hint="eastAsia"/>
        </w:rPr>
        <w:t>sente sp</w:t>
      </w:r>
      <w:r>
        <w:rPr>
          <w:rFonts w:hint="eastAsia"/>
        </w:rPr>
        <w:t>é</w:t>
      </w:r>
      <w:r>
        <w:rPr>
          <w:rFonts w:hint="eastAsia"/>
        </w:rPr>
        <w:t>cification technique, c'est l'exigence la plus stricte qui s'applique.</w:t>
      </w:r>
    </w:p>
    <w:p w14:paraId="43EBA51A" w14:textId="77777777" w:rsidR="00AE3CDE" w:rsidRDefault="00AE3CDE">
      <w:pPr>
        <w:spacing w:line="360" w:lineRule="auto"/>
        <w:jc w:val="left"/>
        <w:rPr>
          <w:rFonts w:hint="eastAsia"/>
          <w:szCs w:val="21"/>
        </w:rPr>
      </w:pPr>
      <w:r>
        <w:rPr>
          <w:rFonts w:hint="eastAsia"/>
          <w:szCs w:val="21"/>
        </w:rPr>
        <w:t>三</w:t>
      </w:r>
      <w:r>
        <w:rPr>
          <w:szCs w:val="21"/>
        </w:rPr>
        <w:t>、委托人</w:t>
      </w:r>
      <w:r>
        <w:rPr>
          <w:rFonts w:hint="eastAsia"/>
          <w:szCs w:val="21"/>
        </w:rPr>
        <w:t>提供的设备、设施</w:t>
      </w:r>
      <w:r>
        <w:rPr>
          <w:rFonts w:hint="eastAsia"/>
          <w:szCs w:val="21"/>
        </w:rPr>
        <w:t xml:space="preserve"> Mat</w:t>
      </w:r>
      <w:r>
        <w:rPr>
          <w:rFonts w:hint="eastAsia"/>
          <w:szCs w:val="21"/>
        </w:rPr>
        <w:t>é</w:t>
      </w:r>
      <w:r>
        <w:rPr>
          <w:rFonts w:hint="eastAsia"/>
          <w:szCs w:val="21"/>
        </w:rPr>
        <w:t>riel et installations fournis par le donneur d'ordre</w:t>
      </w:r>
    </w:p>
    <w:p w14:paraId="4229BC93" w14:textId="77777777" w:rsidR="00AE3CDE" w:rsidRDefault="00AE3CDE">
      <w:pPr>
        <w:adjustRightInd w:val="0"/>
        <w:snapToGrid w:val="0"/>
        <w:spacing w:line="360" w:lineRule="auto"/>
        <w:ind w:firstLineChars="200" w:firstLine="420"/>
        <w:rPr>
          <w:rFonts w:hAnsi="SimSun"/>
        </w:rPr>
      </w:pPr>
      <w:r>
        <w:rPr>
          <w:rFonts w:hAnsi="SimSun" w:hint="eastAsia"/>
          <w:lang w:val="zh-CN"/>
        </w:rPr>
        <w:t>委托人</w:t>
      </w:r>
      <w:r>
        <w:rPr>
          <w:rFonts w:hAnsi="SimSun"/>
        </w:rPr>
        <w:t>负责协调向服务</w:t>
      </w:r>
      <w:r>
        <w:rPr>
          <w:rFonts w:hAnsi="SimSun" w:hint="eastAsia"/>
        </w:rPr>
        <w:t>人</w:t>
      </w:r>
      <w:r>
        <w:rPr>
          <w:rFonts w:hAnsi="SimSun"/>
        </w:rPr>
        <w:t>提供下列设备、设施：</w:t>
      </w:r>
    </w:p>
    <w:p w14:paraId="56341CFB" w14:textId="77777777" w:rsidR="00AE3CDE" w:rsidRDefault="00AE3CDE">
      <w:pPr>
        <w:adjustRightInd w:val="0"/>
        <w:snapToGrid w:val="0"/>
        <w:spacing w:line="360" w:lineRule="auto"/>
        <w:ind w:firstLineChars="200" w:firstLine="420"/>
        <w:rPr>
          <w:rFonts w:hAnsi="SimSun"/>
        </w:rPr>
      </w:pPr>
      <w:r>
        <w:rPr>
          <w:rFonts w:hAnsi="SimSun" w:hint="eastAsia"/>
        </w:rPr>
        <w:t>Le commissaire est charg</w:t>
      </w:r>
      <w:r>
        <w:rPr>
          <w:rFonts w:hAnsi="SimSun" w:hint="eastAsia"/>
        </w:rPr>
        <w:t>é</w:t>
      </w:r>
      <w:r>
        <w:rPr>
          <w:rFonts w:hAnsi="SimSun" w:hint="eastAsia"/>
        </w:rPr>
        <w:t xml:space="preserve"> de coordonner la fourniture des </w:t>
      </w:r>
      <w:r>
        <w:rPr>
          <w:rFonts w:hAnsi="SimSun" w:hint="eastAsia"/>
        </w:rPr>
        <w:t>é</w:t>
      </w:r>
      <w:r>
        <w:rPr>
          <w:rFonts w:hAnsi="SimSun" w:hint="eastAsia"/>
        </w:rPr>
        <w:t>quipements et installations suivants au prestataire de services :</w:t>
      </w:r>
    </w:p>
    <w:p w14:paraId="2848B143" w14:textId="77777777" w:rsidR="00AE3CDE" w:rsidRDefault="00AE3CDE">
      <w:pPr>
        <w:spacing w:line="360" w:lineRule="auto"/>
        <w:ind w:firstLineChars="200" w:firstLine="420"/>
        <w:jc w:val="left"/>
        <w:rPr>
          <w:rFonts w:hint="eastAsia"/>
          <w:szCs w:val="21"/>
        </w:rPr>
      </w:pPr>
      <w:r>
        <w:rPr>
          <w:rFonts w:hint="eastAsia"/>
          <w:szCs w:val="21"/>
        </w:rPr>
        <w:t>负责协调安排</w:t>
      </w:r>
      <w:r>
        <w:rPr>
          <w:rFonts w:hint="eastAsia"/>
          <w:szCs w:val="21"/>
        </w:rPr>
        <w:t>现场所需起重设备</w:t>
      </w:r>
      <w:r>
        <w:rPr>
          <w:rFonts w:hint="eastAsia"/>
          <w:szCs w:val="21"/>
        </w:rPr>
        <w:t>。</w:t>
      </w:r>
    </w:p>
    <w:p w14:paraId="07C51649" w14:textId="77777777" w:rsidR="00AE3CDE" w:rsidRDefault="00AE3CDE">
      <w:pPr>
        <w:spacing w:line="360" w:lineRule="auto"/>
        <w:ind w:firstLineChars="200" w:firstLine="420"/>
        <w:jc w:val="left"/>
        <w:rPr>
          <w:rFonts w:hint="eastAsia"/>
          <w:szCs w:val="21"/>
        </w:rPr>
      </w:pPr>
      <w:r>
        <w:rPr>
          <w:rFonts w:hint="eastAsia"/>
          <w:szCs w:val="21"/>
        </w:rPr>
        <w:t xml:space="preserve">Responsable de la coordination de la mise en place des </w:t>
      </w:r>
      <w:r>
        <w:rPr>
          <w:rFonts w:hint="eastAsia"/>
          <w:szCs w:val="21"/>
        </w:rPr>
        <w:t>é</w:t>
      </w:r>
      <w:r>
        <w:rPr>
          <w:rFonts w:hint="eastAsia"/>
          <w:szCs w:val="21"/>
        </w:rPr>
        <w:t>quipements de levage n</w:t>
      </w:r>
      <w:r>
        <w:rPr>
          <w:rFonts w:hint="eastAsia"/>
          <w:szCs w:val="21"/>
        </w:rPr>
        <w:t>é</w:t>
      </w:r>
      <w:r>
        <w:rPr>
          <w:rFonts w:hint="eastAsia"/>
          <w:szCs w:val="21"/>
        </w:rPr>
        <w:t>cessaires sur le site.</w:t>
      </w:r>
    </w:p>
    <w:p w14:paraId="2EF491D0" w14:textId="77777777" w:rsidR="00AE3CDE" w:rsidRDefault="00AE3CDE">
      <w:pPr>
        <w:spacing w:line="360" w:lineRule="auto"/>
        <w:rPr>
          <w:bCs/>
          <w:kern w:val="0"/>
          <w:szCs w:val="21"/>
        </w:rPr>
      </w:pPr>
      <w:r>
        <w:rPr>
          <w:rFonts w:hint="eastAsia"/>
          <w:bCs/>
          <w:kern w:val="0"/>
          <w:szCs w:val="21"/>
        </w:rPr>
        <w:t>四</w:t>
      </w:r>
      <w:r>
        <w:rPr>
          <w:szCs w:val="21"/>
        </w:rPr>
        <w:t>、</w:t>
      </w:r>
      <w:r>
        <w:rPr>
          <w:bCs/>
          <w:kern w:val="0"/>
          <w:szCs w:val="21"/>
        </w:rPr>
        <w:t>承包方式</w:t>
      </w:r>
      <w:r>
        <w:rPr>
          <w:bCs/>
          <w:kern w:val="0"/>
          <w:szCs w:val="21"/>
        </w:rPr>
        <w:t xml:space="preserve"> </w:t>
      </w:r>
    </w:p>
    <w:p w14:paraId="778AA13D" w14:textId="77777777" w:rsidR="00AE3CDE" w:rsidRDefault="00AE3CDE">
      <w:pPr>
        <w:spacing w:line="360" w:lineRule="auto"/>
        <w:jc w:val="left"/>
        <w:textAlignment w:val="baseline"/>
        <w:rPr>
          <w:color w:val="000000"/>
          <w:kern w:val="0"/>
          <w:szCs w:val="18"/>
        </w:rPr>
      </w:pPr>
      <w:r>
        <w:rPr>
          <w:rFonts w:hint="eastAsia"/>
          <w:color w:val="000000"/>
          <w:kern w:val="0"/>
          <w:szCs w:val="18"/>
        </w:rPr>
        <w:t xml:space="preserve">    </w:t>
      </w:r>
      <w:r>
        <w:rPr>
          <w:color w:val="000000"/>
          <w:kern w:val="0"/>
          <w:szCs w:val="18"/>
        </w:rPr>
        <w:t>包工</w:t>
      </w:r>
      <w:r>
        <w:rPr>
          <w:rFonts w:hint="eastAsia"/>
          <w:color w:val="000000"/>
          <w:kern w:val="0"/>
          <w:szCs w:val="18"/>
        </w:rPr>
        <w:t>不</w:t>
      </w:r>
      <w:r>
        <w:rPr>
          <w:color w:val="000000"/>
          <w:kern w:val="0"/>
          <w:szCs w:val="18"/>
        </w:rPr>
        <w:t>包料，</w:t>
      </w:r>
      <w:r>
        <w:rPr>
          <w:rFonts w:hint="eastAsia"/>
          <w:color w:val="000000"/>
          <w:kern w:val="0"/>
          <w:szCs w:val="18"/>
        </w:rPr>
        <w:t>皮带维</w:t>
      </w:r>
      <w:r>
        <w:rPr>
          <w:rFonts w:hint="eastAsia"/>
          <w:color w:val="000000"/>
          <w:kern w:val="0"/>
          <w:szCs w:val="18"/>
        </w:rPr>
        <w:t>修所需的材料由委托人提供</w:t>
      </w:r>
      <w:r>
        <w:rPr>
          <w:color w:val="000000"/>
          <w:kern w:val="0"/>
          <w:szCs w:val="18"/>
        </w:rPr>
        <w:t>。合同为固定总价合同，合同款以</w:t>
      </w:r>
      <w:r>
        <w:rPr>
          <w:rFonts w:hint="eastAsia"/>
          <w:color w:val="000000"/>
          <w:kern w:val="0"/>
          <w:szCs w:val="18"/>
        </w:rPr>
        <w:t>美元</w:t>
      </w:r>
      <w:r>
        <w:rPr>
          <w:color w:val="000000"/>
          <w:kern w:val="0"/>
          <w:szCs w:val="18"/>
        </w:rPr>
        <w:t>支付。</w:t>
      </w:r>
    </w:p>
    <w:p w14:paraId="1C58A8B5" w14:textId="77777777" w:rsidR="00AE3CDE" w:rsidRDefault="00AE3CDE">
      <w:pPr>
        <w:adjustRightInd w:val="0"/>
        <w:snapToGrid w:val="0"/>
        <w:spacing w:line="360" w:lineRule="auto"/>
        <w:ind w:firstLineChars="200" w:firstLine="420"/>
        <w:rPr>
          <w:rFonts w:hAnsi="SimSun" w:hint="eastAsia"/>
        </w:rPr>
      </w:pPr>
      <w:r>
        <w:rPr>
          <w:rFonts w:hint="eastAsia"/>
          <w:color w:val="000000"/>
          <w:kern w:val="0"/>
          <w:szCs w:val="18"/>
        </w:rPr>
        <w:t>1.</w:t>
      </w:r>
      <w:r>
        <w:rPr>
          <w:color w:val="000000"/>
          <w:kern w:val="0"/>
          <w:szCs w:val="18"/>
        </w:rPr>
        <w:t>合同价格应包括工程</w:t>
      </w:r>
      <w:bookmarkStart w:id="72" w:name="OLE_LINK134"/>
      <w:bookmarkStart w:id="73" w:name="OLE_LINK135"/>
      <w:r>
        <w:rPr>
          <w:rFonts w:hint="eastAsia"/>
          <w:color w:val="000000"/>
          <w:kern w:val="0"/>
          <w:szCs w:val="18"/>
        </w:rPr>
        <w:t>场内</w:t>
      </w:r>
      <w:r>
        <w:rPr>
          <w:color w:val="000000"/>
          <w:kern w:val="0"/>
          <w:szCs w:val="18"/>
        </w:rPr>
        <w:t>运输、施工、安装、竣工验收和维护而发生的各项应有费用</w:t>
      </w:r>
      <w:bookmarkEnd w:id="72"/>
      <w:bookmarkEnd w:id="73"/>
      <w:r>
        <w:rPr>
          <w:color w:val="000000"/>
          <w:kern w:val="0"/>
          <w:szCs w:val="18"/>
        </w:rPr>
        <w:t>，其中包括直接费、间接费、有关文件规定的调价、利润、规费、税金、现行费用中的其它费用、安全措施费、大型机具进出场费、现场安全、文明施工费用、二次搬运费、</w:t>
      </w:r>
      <w:bookmarkStart w:id="74" w:name="OLE_LINK141"/>
      <w:bookmarkStart w:id="75" w:name="OLE_LINK140"/>
      <w:r>
        <w:rPr>
          <w:color w:val="000000"/>
          <w:kern w:val="0"/>
          <w:szCs w:val="18"/>
        </w:rPr>
        <w:t>投保保险（包括第三者责任险，甲方要求承包商投保的其他险种）</w:t>
      </w:r>
      <w:bookmarkEnd w:id="74"/>
      <w:bookmarkEnd w:id="75"/>
      <w:r>
        <w:rPr>
          <w:color w:val="000000"/>
          <w:kern w:val="0"/>
          <w:szCs w:val="18"/>
        </w:rPr>
        <w:t>、政策性调整、物价变动和合同规定的其他所有风险、责任、不可预见费等费税，</w:t>
      </w:r>
      <w:bookmarkStart w:id="76" w:name="OLE_LINK144"/>
      <w:bookmarkStart w:id="77" w:name="OLE_LINK145"/>
      <w:r>
        <w:rPr>
          <w:rFonts w:hAnsi="SimSun"/>
        </w:rPr>
        <w:t>以及为完成本工程所需的或可能产生的全部费用</w:t>
      </w:r>
      <w:bookmarkEnd w:id="76"/>
      <w:bookmarkEnd w:id="77"/>
      <w:r>
        <w:rPr>
          <w:rFonts w:hAnsi="SimSun"/>
        </w:rPr>
        <w:t>。</w:t>
      </w:r>
    </w:p>
    <w:p w14:paraId="104CF1DC" w14:textId="77777777" w:rsidR="00AE3CDE" w:rsidRDefault="00AE3CDE">
      <w:pPr>
        <w:adjustRightInd w:val="0"/>
        <w:snapToGrid w:val="0"/>
        <w:spacing w:line="360" w:lineRule="auto"/>
        <w:ind w:firstLineChars="200" w:firstLine="420"/>
        <w:rPr>
          <w:rFonts w:hAnsi="SimSun" w:hint="eastAsia"/>
        </w:rPr>
      </w:pPr>
      <w:r>
        <w:rPr>
          <w:rFonts w:hAnsi="SimSun" w:hint="eastAsia"/>
        </w:rPr>
        <w:t>Mode contractuel : La main-d'</w:t>
      </w:r>
      <w:r>
        <w:rPr>
          <w:rFonts w:hAnsi="SimSun" w:hint="eastAsia"/>
        </w:rPr>
        <w:t>œ</w:t>
      </w:r>
      <w:r>
        <w:rPr>
          <w:rFonts w:hAnsi="SimSun" w:hint="eastAsia"/>
        </w:rPr>
        <w:t>uvre seulement (les mat</w:t>
      </w:r>
      <w:r>
        <w:rPr>
          <w:rFonts w:hAnsi="SimSun" w:hint="eastAsia"/>
        </w:rPr>
        <w:t>é</w:t>
      </w:r>
      <w:r>
        <w:rPr>
          <w:rFonts w:hAnsi="SimSun" w:hint="eastAsia"/>
        </w:rPr>
        <w:t>riaux sont fournis par le ma</w:t>
      </w:r>
      <w:r>
        <w:rPr>
          <w:rFonts w:hAnsi="SimSun" w:hint="eastAsia"/>
        </w:rPr>
        <w:t>î</w:t>
      </w:r>
      <w:r>
        <w:rPr>
          <w:rFonts w:hAnsi="SimSun" w:hint="eastAsia"/>
        </w:rPr>
        <w:t>tre d'ouvrage).</w:t>
      </w:r>
    </w:p>
    <w:p w14:paraId="72E7510C" w14:textId="77777777" w:rsidR="00AE3CDE" w:rsidRDefault="00AE3CDE">
      <w:pPr>
        <w:adjustRightInd w:val="0"/>
        <w:snapToGrid w:val="0"/>
        <w:spacing w:line="360" w:lineRule="auto"/>
        <w:ind w:firstLineChars="200" w:firstLine="420"/>
        <w:rPr>
          <w:rFonts w:hAnsi="SimSun" w:hint="eastAsia"/>
        </w:rPr>
      </w:pPr>
      <w:r>
        <w:rPr>
          <w:rFonts w:hAnsi="SimSun" w:hint="eastAsia"/>
        </w:rPr>
        <w:t>Prix et Paiement : Le contrat est r</w:t>
      </w:r>
      <w:r>
        <w:rPr>
          <w:rFonts w:hAnsi="SimSun" w:hint="eastAsia"/>
        </w:rPr>
        <w:t>é</w:t>
      </w:r>
      <w:r>
        <w:rPr>
          <w:rFonts w:hAnsi="SimSun" w:hint="eastAsia"/>
        </w:rPr>
        <w:t>mun</w:t>
      </w:r>
      <w:r>
        <w:rPr>
          <w:rFonts w:hAnsi="SimSun" w:hint="eastAsia"/>
        </w:rPr>
        <w:t>é</w:t>
      </w:r>
      <w:r>
        <w:rPr>
          <w:rFonts w:hAnsi="SimSun" w:hint="eastAsia"/>
        </w:rPr>
        <w:t>r</w:t>
      </w:r>
      <w:r>
        <w:rPr>
          <w:rFonts w:hAnsi="SimSun" w:hint="eastAsia"/>
        </w:rPr>
        <w:t>é</w:t>
      </w:r>
      <w:r>
        <w:rPr>
          <w:rFonts w:hAnsi="SimSun" w:hint="eastAsia"/>
        </w:rPr>
        <w:t xml:space="preserve"> sur la base d'un prix unitaire forfaitaire et constitue un contrat </w:t>
      </w:r>
      <w:r>
        <w:rPr>
          <w:rFonts w:hAnsi="SimSun" w:hint="eastAsia"/>
        </w:rPr>
        <w:t>à</w:t>
      </w:r>
      <w:r>
        <w:rPr>
          <w:rFonts w:hAnsi="SimSun" w:hint="eastAsia"/>
        </w:rPr>
        <w:t xml:space="preserve"> prix forfaitaire (forfait). Le paiement s'effectuera en dollars am</w:t>
      </w:r>
      <w:r>
        <w:rPr>
          <w:rFonts w:hAnsi="SimSun" w:hint="eastAsia"/>
        </w:rPr>
        <w:t>é</w:t>
      </w:r>
      <w:r>
        <w:rPr>
          <w:rFonts w:hAnsi="SimSun" w:hint="eastAsia"/>
        </w:rPr>
        <w:t>ricains (USD).</w:t>
      </w:r>
    </w:p>
    <w:p w14:paraId="2F1D282E" w14:textId="77777777" w:rsidR="00AE3CDE" w:rsidRDefault="00AE3CDE">
      <w:pPr>
        <w:adjustRightInd w:val="0"/>
        <w:snapToGrid w:val="0"/>
        <w:spacing w:line="360" w:lineRule="auto"/>
        <w:ind w:firstLineChars="200" w:firstLine="420"/>
        <w:rPr>
          <w:rFonts w:hAnsi="SimSun" w:hint="eastAsia"/>
        </w:rPr>
      </w:pPr>
      <w:r>
        <w:rPr>
          <w:rFonts w:hAnsi="SimSun" w:hint="eastAsia"/>
        </w:rPr>
        <w:t>Composition du Prix : Il est convenu que le prix forfaitaire inclut tous les co</w:t>
      </w:r>
      <w:r>
        <w:rPr>
          <w:rFonts w:hAnsi="SimSun" w:hint="eastAsia"/>
        </w:rPr>
        <w:t>û</w:t>
      </w:r>
      <w:r>
        <w:rPr>
          <w:rFonts w:hAnsi="SimSun" w:hint="eastAsia"/>
        </w:rPr>
        <w:t>ts, taxes et frais inh</w:t>
      </w:r>
      <w:r>
        <w:rPr>
          <w:rFonts w:hAnsi="SimSun" w:hint="eastAsia"/>
        </w:rPr>
        <w:t>é</w:t>
      </w:r>
      <w:r>
        <w:rPr>
          <w:rFonts w:hAnsi="SimSun" w:hint="eastAsia"/>
        </w:rPr>
        <w:t xml:space="preserve">rents </w:t>
      </w:r>
      <w:r>
        <w:rPr>
          <w:rFonts w:hAnsi="SimSun" w:hint="eastAsia"/>
        </w:rPr>
        <w:t>à</w:t>
      </w:r>
      <w:r>
        <w:rPr>
          <w:rFonts w:hAnsi="SimSun" w:hint="eastAsia"/>
        </w:rPr>
        <w:t xml:space="preserve"> la r</w:t>
      </w:r>
      <w:r>
        <w:rPr>
          <w:rFonts w:hAnsi="SimSun" w:hint="eastAsia"/>
        </w:rPr>
        <w:t>é</w:t>
      </w:r>
      <w:r>
        <w:rPr>
          <w:rFonts w:hAnsi="SimSun" w:hint="eastAsia"/>
        </w:rPr>
        <w:t>alisation des travaux, tels que le transport sur site, la construction, l'installation, la r</w:t>
      </w:r>
      <w:r>
        <w:rPr>
          <w:rFonts w:hAnsi="SimSun" w:hint="eastAsia"/>
        </w:rPr>
        <w:t>é</w:t>
      </w:r>
      <w:r>
        <w:rPr>
          <w:rFonts w:hAnsi="SimSun" w:hint="eastAsia"/>
        </w:rPr>
        <w:t>ception des travaux et la maintenance. Sont notamment inclus, sans s'y limiter : les co</w:t>
      </w:r>
      <w:r>
        <w:rPr>
          <w:rFonts w:hAnsi="SimSun" w:hint="eastAsia"/>
        </w:rPr>
        <w:t>û</w:t>
      </w:r>
      <w:r>
        <w:rPr>
          <w:rFonts w:hAnsi="SimSun" w:hint="eastAsia"/>
        </w:rPr>
        <w:t>ts directs et indirects, les ajustements de prix stipul</w:t>
      </w:r>
      <w:r>
        <w:rPr>
          <w:rFonts w:hAnsi="SimSun" w:hint="eastAsia"/>
        </w:rPr>
        <w:t>é</w:t>
      </w:r>
      <w:r>
        <w:rPr>
          <w:rFonts w:hAnsi="SimSun" w:hint="eastAsia"/>
        </w:rPr>
        <w:t>s, les b</w:t>
      </w:r>
      <w:r>
        <w:rPr>
          <w:rFonts w:hAnsi="SimSun" w:hint="eastAsia"/>
        </w:rPr>
        <w:t>é</w:t>
      </w:r>
      <w:r>
        <w:rPr>
          <w:rFonts w:hAnsi="SimSun" w:hint="eastAsia"/>
        </w:rPr>
        <w:t>n</w:t>
      </w:r>
      <w:r>
        <w:rPr>
          <w:rFonts w:hAnsi="SimSun" w:hint="eastAsia"/>
        </w:rPr>
        <w:t>é</w:t>
      </w:r>
      <w:r>
        <w:rPr>
          <w:rFonts w:hAnsi="SimSun" w:hint="eastAsia"/>
        </w:rPr>
        <w:t>fices, les frais et taxes r</w:t>
      </w:r>
      <w:r>
        <w:rPr>
          <w:rFonts w:hAnsi="SimSun" w:hint="eastAsia"/>
        </w:rPr>
        <w:t>é</w:t>
      </w:r>
      <w:r>
        <w:rPr>
          <w:rFonts w:hAnsi="SimSun" w:hint="eastAsia"/>
        </w:rPr>
        <w:t>glementaires, les autres frais courants, les mesures de s</w:t>
      </w:r>
      <w:r>
        <w:rPr>
          <w:rFonts w:hAnsi="SimSun" w:hint="eastAsia"/>
        </w:rPr>
        <w:t>é</w:t>
      </w:r>
      <w:r>
        <w:rPr>
          <w:rFonts w:hAnsi="SimSun" w:hint="eastAsia"/>
        </w:rPr>
        <w:t>curit</w:t>
      </w:r>
      <w:r>
        <w:rPr>
          <w:rFonts w:hAnsi="SimSun" w:hint="eastAsia"/>
        </w:rPr>
        <w:t>é</w:t>
      </w:r>
      <w:r>
        <w:rPr>
          <w:rFonts w:hAnsi="SimSun" w:hint="eastAsia"/>
        </w:rPr>
        <w:t>, la mobilisation/d</w:t>
      </w:r>
      <w:r>
        <w:rPr>
          <w:rFonts w:hAnsi="SimSun" w:hint="eastAsia"/>
        </w:rPr>
        <w:t>é</w:t>
      </w:r>
      <w:r>
        <w:rPr>
          <w:rFonts w:hAnsi="SimSun" w:hint="eastAsia"/>
        </w:rPr>
        <w:t>mobilisation des gros engins, la s</w:t>
      </w:r>
      <w:r>
        <w:rPr>
          <w:rFonts w:hAnsi="SimSun" w:hint="eastAsia"/>
        </w:rPr>
        <w:t>é</w:t>
      </w:r>
      <w:r>
        <w:rPr>
          <w:rFonts w:hAnsi="SimSun" w:hint="eastAsia"/>
        </w:rPr>
        <w:t>curit</w:t>
      </w:r>
      <w:r>
        <w:rPr>
          <w:rFonts w:hAnsi="SimSun" w:hint="eastAsia"/>
        </w:rPr>
        <w:t>é</w:t>
      </w:r>
      <w:r>
        <w:rPr>
          <w:rFonts w:hAnsi="SimSun" w:hint="eastAsia"/>
        </w:rPr>
        <w:t xml:space="preserve"> et la propret</w:t>
      </w:r>
      <w:r>
        <w:rPr>
          <w:rFonts w:hAnsi="SimSun" w:hint="eastAsia"/>
        </w:rPr>
        <w:t>é</w:t>
      </w:r>
      <w:r>
        <w:rPr>
          <w:rFonts w:hAnsi="SimSun" w:hint="eastAsia"/>
        </w:rPr>
        <w:t xml:space="preserve"> du chantier, le transport secondaire, les assurances (y co</w:t>
      </w:r>
      <w:r>
        <w:rPr>
          <w:rFonts w:hAnsi="SimSun" w:hint="eastAsia"/>
        </w:rPr>
        <w:t>mpris la responsabilit</w:t>
      </w:r>
      <w:r>
        <w:rPr>
          <w:rFonts w:hAnsi="SimSun" w:hint="eastAsia"/>
        </w:rPr>
        <w:t>é</w:t>
      </w:r>
      <w:r>
        <w:rPr>
          <w:rFonts w:hAnsi="SimSun" w:hint="eastAsia"/>
        </w:rPr>
        <w:t xml:space="preserve"> civile tierce et autres polices exig</w:t>
      </w:r>
      <w:r>
        <w:rPr>
          <w:rFonts w:hAnsi="SimSun" w:hint="eastAsia"/>
        </w:rPr>
        <w:t>é</w:t>
      </w:r>
      <w:r>
        <w:rPr>
          <w:rFonts w:hAnsi="SimSun" w:hint="eastAsia"/>
        </w:rPr>
        <w:t>es par le ma</w:t>
      </w:r>
      <w:r>
        <w:rPr>
          <w:rFonts w:hAnsi="SimSun" w:hint="eastAsia"/>
        </w:rPr>
        <w:t>î</w:t>
      </w:r>
      <w:r>
        <w:rPr>
          <w:rFonts w:hAnsi="SimSun" w:hint="eastAsia"/>
        </w:rPr>
        <w:t>tre d'ouvrage), les ajustements politiques, les fluctuations des prix, tous les risques, responsabilit</w:t>
      </w:r>
      <w:r>
        <w:rPr>
          <w:rFonts w:hAnsi="SimSun" w:hint="eastAsia"/>
        </w:rPr>
        <w:t>é</w:t>
      </w:r>
      <w:r>
        <w:rPr>
          <w:rFonts w:hAnsi="SimSun" w:hint="eastAsia"/>
        </w:rPr>
        <w:t>s, impr</w:t>
      </w:r>
      <w:r>
        <w:rPr>
          <w:rFonts w:hAnsi="SimSun" w:hint="eastAsia"/>
        </w:rPr>
        <w:t>é</w:t>
      </w:r>
      <w:r>
        <w:rPr>
          <w:rFonts w:hAnsi="SimSun" w:hint="eastAsia"/>
        </w:rPr>
        <w:t>vus sp</w:t>
      </w:r>
      <w:r>
        <w:rPr>
          <w:rFonts w:hAnsi="SimSun" w:hint="eastAsia"/>
        </w:rPr>
        <w:t>é</w:t>
      </w:r>
      <w:r>
        <w:rPr>
          <w:rFonts w:hAnsi="SimSun" w:hint="eastAsia"/>
        </w:rPr>
        <w:t>cifi</w:t>
      </w:r>
      <w:r>
        <w:rPr>
          <w:rFonts w:hAnsi="SimSun" w:hint="eastAsia"/>
        </w:rPr>
        <w:t>é</w:t>
      </w:r>
      <w:r>
        <w:rPr>
          <w:rFonts w:hAnsi="SimSun" w:hint="eastAsia"/>
        </w:rPr>
        <w:t>s au contrat, ainsi que toute autre d</w:t>
      </w:r>
      <w:r>
        <w:rPr>
          <w:rFonts w:hAnsi="SimSun" w:hint="eastAsia"/>
        </w:rPr>
        <w:t>é</w:t>
      </w:r>
      <w:r>
        <w:rPr>
          <w:rFonts w:hAnsi="SimSun" w:hint="eastAsia"/>
        </w:rPr>
        <w:t>pense n</w:t>
      </w:r>
      <w:r>
        <w:rPr>
          <w:rFonts w:hAnsi="SimSun" w:hint="eastAsia"/>
        </w:rPr>
        <w:t>é</w:t>
      </w:r>
      <w:r>
        <w:rPr>
          <w:rFonts w:hAnsi="SimSun" w:hint="eastAsia"/>
        </w:rPr>
        <w:t>cessaire ou susceptible d'</w:t>
      </w:r>
      <w:r>
        <w:rPr>
          <w:rFonts w:hAnsi="SimSun" w:hint="eastAsia"/>
        </w:rPr>
        <w:t>ê</w:t>
      </w:r>
      <w:r>
        <w:rPr>
          <w:rFonts w:hAnsi="SimSun" w:hint="eastAsia"/>
        </w:rPr>
        <w:t>tre engag</w:t>
      </w:r>
      <w:r>
        <w:rPr>
          <w:rFonts w:hAnsi="SimSun" w:hint="eastAsia"/>
        </w:rPr>
        <w:t>é</w:t>
      </w:r>
      <w:r>
        <w:rPr>
          <w:rFonts w:hAnsi="SimSun" w:hint="eastAsia"/>
        </w:rPr>
        <w:t>e pour l'ach</w:t>
      </w:r>
      <w:r>
        <w:rPr>
          <w:rFonts w:hAnsi="SimSun" w:hint="eastAsia"/>
        </w:rPr>
        <w:t>è</w:t>
      </w:r>
      <w:r>
        <w:rPr>
          <w:rFonts w:hAnsi="SimSun" w:hint="eastAsia"/>
        </w:rPr>
        <w:t>vement des travaux.</w:t>
      </w:r>
    </w:p>
    <w:p w14:paraId="0C9B3911" w14:textId="77777777" w:rsidR="00AE3CDE" w:rsidRDefault="00AE3CDE">
      <w:pPr>
        <w:spacing w:line="360" w:lineRule="auto"/>
        <w:ind w:firstLineChars="200" w:firstLine="420"/>
        <w:jc w:val="left"/>
        <w:textAlignment w:val="baseline"/>
        <w:rPr>
          <w:color w:val="000000"/>
          <w:kern w:val="0"/>
          <w:szCs w:val="18"/>
        </w:rPr>
      </w:pPr>
      <w:r>
        <w:rPr>
          <w:color w:val="000000"/>
          <w:kern w:val="0"/>
          <w:szCs w:val="18"/>
        </w:rPr>
        <w:t>2.</w:t>
      </w:r>
      <w:r>
        <w:rPr>
          <w:color w:val="000000"/>
          <w:kern w:val="0"/>
          <w:szCs w:val="18"/>
        </w:rPr>
        <w:t>付款条件</w:t>
      </w:r>
    </w:p>
    <w:p w14:paraId="39E8F82D" w14:textId="77777777" w:rsidR="00AE3CDE" w:rsidRDefault="00AE3CDE">
      <w:pPr>
        <w:adjustRightInd w:val="0"/>
        <w:snapToGrid w:val="0"/>
        <w:spacing w:line="360" w:lineRule="auto"/>
        <w:ind w:firstLineChars="200" w:firstLine="420"/>
        <w:rPr>
          <w:rFonts w:hAnsi="SimSun" w:hint="eastAsia"/>
          <w:lang w:eastAsia="zh-Hans"/>
        </w:rPr>
      </w:pPr>
      <w:bookmarkStart w:id="78" w:name="OLE_LINK52"/>
      <w:r>
        <w:rPr>
          <w:rFonts w:ascii="SimSun" w:hAnsi="SimSun" w:cs="SimSun"/>
          <w:szCs w:val="21"/>
          <w:lang w:eastAsia="zh-Hans"/>
        </w:rPr>
        <w:t>竣工验收后付款至合同总额</w:t>
      </w:r>
      <w:r>
        <w:rPr>
          <w:rFonts w:ascii="SimSun" w:hAnsi="SimSun" w:cs="SimSun"/>
          <w:szCs w:val="21"/>
          <w:lang w:eastAsia="zh-Hans"/>
        </w:rPr>
        <w:t>97%</w:t>
      </w:r>
      <w:r>
        <w:rPr>
          <w:rFonts w:ascii="SimSun" w:hAnsi="SimSun" w:cs="SimSun"/>
          <w:szCs w:val="21"/>
          <w:lang w:eastAsia="zh-Hans"/>
        </w:rPr>
        <w:t>，</w:t>
      </w:r>
      <w:r>
        <w:rPr>
          <w:rFonts w:ascii="SimSun" w:hAnsi="SimSun" w:cs="SimSun" w:hint="eastAsia"/>
          <w:szCs w:val="21"/>
          <w:lang w:eastAsia="zh-Hans"/>
        </w:rPr>
        <w:t>预留合同总额的</w:t>
      </w:r>
      <w:r>
        <w:rPr>
          <w:rFonts w:ascii="SimSun" w:hAnsi="SimSun" w:cs="SimSun" w:hint="eastAsia"/>
          <w:szCs w:val="21"/>
          <w:lang w:eastAsia="zh-Hans"/>
        </w:rPr>
        <w:t>3%</w:t>
      </w:r>
      <w:r>
        <w:rPr>
          <w:rFonts w:ascii="SimSun" w:hAnsi="SimSun" w:cs="SimSun" w:hint="eastAsia"/>
          <w:szCs w:val="21"/>
          <w:lang w:eastAsia="zh-Hans"/>
        </w:rPr>
        <w:t>作为质保金</w:t>
      </w:r>
      <w:r>
        <w:rPr>
          <w:rFonts w:ascii="SimSun" w:hAnsi="SimSun" w:cs="SimSun"/>
          <w:szCs w:val="21"/>
          <w:lang w:eastAsia="zh-Hans"/>
        </w:rPr>
        <w:t>；</w:t>
      </w:r>
      <w:bookmarkEnd w:id="78"/>
      <w:r>
        <w:rPr>
          <w:rFonts w:ascii="SimSun" w:hAnsi="SimSun" w:cs="SimSun" w:hint="eastAsia"/>
          <w:szCs w:val="21"/>
        </w:rPr>
        <w:t>6</w:t>
      </w:r>
      <w:r>
        <w:rPr>
          <w:rFonts w:ascii="SimSun" w:hAnsi="SimSun" w:cs="SimSun" w:hint="eastAsia"/>
          <w:szCs w:val="21"/>
        </w:rPr>
        <w:t>个月</w:t>
      </w:r>
      <w:r>
        <w:rPr>
          <w:rFonts w:ascii="SimSun" w:hAnsi="SimSun" w:cs="SimSun"/>
          <w:szCs w:val="21"/>
          <w:lang w:eastAsia="zh-Hans"/>
        </w:rPr>
        <w:t>质保期满验收合格后</w:t>
      </w:r>
      <w:r>
        <w:rPr>
          <w:rFonts w:ascii="SimSun" w:hAnsi="SimSun" w:cs="SimSun" w:hint="eastAsia"/>
          <w:szCs w:val="21"/>
        </w:rPr>
        <w:t>支</w:t>
      </w:r>
      <w:r>
        <w:rPr>
          <w:rFonts w:ascii="SimSun" w:hAnsi="SimSun" w:cs="SimSun"/>
          <w:szCs w:val="21"/>
          <w:lang w:eastAsia="zh-Hans"/>
        </w:rPr>
        <w:t>付</w:t>
      </w:r>
      <w:r>
        <w:rPr>
          <w:rFonts w:ascii="SimSun" w:hAnsi="SimSun" w:cs="SimSun"/>
          <w:szCs w:val="21"/>
          <w:lang w:eastAsia="zh-Hans"/>
        </w:rPr>
        <w:t>3%</w:t>
      </w:r>
      <w:r>
        <w:rPr>
          <w:rFonts w:hAnsi="SimSun"/>
          <w:lang w:eastAsia="zh-Hans"/>
        </w:rPr>
        <w:t>质保金</w:t>
      </w:r>
      <w:r>
        <w:rPr>
          <w:rFonts w:hAnsi="SimSun" w:hint="eastAsia"/>
          <w:lang w:eastAsia="zh-Hans"/>
        </w:rPr>
        <w:t>。</w:t>
      </w:r>
    </w:p>
    <w:p w14:paraId="39859643" w14:textId="77777777" w:rsidR="00AE3CDE" w:rsidRDefault="00AE3CDE">
      <w:pPr>
        <w:adjustRightInd w:val="0"/>
        <w:snapToGrid w:val="0"/>
        <w:spacing w:line="360" w:lineRule="auto"/>
        <w:ind w:firstLineChars="200" w:firstLine="420"/>
        <w:rPr>
          <w:rFonts w:hAnsi="SimSun" w:hint="eastAsia"/>
        </w:rPr>
      </w:pPr>
      <w:r>
        <w:rPr>
          <w:rFonts w:hAnsi="SimSun" w:hint="eastAsia"/>
        </w:rPr>
        <w:t>Paiement et Garantie de Bon Fonctionnement (GBF)</w:t>
      </w:r>
    </w:p>
    <w:p w14:paraId="54E25FDB" w14:textId="77777777" w:rsidR="00AE3CDE" w:rsidRDefault="00AE3CDE">
      <w:pPr>
        <w:adjustRightInd w:val="0"/>
        <w:snapToGrid w:val="0"/>
        <w:spacing w:line="360" w:lineRule="auto"/>
        <w:ind w:firstLineChars="200" w:firstLine="420"/>
        <w:rPr>
          <w:rFonts w:hAnsi="SimSun" w:hint="eastAsia"/>
        </w:rPr>
      </w:pPr>
      <w:r>
        <w:rPr>
          <w:rFonts w:hAnsi="SimSun" w:hint="eastAsia"/>
        </w:rPr>
        <w:t>Le paiement sera effectu</w:t>
      </w:r>
      <w:r>
        <w:rPr>
          <w:rFonts w:hAnsi="SimSun" w:hint="eastAsia"/>
        </w:rPr>
        <w:t>é</w:t>
      </w:r>
      <w:r>
        <w:rPr>
          <w:rFonts w:hAnsi="SimSun" w:hint="eastAsia"/>
        </w:rPr>
        <w:t xml:space="preserve"> </w:t>
      </w:r>
      <w:r>
        <w:rPr>
          <w:rFonts w:hAnsi="SimSun" w:hint="eastAsia"/>
        </w:rPr>
        <w:t>à</w:t>
      </w:r>
      <w:r>
        <w:rPr>
          <w:rFonts w:hAnsi="SimSun" w:hint="eastAsia"/>
        </w:rPr>
        <w:t xml:space="preserve"> hauteur de 97% du montant total du contrat apr</w:t>
      </w:r>
      <w:r>
        <w:rPr>
          <w:rFonts w:hAnsi="SimSun" w:hint="eastAsia"/>
        </w:rPr>
        <w:t>è</w:t>
      </w:r>
      <w:r>
        <w:rPr>
          <w:rFonts w:hAnsi="SimSun" w:hint="eastAsia"/>
        </w:rPr>
        <w:t>s la r</w:t>
      </w:r>
      <w:r>
        <w:rPr>
          <w:rFonts w:hAnsi="SimSun" w:hint="eastAsia"/>
        </w:rPr>
        <w:t>é</w:t>
      </w:r>
      <w:r>
        <w:rPr>
          <w:rFonts w:hAnsi="SimSun" w:hint="eastAsia"/>
        </w:rPr>
        <w:t>ception finale des travaux.</w:t>
      </w:r>
    </w:p>
    <w:p w14:paraId="0B843465" w14:textId="77777777" w:rsidR="00AE3CDE" w:rsidRDefault="00AE3CDE">
      <w:pPr>
        <w:adjustRightInd w:val="0"/>
        <w:snapToGrid w:val="0"/>
        <w:spacing w:line="360" w:lineRule="auto"/>
        <w:ind w:firstLineChars="200" w:firstLine="420"/>
        <w:rPr>
          <w:rFonts w:hAnsi="SimSun" w:hint="eastAsia"/>
        </w:rPr>
      </w:pPr>
      <w:r>
        <w:rPr>
          <w:rFonts w:hAnsi="SimSun" w:hint="eastAsia"/>
        </w:rPr>
        <w:t xml:space="preserve">Les 3% restants sont retenus </w:t>
      </w:r>
      <w:r>
        <w:rPr>
          <w:rFonts w:hAnsi="SimSun" w:hint="eastAsia"/>
        </w:rPr>
        <w:t>à</w:t>
      </w:r>
      <w:r>
        <w:rPr>
          <w:rFonts w:hAnsi="SimSun" w:hint="eastAsia"/>
        </w:rPr>
        <w:t xml:space="preserve"> titre de garantie de bon fonctionnement (GBF) d'une dur</w:t>
      </w:r>
      <w:r>
        <w:rPr>
          <w:rFonts w:hAnsi="SimSun" w:hint="eastAsia"/>
        </w:rPr>
        <w:t>é</w:t>
      </w:r>
      <w:r>
        <w:rPr>
          <w:rFonts w:hAnsi="SimSun" w:hint="eastAsia"/>
        </w:rPr>
        <w:t>e de six (6) mois.</w:t>
      </w:r>
    </w:p>
    <w:p w14:paraId="69DAC661" w14:textId="77777777" w:rsidR="00AE3CDE" w:rsidRDefault="00AE3CDE">
      <w:pPr>
        <w:adjustRightInd w:val="0"/>
        <w:snapToGrid w:val="0"/>
        <w:spacing w:line="360" w:lineRule="auto"/>
        <w:ind w:firstLineChars="200" w:firstLine="420"/>
        <w:rPr>
          <w:rFonts w:hint="eastAsia"/>
        </w:rPr>
      </w:pPr>
      <w:r>
        <w:rPr>
          <w:rFonts w:hAnsi="SimSun" w:hint="eastAsia"/>
        </w:rPr>
        <w:t>Cette retenue de garantie sera lib</w:t>
      </w:r>
      <w:r>
        <w:rPr>
          <w:rFonts w:hAnsi="SimSun" w:hint="eastAsia"/>
        </w:rPr>
        <w:t>é</w:t>
      </w:r>
      <w:r>
        <w:rPr>
          <w:rFonts w:hAnsi="SimSun" w:hint="eastAsia"/>
        </w:rPr>
        <w:t>r</w:t>
      </w:r>
      <w:r>
        <w:rPr>
          <w:rFonts w:hAnsi="SimSun" w:hint="eastAsia"/>
        </w:rPr>
        <w:t>é</w:t>
      </w:r>
      <w:r>
        <w:rPr>
          <w:rFonts w:hAnsi="SimSun" w:hint="eastAsia"/>
        </w:rPr>
        <w:t>e apr</w:t>
      </w:r>
      <w:r>
        <w:rPr>
          <w:rFonts w:hAnsi="SimSun" w:hint="eastAsia"/>
        </w:rPr>
        <w:t>è</w:t>
      </w:r>
      <w:r>
        <w:rPr>
          <w:rFonts w:hAnsi="SimSun" w:hint="eastAsia"/>
        </w:rPr>
        <w:t>s l'expiration de cette p</w:t>
      </w:r>
      <w:r>
        <w:rPr>
          <w:rFonts w:hAnsi="SimSun" w:hint="eastAsia"/>
        </w:rPr>
        <w:t>é</w:t>
      </w:r>
      <w:r>
        <w:rPr>
          <w:rFonts w:hAnsi="SimSun" w:hint="eastAsia"/>
        </w:rPr>
        <w:t>riode de six (6) mois et sur pr</w:t>
      </w:r>
      <w:r>
        <w:rPr>
          <w:rFonts w:hAnsi="SimSun" w:hint="eastAsia"/>
        </w:rPr>
        <w:t>é</w:t>
      </w:r>
      <w:r>
        <w:rPr>
          <w:rFonts w:hAnsi="SimSun" w:hint="eastAsia"/>
        </w:rPr>
        <w:t>sentation d'un proc</w:t>
      </w:r>
      <w:r>
        <w:rPr>
          <w:rFonts w:hAnsi="SimSun" w:hint="eastAsia"/>
        </w:rPr>
        <w:t>è</w:t>
      </w:r>
      <w:r>
        <w:rPr>
          <w:rFonts w:hAnsi="SimSun" w:hint="eastAsia"/>
        </w:rPr>
        <w:t>s-verbal de lev</w:t>
      </w:r>
      <w:r>
        <w:rPr>
          <w:rFonts w:hAnsi="SimSun" w:hint="eastAsia"/>
        </w:rPr>
        <w:t>é</w:t>
      </w:r>
      <w:r>
        <w:rPr>
          <w:rFonts w:hAnsi="SimSun" w:hint="eastAsia"/>
        </w:rPr>
        <w:t>e de r</w:t>
      </w:r>
      <w:r>
        <w:rPr>
          <w:rFonts w:hAnsi="SimSun" w:hint="eastAsia"/>
        </w:rPr>
        <w:t>é</w:t>
      </w:r>
      <w:r>
        <w:rPr>
          <w:rFonts w:hAnsi="SimSun" w:hint="eastAsia"/>
        </w:rPr>
        <w:t>serves favorable.</w:t>
      </w:r>
    </w:p>
    <w:p w14:paraId="08F96037" w14:textId="77777777" w:rsidR="00AE3CDE" w:rsidRDefault="00AE3CDE">
      <w:pPr>
        <w:adjustRightInd w:val="0"/>
        <w:snapToGrid w:val="0"/>
        <w:spacing w:line="360" w:lineRule="auto"/>
        <w:ind w:firstLineChars="200" w:firstLine="420"/>
        <w:rPr>
          <w:rFonts w:hAnsi="SimSun" w:hint="eastAsia"/>
        </w:rPr>
      </w:pPr>
    </w:p>
    <w:p w14:paraId="61ECE3D0" w14:textId="77777777" w:rsidR="00AE3CDE" w:rsidRDefault="00AE3CDE">
      <w:pPr>
        <w:spacing w:line="360" w:lineRule="auto"/>
        <w:jc w:val="left"/>
        <w:rPr>
          <w:rFonts w:hint="eastAsia"/>
          <w:szCs w:val="21"/>
        </w:rPr>
      </w:pPr>
      <w:r>
        <w:rPr>
          <w:rFonts w:hint="eastAsia"/>
          <w:szCs w:val="21"/>
        </w:rPr>
        <w:t>五</w:t>
      </w:r>
      <w:r>
        <w:rPr>
          <w:szCs w:val="21"/>
        </w:rPr>
        <w:t>、</w:t>
      </w:r>
      <w:r>
        <w:rPr>
          <w:rFonts w:hint="eastAsia"/>
          <w:szCs w:val="21"/>
        </w:rPr>
        <w:t>工期</w:t>
      </w:r>
      <w:r>
        <w:rPr>
          <w:szCs w:val="21"/>
        </w:rPr>
        <w:t>要求</w:t>
      </w:r>
      <w:r>
        <w:rPr>
          <w:rFonts w:hint="eastAsia"/>
          <w:szCs w:val="21"/>
        </w:rPr>
        <w:t xml:space="preserve"> </w:t>
      </w:r>
      <w:r>
        <w:t>Durée d’exécution</w:t>
      </w:r>
    </w:p>
    <w:p w14:paraId="57EC877D" w14:textId="77777777" w:rsidR="00AE3CDE" w:rsidRDefault="00AE3CDE">
      <w:pPr>
        <w:autoSpaceDE w:val="0"/>
        <w:autoSpaceDN w:val="0"/>
        <w:adjustRightInd w:val="0"/>
        <w:spacing w:line="360" w:lineRule="auto"/>
        <w:ind w:firstLineChars="200" w:firstLine="420"/>
        <w:rPr>
          <w:rFonts w:ascii="SimSun" w:hAnsi="SimSun" w:cs="SimSun" w:hint="eastAsia"/>
          <w:szCs w:val="21"/>
          <w:lang w:eastAsia="zh-Hans"/>
        </w:rPr>
      </w:pPr>
      <w:r>
        <w:rPr>
          <w:rFonts w:ascii="SimSun" w:hAnsi="SimSun" w:cs="SimSun" w:hint="eastAsia"/>
          <w:szCs w:val="21"/>
          <w:lang w:eastAsia="zh-Hans"/>
        </w:rPr>
        <w:t>合同签订生效后</w:t>
      </w:r>
      <w:r>
        <w:rPr>
          <w:rFonts w:ascii="SimSun" w:hAnsi="SimSun" w:cs="SimSun" w:hint="eastAsia"/>
          <w:szCs w:val="21"/>
          <w:u w:val="single"/>
        </w:rPr>
        <w:t xml:space="preserve"> </w:t>
      </w:r>
      <w:r>
        <w:rPr>
          <w:rFonts w:ascii="SimSun" w:hAnsi="SimSun" w:cs="SimSun" w:hint="eastAsia"/>
          <w:szCs w:val="21"/>
          <w:u w:val="single"/>
        </w:rPr>
        <w:t>5</w:t>
      </w:r>
      <w:r>
        <w:rPr>
          <w:rFonts w:ascii="SimSun" w:hAnsi="SimSun" w:cs="SimSun" w:hint="eastAsia"/>
          <w:szCs w:val="21"/>
          <w:u w:val="single"/>
        </w:rPr>
        <w:t xml:space="preserve"> </w:t>
      </w:r>
      <w:r>
        <w:rPr>
          <w:rFonts w:ascii="SimSun" w:hAnsi="SimSun" w:cs="SimSun" w:hint="eastAsia"/>
          <w:szCs w:val="21"/>
        </w:rPr>
        <w:t>天</w:t>
      </w:r>
      <w:r>
        <w:rPr>
          <w:rFonts w:ascii="SimSun" w:hAnsi="SimSun" w:cs="SimSun" w:hint="eastAsia"/>
          <w:szCs w:val="21"/>
          <w:lang w:eastAsia="zh-Hans"/>
        </w:rPr>
        <w:t>内完成</w:t>
      </w:r>
      <w:r>
        <w:rPr>
          <w:rFonts w:ascii="SimSun" w:hAnsi="SimSun" w:cs="SimSun" w:hint="eastAsia"/>
          <w:szCs w:val="21"/>
        </w:rPr>
        <w:t>皮带维修工作</w:t>
      </w:r>
      <w:r>
        <w:rPr>
          <w:rFonts w:ascii="SimSun" w:hAnsi="SimSun" w:cs="SimSun" w:hint="eastAsia"/>
          <w:szCs w:val="21"/>
          <w:lang w:eastAsia="zh-Hans"/>
        </w:rPr>
        <w:t>。总工期</w:t>
      </w:r>
      <w:r>
        <w:rPr>
          <w:rFonts w:ascii="SimSun" w:hAnsi="SimSun" w:cs="SimSun" w:hint="eastAsia"/>
          <w:szCs w:val="21"/>
          <w:u w:val="single"/>
        </w:rPr>
        <w:t xml:space="preserve"> </w:t>
      </w:r>
      <w:r>
        <w:rPr>
          <w:rFonts w:ascii="SimSun" w:hAnsi="SimSun" w:cs="SimSun" w:hint="eastAsia"/>
          <w:szCs w:val="21"/>
          <w:u w:val="single"/>
        </w:rPr>
        <w:t xml:space="preserve">5 </w:t>
      </w:r>
      <w:r>
        <w:rPr>
          <w:rFonts w:ascii="SimSun" w:hAnsi="SimSun" w:cs="SimSun" w:hint="eastAsia"/>
          <w:szCs w:val="21"/>
        </w:rPr>
        <w:t>天</w:t>
      </w:r>
      <w:r>
        <w:rPr>
          <w:rFonts w:ascii="SimSun" w:hAnsi="SimSun" w:cs="SimSun" w:hint="eastAsia"/>
          <w:szCs w:val="21"/>
          <w:lang w:eastAsia="zh-Hans"/>
        </w:rPr>
        <w:t>。</w:t>
      </w:r>
    </w:p>
    <w:p w14:paraId="2816B9F4"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hint="eastAsia"/>
          <w:szCs w:val="21"/>
          <w:lang w:eastAsia="zh-Hans"/>
        </w:rPr>
        <w:t>Les travaux de r</w:t>
      </w:r>
      <w:r>
        <w:rPr>
          <w:rFonts w:hint="eastAsia"/>
          <w:szCs w:val="21"/>
          <w:lang w:eastAsia="zh-Hans"/>
        </w:rPr>
        <w:t>é</w:t>
      </w:r>
      <w:r>
        <w:rPr>
          <w:rFonts w:hint="eastAsia"/>
          <w:szCs w:val="21"/>
          <w:lang w:eastAsia="zh-Hans"/>
        </w:rPr>
        <w:t xml:space="preserve">paration de la courroie devront </w:t>
      </w:r>
      <w:r>
        <w:rPr>
          <w:rFonts w:hint="eastAsia"/>
          <w:szCs w:val="21"/>
          <w:lang w:eastAsia="zh-Hans"/>
        </w:rPr>
        <w:t>ê</w:t>
      </w:r>
      <w:r>
        <w:rPr>
          <w:rFonts w:hint="eastAsia"/>
          <w:szCs w:val="21"/>
          <w:lang w:eastAsia="zh-Hans"/>
        </w:rPr>
        <w:t>tre achev</w:t>
      </w:r>
      <w:r>
        <w:rPr>
          <w:rFonts w:hint="eastAsia"/>
          <w:szCs w:val="21"/>
          <w:lang w:eastAsia="zh-Hans"/>
        </w:rPr>
        <w:t>é</w:t>
      </w:r>
      <w:r>
        <w:rPr>
          <w:rFonts w:hint="eastAsia"/>
          <w:szCs w:val="21"/>
          <w:lang w:eastAsia="zh-Hans"/>
        </w:rPr>
        <w:t>s dans un d</w:t>
      </w:r>
      <w:r>
        <w:rPr>
          <w:rFonts w:hint="eastAsia"/>
          <w:szCs w:val="21"/>
          <w:lang w:eastAsia="zh-Hans"/>
        </w:rPr>
        <w:t>é</w:t>
      </w:r>
      <w:r>
        <w:rPr>
          <w:rFonts w:hint="eastAsia"/>
          <w:szCs w:val="21"/>
          <w:lang w:eastAsia="zh-Hans"/>
        </w:rPr>
        <w:t xml:space="preserve">lai de cinq (5) jours calendaires </w:t>
      </w:r>
      <w:r>
        <w:rPr>
          <w:rFonts w:hint="eastAsia"/>
          <w:szCs w:val="21"/>
          <w:lang w:eastAsia="zh-Hans"/>
        </w:rPr>
        <w:t>à</w:t>
      </w:r>
      <w:r>
        <w:rPr>
          <w:rFonts w:hint="eastAsia"/>
          <w:szCs w:val="21"/>
          <w:lang w:eastAsia="zh-Hans"/>
        </w:rPr>
        <w:t xml:space="preserve"> compter de la date de prise d'effet du contrat. La dur</w:t>
      </w:r>
      <w:r>
        <w:rPr>
          <w:rFonts w:hint="eastAsia"/>
          <w:szCs w:val="21"/>
          <w:lang w:eastAsia="zh-Hans"/>
        </w:rPr>
        <w:t>é</w:t>
      </w:r>
      <w:r>
        <w:rPr>
          <w:rFonts w:hint="eastAsia"/>
          <w:szCs w:val="21"/>
          <w:lang w:eastAsia="zh-Hans"/>
        </w:rPr>
        <w:t>e totale allou</w:t>
      </w:r>
      <w:r>
        <w:rPr>
          <w:rFonts w:hint="eastAsia"/>
          <w:szCs w:val="21"/>
          <w:lang w:eastAsia="zh-Hans"/>
        </w:rPr>
        <w:t>é</w:t>
      </w:r>
      <w:r>
        <w:rPr>
          <w:rFonts w:hint="eastAsia"/>
          <w:szCs w:val="21"/>
          <w:lang w:eastAsia="zh-Hans"/>
        </w:rPr>
        <w:t>e au projet est de cinq (5) jours calendaires.</w:t>
      </w:r>
      <w:r>
        <w:rPr>
          <w:rFonts w:ascii="SimSun" w:hAnsi="SimSun" w:cs="SimSun" w:hint="eastAsia"/>
          <w:szCs w:val="21"/>
        </w:rPr>
        <w:t>本项目的全部工作任务应在合同签订后的</w:t>
      </w:r>
      <w:r>
        <w:rPr>
          <w:rFonts w:ascii="SimSun" w:hAnsi="SimSun" w:cs="SimSun" w:hint="eastAsia"/>
          <w:szCs w:val="21"/>
          <w:u w:val="single"/>
        </w:rPr>
        <w:t xml:space="preserve"> </w:t>
      </w:r>
      <w:r>
        <w:rPr>
          <w:rFonts w:ascii="SimSun" w:hAnsi="SimSun" w:cs="SimSun" w:hint="eastAsia"/>
          <w:szCs w:val="21"/>
          <w:u w:val="single"/>
        </w:rPr>
        <w:t xml:space="preserve">5 </w:t>
      </w:r>
      <w:r>
        <w:rPr>
          <w:rFonts w:ascii="SimSun" w:hAnsi="SimSun" w:cs="SimSun" w:hint="eastAsia"/>
          <w:szCs w:val="21"/>
        </w:rPr>
        <w:t>天内完成并通过验收。逾期一天考核总合同款的</w:t>
      </w:r>
      <w:r>
        <w:rPr>
          <w:rFonts w:ascii="SimSun" w:hAnsi="SimSun" w:cs="SimSun" w:hint="eastAsia"/>
          <w:szCs w:val="21"/>
        </w:rPr>
        <w:t>10%</w:t>
      </w:r>
      <w:r>
        <w:rPr>
          <w:rFonts w:ascii="SimSun" w:hAnsi="SimSun" w:cs="SimSun" w:hint="eastAsia"/>
          <w:szCs w:val="21"/>
        </w:rPr>
        <w:t>。</w:t>
      </w:r>
    </w:p>
    <w:p w14:paraId="0AE87C91" w14:textId="77777777" w:rsidR="00AE3CDE" w:rsidRDefault="00AE3CDE">
      <w:pPr>
        <w:spacing w:line="360" w:lineRule="auto"/>
        <w:ind w:firstLineChars="200" w:firstLine="420"/>
        <w:jc w:val="left"/>
        <w:rPr>
          <w:rFonts w:hint="eastAsia"/>
          <w:szCs w:val="21"/>
          <w:lang w:eastAsia="zh-Hans"/>
        </w:rPr>
      </w:pPr>
      <w:r>
        <w:rPr>
          <w:rFonts w:hint="eastAsia"/>
          <w:szCs w:val="21"/>
          <w:lang w:eastAsia="zh-Hans"/>
        </w:rPr>
        <w:t xml:space="preserve">Tous les travaux relatifs </w:t>
      </w:r>
      <w:r>
        <w:rPr>
          <w:rFonts w:hint="eastAsia"/>
          <w:szCs w:val="21"/>
          <w:lang w:eastAsia="zh-Hans"/>
        </w:rPr>
        <w:t>à</w:t>
      </w:r>
      <w:r>
        <w:rPr>
          <w:rFonts w:hint="eastAsia"/>
          <w:szCs w:val="21"/>
          <w:lang w:eastAsia="zh-Hans"/>
        </w:rPr>
        <w:t xml:space="preserve"> ce projet doivent </w:t>
      </w:r>
      <w:r>
        <w:rPr>
          <w:rFonts w:hint="eastAsia"/>
          <w:szCs w:val="21"/>
          <w:lang w:eastAsia="zh-Hans"/>
        </w:rPr>
        <w:t>ê</w:t>
      </w:r>
      <w:r>
        <w:rPr>
          <w:rFonts w:hint="eastAsia"/>
          <w:szCs w:val="21"/>
          <w:lang w:eastAsia="zh-Hans"/>
        </w:rPr>
        <w:t>tre achev</w:t>
      </w:r>
      <w:r>
        <w:rPr>
          <w:rFonts w:hint="eastAsia"/>
          <w:szCs w:val="21"/>
          <w:lang w:eastAsia="zh-Hans"/>
        </w:rPr>
        <w:t>é</w:t>
      </w:r>
      <w:r>
        <w:rPr>
          <w:rFonts w:hint="eastAsia"/>
          <w:szCs w:val="21"/>
          <w:lang w:eastAsia="zh-Hans"/>
        </w:rPr>
        <w:t>s et accept</w:t>
      </w:r>
      <w:r>
        <w:rPr>
          <w:rFonts w:hint="eastAsia"/>
          <w:szCs w:val="21"/>
          <w:lang w:eastAsia="zh-Hans"/>
        </w:rPr>
        <w:t>é</w:t>
      </w:r>
      <w:r>
        <w:rPr>
          <w:rFonts w:hint="eastAsia"/>
          <w:szCs w:val="21"/>
          <w:lang w:eastAsia="zh-Hans"/>
        </w:rPr>
        <w:t xml:space="preserve">s dans les </w:t>
      </w:r>
      <w:r>
        <w:rPr>
          <w:rFonts w:hint="eastAsia"/>
          <w:szCs w:val="21"/>
        </w:rPr>
        <w:t>5</w:t>
      </w:r>
      <w:r>
        <w:rPr>
          <w:rFonts w:hint="eastAsia"/>
          <w:szCs w:val="21"/>
          <w:lang w:eastAsia="zh-Hans"/>
        </w:rPr>
        <w:t xml:space="preserve"> jours suivant la signature du contra</w:t>
      </w:r>
      <w:r>
        <w:rPr>
          <w:rFonts w:hint="eastAsia"/>
          <w:szCs w:val="21"/>
          <w:lang w:eastAsia="zh-Hans"/>
        </w:rPr>
        <w:t xml:space="preserve">t.10 % du montant total du contrat sera </w:t>
      </w:r>
      <w:r>
        <w:rPr>
          <w:rFonts w:hint="eastAsia"/>
          <w:szCs w:val="21"/>
          <w:lang w:eastAsia="zh-Hans"/>
        </w:rPr>
        <w:t>é</w:t>
      </w:r>
      <w:r>
        <w:rPr>
          <w:rFonts w:hint="eastAsia"/>
          <w:szCs w:val="21"/>
          <w:lang w:eastAsia="zh-Hans"/>
        </w:rPr>
        <w:t>valu</w:t>
      </w:r>
      <w:r>
        <w:rPr>
          <w:rFonts w:hint="eastAsia"/>
          <w:szCs w:val="21"/>
          <w:lang w:eastAsia="zh-Hans"/>
        </w:rPr>
        <w:t>é</w:t>
      </w:r>
      <w:r>
        <w:rPr>
          <w:rFonts w:hint="eastAsia"/>
          <w:szCs w:val="21"/>
          <w:lang w:eastAsia="zh-Hans"/>
        </w:rPr>
        <w:t xml:space="preserve"> un jour apr</w:t>
      </w:r>
      <w:r>
        <w:rPr>
          <w:rFonts w:hint="eastAsia"/>
          <w:szCs w:val="21"/>
          <w:lang w:eastAsia="zh-Hans"/>
        </w:rPr>
        <w:t>è</w:t>
      </w:r>
      <w:r>
        <w:rPr>
          <w:rFonts w:hint="eastAsia"/>
          <w:szCs w:val="21"/>
          <w:lang w:eastAsia="zh-Hans"/>
        </w:rPr>
        <w:t>s la date limite.</w:t>
      </w:r>
    </w:p>
    <w:p w14:paraId="13FF7FA0" w14:textId="77777777" w:rsidR="00AE3CDE" w:rsidRDefault="00AE3CDE">
      <w:pPr>
        <w:spacing w:line="360" w:lineRule="auto"/>
        <w:rPr>
          <w:szCs w:val="21"/>
          <w:lang w:eastAsia="zh-Hans"/>
        </w:rPr>
      </w:pPr>
      <w:r>
        <w:rPr>
          <w:rFonts w:ascii="SimSun" w:hAnsi="SimSun" w:cs="SimSun" w:hint="eastAsia"/>
          <w:szCs w:val="21"/>
        </w:rPr>
        <w:t>六</w:t>
      </w:r>
      <w:r>
        <w:rPr>
          <w:szCs w:val="21"/>
        </w:rPr>
        <w:t>、</w:t>
      </w:r>
      <w:r>
        <w:rPr>
          <w:bCs/>
          <w:kern w:val="0"/>
          <w:szCs w:val="21"/>
        </w:rPr>
        <w:t>安全文明施工要求</w:t>
      </w:r>
      <w:r>
        <w:rPr>
          <w:bCs/>
          <w:kern w:val="0"/>
          <w:szCs w:val="21"/>
        </w:rPr>
        <w:t xml:space="preserve"> </w:t>
      </w:r>
      <w:r>
        <w:rPr>
          <w:rFonts w:hint="eastAsia"/>
          <w:szCs w:val="21"/>
          <w:lang w:eastAsia="zh-Hans"/>
        </w:rPr>
        <w:t>S</w:t>
      </w:r>
      <w:r>
        <w:rPr>
          <w:rFonts w:hint="eastAsia"/>
          <w:szCs w:val="21"/>
          <w:lang w:eastAsia="zh-Hans"/>
        </w:rPr>
        <w:t>é</w:t>
      </w:r>
      <w:r>
        <w:rPr>
          <w:rFonts w:hint="eastAsia"/>
          <w:szCs w:val="21"/>
          <w:lang w:eastAsia="zh-Hans"/>
        </w:rPr>
        <w:t>curit</w:t>
      </w:r>
      <w:r>
        <w:rPr>
          <w:rFonts w:hint="eastAsia"/>
          <w:szCs w:val="21"/>
          <w:lang w:eastAsia="zh-Hans"/>
        </w:rPr>
        <w:t>é</w:t>
      </w:r>
      <w:r>
        <w:rPr>
          <w:rFonts w:hint="eastAsia"/>
          <w:szCs w:val="21"/>
          <w:lang w:eastAsia="zh-Hans"/>
        </w:rPr>
        <w:t xml:space="preserve"> sur le Chantier</w:t>
      </w:r>
    </w:p>
    <w:p w14:paraId="4BCFD266" w14:textId="77777777" w:rsidR="00AE3CDE" w:rsidRDefault="00AE3CDE">
      <w:pPr>
        <w:adjustRightInd w:val="0"/>
        <w:snapToGrid w:val="0"/>
        <w:spacing w:line="360" w:lineRule="auto"/>
        <w:ind w:firstLineChars="200" w:firstLine="420"/>
        <w:rPr>
          <w:bCs/>
          <w:kern w:val="0"/>
          <w:szCs w:val="21"/>
        </w:rPr>
      </w:pPr>
      <w:r>
        <w:rPr>
          <w:bCs/>
        </w:rPr>
        <w:t>安全管理是工程施工的关键，施工前及施工中都要加强安全教育，牢固树立</w:t>
      </w:r>
      <w:r>
        <w:rPr>
          <w:bCs/>
        </w:rPr>
        <w:t>“</w:t>
      </w:r>
      <w:r>
        <w:rPr>
          <w:bCs/>
        </w:rPr>
        <w:t>安全第一、预防为主、综合治理</w:t>
      </w:r>
      <w:r>
        <w:rPr>
          <w:bCs/>
        </w:rPr>
        <w:t>”</w:t>
      </w:r>
      <w:r>
        <w:rPr>
          <w:bCs/>
        </w:rPr>
        <w:t>的思想，严防安全事故的发生。</w:t>
      </w:r>
      <w:r>
        <w:rPr>
          <w:bCs/>
          <w:kern w:val="0"/>
          <w:szCs w:val="21"/>
        </w:rPr>
        <w:t>详见合同附件《安全协议》。</w:t>
      </w:r>
    </w:p>
    <w:p w14:paraId="7EC77283" w14:textId="77777777" w:rsidR="00AE3CDE" w:rsidRDefault="00AE3CDE">
      <w:pPr>
        <w:spacing w:line="360" w:lineRule="auto"/>
        <w:ind w:firstLineChars="200" w:firstLine="420"/>
        <w:jc w:val="left"/>
        <w:rPr>
          <w:rFonts w:hint="eastAsia"/>
          <w:szCs w:val="21"/>
        </w:rPr>
      </w:pPr>
      <w:r>
        <w:rPr>
          <w:rFonts w:hint="eastAsia"/>
          <w:szCs w:val="21"/>
          <w:lang w:eastAsia="zh-Hans"/>
        </w:rPr>
        <w:t>La gestion de la s</w:t>
      </w:r>
      <w:r>
        <w:rPr>
          <w:rFonts w:hint="eastAsia"/>
          <w:szCs w:val="21"/>
          <w:lang w:eastAsia="zh-Hans"/>
        </w:rPr>
        <w:t>é</w:t>
      </w:r>
      <w:r>
        <w:rPr>
          <w:rFonts w:hint="eastAsia"/>
          <w:szCs w:val="21"/>
          <w:lang w:eastAsia="zh-Hans"/>
        </w:rPr>
        <w:t>curit</w:t>
      </w:r>
      <w:r>
        <w:rPr>
          <w:rFonts w:hint="eastAsia"/>
          <w:szCs w:val="21"/>
          <w:lang w:eastAsia="zh-Hans"/>
        </w:rPr>
        <w:t>é</w:t>
      </w:r>
      <w:r>
        <w:rPr>
          <w:rFonts w:hint="eastAsia"/>
          <w:szCs w:val="21"/>
          <w:lang w:eastAsia="zh-Hans"/>
        </w:rPr>
        <w:t xml:space="preserve"> reste un imp</w:t>
      </w:r>
      <w:r>
        <w:rPr>
          <w:rFonts w:hint="eastAsia"/>
          <w:szCs w:val="21"/>
          <w:lang w:eastAsia="zh-Hans"/>
        </w:rPr>
        <w:t>é</w:t>
      </w:r>
      <w:r>
        <w:rPr>
          <w:rFonts w:hint="eastAsia"/>
          <w:szCs w:val="21"/>
          <w:lang w:eastAsia="zh-Hans"/>
        </w:rPr>
        <w:t>ratif critique pour l'ex</w:t>
      </w:r>
      <w:r>
        <w:rPr>
          <w:rFonts w:hint="eastAsia"/>
          <w:szCs w:val="21"/>
          <w:lang w:eastAsia="zh-Hans"/>
        </w:rPr>
        <w:t>é</w:t>
      </w:r>
      <w:r>
        <w:rPr>
          <w:rFonts w:hint="eastAsia"/>
          <w:szCs w:val="21"/>
          <w:lang w:eastAsia="zh-Hans"/>
        </w:rPr>
        <w:t xml:space="preserve">cution des travaux. Une sensibilisation et une formation accrues </w:t>
      </w:r>
      <w:r>
        <w:rPr>
          <w:rFonts w:hint="eastAsia"/>
          <w:szCs w:val="21"/>
          <w:lang w:eastAsia="zh-Hans"/>
        </w:rPr>
        <w:t>à</w:t>
      </w:r>
      <w:r>
        <w:rPr>
          <w:rFonts w:hint="eastAsia"/>
          <w:szCs w:val="21"/>
          <w:lang w:eastAsia="zh-Hans"/>
        </w:rPr>
        <w:t xml:space="preserve"> la s</w:t>
      </w:r>
      <w:r>
        <w:rPr>
          <w:rFonts w:hint="eastAsia"/>
          <w:szCs w:val="21"/>
          <w:lang w:eastAsia="zh-Hans"/>
        </w:rPr>
        <w:t>é</w:t>
      </w:r>
      <w:r>
        <w:rPr>
          <w:rFonts w:hint="eastAsia"/>
          <w:szCs w:val="21"/>
          <w:lang w:eastAsia="zh-Hans"/>
        </w:rPr>
        <w:t>curit</w:t>
      </w:r>
      <w:r>
        <w:rPr>
          <w:rFonts w:hint="eastAsia"/>
          <w:szCs w:val="21"/>
          <w:lang w:eastAsia="zh-Hans"/>
        </w:rPr>
        <w:t>é</w:t>
      </w:r>
      <w:r>
        <w:rPr>
          <w:rFonts w:hint="eastAsia"/>
          <w:szCs w:val="21"/>
          <w:lang w:eastAsia="zh-Hans"/>
        </w:rPr>
        <w:t xml:space="preserve"> doivent </w:t>
      </w:r>
      <w:r>
        <w:rPr>
          <w:rFonts w:hint="eastAsia"/>
          <w:szCs w:val="21"/>
          <w:lang w:eastAsia="zh-Hans"/>
        </w:rPr>
        <w:t>ê</w:t>
      </w:r>
      <w:r>
        <w:rPr>
          <w:rFonts w:hint="eastAsia"/>
          <w:szCs w:val="21"/>
          <w:lang w:eastAsia="zh-Hans"/>
        </w:rPr>
        <w:t>tre dispens</w:t>
      </w:r>
      <w:r>
        <w:rPr>
          <w:rFonts w:hint="eastAsia"/>
          <w:szCs w:val="21"/>
          <w:lang w:eastAsia="zh-Hans"/>
        </w:rPr>
        <w:t>é</w:t>
      </w:r>
      <w:r>
        <w:rPr>
          <w:rFonts w:hint="eastAsia"/>
          <w:szCs w:val="21"/>
          <w:lang w:eastAsia="zh-Hans"/>
        </w:rPr>
        <w:t>es avant et pendant la phase de construction. Le principe « La S</w:t>
      </w:r>
      <w:r>
        <w:rPr>
          <w:rFonts w:hint="eastAsia"/>
          <w:szCs w:val="21"/>
          <w:lang w:eastAsia="zh-Hans"/>
        </w:rPr>
        <w:t>é</w:t>
      </w:r>
      <w:r>
        <w:rPr>
          <w:rFonts w:hint="eastAsia"/>
          <w:szCs w:val="21"/>
          <w:lang w:eastAsia="zh-Hans"/>
        </w:rPr>
        <w:t>curit</w:t>
      </w:r>
      <w:r>
        <w:rPr>
          <w:rFonts w:hint="eastAsia"/>
          <w:szCs w:val="21"/>
          <w:lang w:eastAsia="zh-Hans"/>
        </w:rPr>
        <w:t>é</w:t>
      </w:r>
      <w:r>
        <w:rPr>
          <w:rFonts w:hint="eastAsia"/>
          <w:szCs w:val="21"/>
          <w:lang w:eastAsia="zh-Hans"/>
        </w:rPr>
        <w:t xml:space="preserve"> d'abord, la Pr</w:t>
      </w:r>
      <w:r>
        <w:rPr>
          <w:rFonts w:hint="eastAsia"/>
          <w:szCs w:val="21"/>
          <w:lang w:eastAsia="zh-Hans"/>
        </w:rPr>
        <w:t>é</w:t>
      </w:r>
      <w:r>
        <w:rPr>
          <w:rFonts w:hint="eastAsia"/>
          <w:szCs w:val="21"/>
          <w:lang w:eastAsia="zh-Hans"/>
        </w:rPr>
        <w:t>vention comme priorit</w:t>
      </w:r>
      <w:r>
        <w:rPr>
          <w:rFonts w:hint="eastAsia"/>
          <w:szCs w:val="21"/>
          <w:lang w:eastAsia="zh-Hans"/>
        </w:rPr>
        <w:t>é</w:t>
      </w:r>
      <w:r>
        <w:rPr>
          <w:rFonts w:hint="eastAsia"/>
          <w:szCs w:val="21"/>
          <w:lang w:eastAsia="zh-Hans"/>
        </w:rPr>
        <w:t>, maîtris</w:t>
      </w:r>
      <w:r>
        <w:rPr>
          <w:rFonts w:hint="eastAsia"/>
          <w:szCs w:val="21"/>
          <w:lang w:eastAsia="zh-Hans"/>
        </w:rPr>
        <w:t>é</w:t>
      </w:r>
      <w:r>
        <w:rPr>
          <w:rFonts w:hint="eastAsia"/>
          <w:szCs w:val="21"/>
          <w:lang w:eastAsia="zh-Hans"/>
        </w:rPr>
        <w:t>e par une Approche Int</w:t>
      </w:r>
      <w:r>
        <w:rPr>
          <w:rFonts w:hint="eastAsia"/>
          <w:szCs w:val="21"/>
          <w:lang w:eastAsia="zh-Hans"/>
        </w:rPr>
        <w:t>é</w:t>
      </w:r>
      <w:r>
        <w:rPr>
          <w:rFonts w:hint="eastAsia"/>
          <w:szCs w:val="21"/>
          <w:lang w:eastAsia="zh-Hans"/>
        </w:rPr>
        <w:t>gr</w:t>
      </w:r>
      <w:r>
        <w:rPr>
          <w:rFonts w:hint="eastAsia"/>
          <w:szCs w:val="21"/>
          <w:lang w:eastAsia="zh-Hans"/>
        </w:rPr>
        <w:t>é</w:t>
      </w:r>
      <w:r>
        <w:rPr>
          <w:rFonts w:hint="eastAsia"/>
          <w:szCs w:val="21"/>
          <w:lang w:eastAsia="zh-Hans"/>
        </w:rPr>
        <w:t xml:space="preserve">e » doit </w:t>
      </w:r>
      <w:r>
        <w:rPr>
          <w:rFonts w:hint="eastAsia"/>
          <w:szCs w:val="21"/>
          <w:lang w:eastAsia="zh-Hans"/>
        </w:rPr>
        <w:t>ê</w:t>
      </w:r>
      <w:r>
        <w:rPr>
          <w:rFonts w:hint="eastAsia"/>
          <w:szCs w:val="21"/>
          <w:lang w:eastAsia="zh-Hans"/>
        </w:rPr>
        <w:t>tre fermement ancr</w:t>
      </w:r>
      <w:r>
        <w:rPr>
          <w:rFonts w:hint="eastAsia"/>
          <w:szCs w:val="21"/>
          <w:lang w:eastAsia="zh-Hans"/>
        </w:rPr>
        <w:t>é</w:t>
      </w:r>
      <w:r>
        <w:rPr>
          <w:rFonts w:hint="eastAsia"/>
          <w:szCs w:val="21"/>
          <w:lang w:eastAsia="zh-Hans"/>
        </w:rPr>
        <w:t xml:space="preserve"> dans les esprits, afin de pr</w:t>
      </w:r>
      <w:r>
        <w:rPr>
          <w:rFonts w:hint="eastAsia"/>
          <w:szCs w:val="21"/>
          <w:lang w:eastAsia="zh-Hans"/>
        </w:rPr>
        <w:t>é</w:t>
      </w:r>
      <w:r>
        <w:rPr>
          <w:rFonts w:hint="eastAsia"/>
          <w:szCs w:val="21"/>
          <w:lang w:eastAsia="zh-Hans"/>
        </w:rPr>
        <w:t>venir strictement tout accident.</w:t>
      </w:r>
    </w:p>
    <w:p w14:paraId="4480F52A" w14:textId="77777777" w:rsidR="00AE3CDE" w:rsidRDefault="00AE3CDE">
      <w:pPr>
        <w:autoSpaceDE w:val="0"/>
        <w:autoSpaceDN w:val="0"/>
        <w:adjustRightInd w:val="0"/>
        <w:spacing w:line="360" w:lineRule="auto"/>
        <w:rPr>
          <w:rFonts w:hint="eastAsia"/>
          <w:szCs w:val="21"/>
        </w:rPr>
      </w:pPr>
      <w:r>
        <w:rPr>
          <w:rFonts w:ascii="SimSun" w:hAnsi="SimSun" w:cs="SimSun" w:hint="eastAsia"/>
          <w:szCs w:val="21"/>
        </w:rPr>
        <w:t>七</w:t>
      </w:r>
      <w:r>
        <w:rPr>
          <w:szCs w:val="21"/>
        </w:rPr>
        <w:t>、</w:t>
      </w:r>
      <w:r>
        <w:rPr>
          <w:rFonts w:hint="eastAsia"/>
          <w:szCs w:val="21"/>
        </w:rPr>
        <w:t>委托人的其他要求</w:t>
      </w:r>
      <w:r>
        <w:rPr>
          <w:rFonts w:hint="eastAsia"/>
          <w:szCs w:val="21"/>
          <w:lang w:eastAsia="zh-Hans"/>
        </w:rPr>
        <w:t>Autres Exigences du Maître d'Ouvrage</w:t>
      </w:r>
    </w:p>
    <w:p w14:paraId="224A238D"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服务人在项目实施过程中应对可能影响项目质量、效果、进度的重大问题应及时向委托人汇报。</w:t>
      </w:r>
    </w:p>
    <w:p w14:paraId="1142A327" w14:textId="77777777" w:rsidR="00AE3CDE" w:rsidRDefault="00AE3CDE">
      <w:pPr>
        <w:spacing w:line="360" w:lineRule="auto"/>
        <w:ind w:firstLineChars="200" w:firstLine="420"/>
        <w:jc w:val="left"/>
        <w:rPr>
          <w:rFonts w:hint="eastAsia"/>
          <w:szCs w:val="21"/>
          <w:lang w:eastAsia="zh-Hans"/>
        </w:rPr>
      </w:pPr>
      <w:r>
        <w:rPr>
          <w:rFonts w:hint="eastAsia"/>
          <w:szCs w:val="21"/>
          <w:lang w:eastAsia="zh-Hans"/>
        </w:rPr>
        <w:t>Le prestataire de services informe rapidement le client des probl</w:t>
      </w:r>
      <w:r>
        <w:rPr>
          <w:rFonts w:hint="eastAsia"/>
          <w:szCs w:val="21"/>
          <w:lang w:eastAsia="zh-Hans"/>
        </w:rPr>
        <w:t>è</w:t>
      </w:r>
      <w:r>
        <w:rPr>
          <w:rFonts w:hint="eastAsia"/>
          <w:szCs w:val="21"/>
          <w:lang w:eastAsia="zh-Hans"/>
        </w:rPr>
        <w:t>mes majeurs susceptibles d'affecter la qualit</w:t>
      </w:r>
      <w:r>
        <w:rPr>
          <w:rFonts w:hint="eastAsia"/>
          <w:szCs w:val="21"/>
          <w:lang w:eastAsia="zh-Hans"/>
        </w:rPr>
        <w:t>é</w:t>
      </w:r>
      <w:r>
        <w:rPr>
          <w:rFonts w:hint="eastAsia"/>
          <w:szCs w:val="21"/>
          <w:lang w:eastAsia="zh-Hans"/>
        </w:rPr>
        <w:t>, l'efficacit</w:t>
      </w:r>
      <w:r>
        <w:rPr>
          <w:rFonts w:hint="eastAsia"/>
          <w:szCs w:val="21"/>
          <w:lang w:eastAsia="zh-Hans"/>
        </w:rPr>
        <w:t>é</w:t>
      </w:r>
      <w:r>
        <w:rPr>
          <w:rFonts w:hint="eastAsia"/>
          <w:szCs w:val="21"/>
          <w:lang w:eastAsia="zh-Hans"/>
        </w:rPr>
        <w:t xml:space="preserve"> et l'avancement du projet au cours de sa mise en </w:t>
      </w:r>
      <w:r>
        <w:rPr>
          <w:rFonts w:hint="eastAsia"/>
          <w:szCs w:val="21"/>
          <w:lang w:eastAsia="zh-Hans"/>
        </w:rPr>
        <w:t>œ</w:t>
      </w:r>
      <w:r>
        <w:rPr>
          <w:rFonts w:hint="eastAsia"/>
          <w:szCs w:val="21"/>
          <w:lang w:eastAsia="zh-Hans"/>
        </w:rPr>
        <w:t>uvre.</w:t>
      </w:r>
    </w:p>
    <w:p w14:paraId="4479DB38"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质量管理：服务人应严格按照</w:t>
      </w:r>
      <w:r>
        <w:rPr>
          <w:rFonts w:ascii="SimSun" w:hAnsi="SimSun" w:cs="SimSun" w:hint="eastAsia"/>
          <w:szCs w:val="21"/>
        </w:rPr>
        <w:t>ISO9001</w:t>
      </w:r>
      <w:r>
        <w:rPr>
          <w:rFonts w:ascii="SimSun" w:hAnsi="SimSun" w:cs="SimSun" w:hint="eastAsia"/>
          <w:szCs w:val="21"/>
        </w:rPr>
        <w:t>质量管理体系要求进行项目的质量控制，着重加强下面几方面工作：岗位责任制、复核与审查、文档管理与控制、分阶段实施及成果检查等。</w:t>
      </w:r>
    </w:p>
    <w:p w14:paraId="11DBDB33" w14:textId="77777777" w:rsidR="00AE3CDE" w:rsidRDefault="00AE3CDE">
      <w:pPr>
        <w:spacing w:line="360" w:lineRule="auto"/>
        <w:ind w:firstLineChars="200" w:firstLine="420"/>
        <w:jc w:val="left"/>
        <w:rPr>
          <w:rFonts w:hint="eastAsia"/>
          <w:szCs w:val="21"/>
          <w:lang w:eastAsia="zh-Hans"/>
        </w:rPr>
      </w:pPr>
      <w:r>
        <w:rPr>
          <w:rFonts w:hint="eastAsia"/>
          <w:szCs w:val="21"/>
          <w:lang w:eastAsia="zh-Hans"/>
        </w:rPr>
        <w:t>Gestion de la qualit</w:t>
      </w:r>
      <w:r>
        <w:rPr>
          <w:rFonts w:hint="eastAsia"/>
          <w:szCs w:val="21"/>
          <w:lang w:eastAsia="zh-Hans"/>
        </w:rPr>
        <w:t>é</w:t>
      </w:r>
      <w:r>
        <w:rPr>
          <w:rFonts w:hint="eastAsia"/>
          <w:szCs w:val="21"/>
          <w:lang w:eastAsia="zh-Hans"/>
        </w:rPr>
        <w:t xml:space="preserve"> : le prestataire de services doit assurer le contrôle de la qualit</w:t>
      </w:r>
      <w:r>
        <w:rPr>
          <w:rFonts w:hint="eastAsia"/>
          <w:szCs w:val="21"/>
          <w:lang w:eastAsia="zh-Hans"/>
        </w:rPr>
        <w:t>é</w:t>
      </w:r>
      <w:r>
        <w:rPr>
          <w:rFonts w:hint="eastAsia"/>
          <w:szCs w:val="21"/>
          <w:lang w:eastAsia="zh-Hans"/>
        </w:rPr>
        <w:t xml:space="preserve"> du projet dans le strict respect des exigences du syst</w:t>
      </w:r>
      <w:r>
        <w:rPr>
          <w:rFonts w:hint="eastAsia"/>
          <w:szCs w:val="21"/>
          <w:lang w:eastAsia="zh-Hans"/>
        </w:rPr>
        <w:t>è</w:t>
      </w:r>
      <w:r>
        <w:rPr>
          <w:rFonts w:hint="eastAsia"/>
          <w:szCs w:val="21"/>
          <w:lang w:eastAsia="zh-Hans"/>
        </w:rPr>
        <w:t>me de gestion de la qualit</w:t>
      </w:r>
      <w:r>
        <w:rPr>
          <w:rFonts w:hint="eastAsia"/>
          <w:szCs w:val="21"/>
          <w:lang w:eastAsia="zh-Hans"/>
        </w:rPr>
        <w:t>é</w:t>
      </w:r>
      <w:r>
        <w:rPr>
          <w:rFonts w:hint="eastAsia"/>
          <w:szCs w:val="21"/>
          <w:lang w:eastAsia="zh-Hans"/>
        </w:rPr>
        <w:t xml:space="preserve"> ISO9001, en mettant l'accent sur le renforcement des aspects suivants : syst</w:t>
      </w:r>
      <w:r>
        <w:rPr>
          <w:rFonts w:hint="eastAsia"/>
          <w:szCs w:val="21"/>
          <w:lang w:eastAsia="zh-Hans"/>
        </w:rPr>
        <w:t>è</w:t>
      </w:r>
      <w:r>
        <w:rPr>
          <w:rFonts w:hint="eastAsia"/>
          <w:szCs w:val="21"/>
          <w:lang w:eastAsia="zh-Hans"/>
        </w:rPr>
        <w:t>me de responsabilit</w:t>
      </w:r>
      <w:r>
        <w:rPr>
          <w:rFonts w:hint="eastAsia"/>
          <w:szCs w:val="21"/>
          <w:lang w:eastAsia="zh-Hans"/>
        </w:rPr>
        <w:t>é</w:t>
      </w:r>
      <w:r>
        <w:rPr>
          <w:rFonts w:hint="eastAsia"/>
          <w:szCs w:val="21"/>
          <w:lang w:eastAsia="zh-Hans"/>
        </w:rPr>
        <w:t xml:space="preserve"> professionnelle, r</w:t>
      </w:r>
      <w:r>
        <w:rPr>
          <w:rFonts w:hint="eastAsia"/>
          <w:szCs w:val="21"/>
          <w:lang w:eastAsia="zh-Hans"/>
        </w:rPr>
        <w:t>é</w:t>
      </w:r>
      <w:r>
        <w:rPr>
          <w:rFonts w:hint="eastAsia"/>
          <w:szCs w:val="21"/>
          <w:lang w:eastAsia="zh-Hans"/>
        </w:rPr>
        <w:t xml:space="preserve">vision et examen, gestion et contrôle des documents, mise en </w:t>
      </w:r>
      <w:r>
        <w:rPr>
          <w:rFonts w:hint="eastAsia"/>
          <w:szCs w:val="21"/>
          <w:lang w:eastAsia="zh-Hans"/>
        </w:rPr>
        <w:t>œ</w:t>
      </w:r>
      <w:r>
        <w:rPr>
          <w:rFonts w:hint="eastAsia"/>
          <w:szCs w:val="21"/>
          <w:lang w:eastAsia="zh-Hans"/>
        </w:rPr>
        <w:t>uvre progressive et v</w:t>
      </w:r>
      <w:r>
        <w:rPr>
          <w:rFonts w:hint="eastAsia"/>
          <w:szCs w:val="21"/>
          <w:lang w:eastAsia="zh-Hans"/>
        </w:rPr>
        <w:t>é</w:t>
      </w:r>
      <w:r>
        <w:rPr>
          <w:rFonts w:hint="eastAsia"/>
          <w:szCs w:val="21"/>
          <w:lang w:eastAsia="zh-Hans"/>
        </w:rPr>
        <w:t>rification des r</w:t>
      </w:r>
      <w:r>
        <w:rPr>
          <w:rFonts w:hint="eastAsia"/>
          <w:szCs w:val="21"/>
          <w:lang w:eastAsia="zh-Hans"/>
        </w:rPr>
        <w:t>é</w:t>
      </w:r>
      <w:r>
        <w:rPr>
          <w:rFonts w:hint="eastAsia"/>
          <w:szCs w:val="21"/>
          <w:lang w:eastAsia="zh-Hans"/>
        </w:rPr>
        <w:t>sultats.</w:t>
      </w:r>
    </w:p>
    <w:p w14:paraId="3A74DD90"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服务人应提出在用户现场实施服务期间进行现场技术服务的具体工作内容，相关人员在现场除了应解答和解决由委托人提出的合同范围内的问题外，还应详细解答有关系统性能及运行注意事项等方面的问题。</w:t>
      </w:r>
    </w:p>
    <w:p w14:paraId="3064B355" w14:textId="77777777" w:rsidR="00AE3CDE" w:rsidRDefault="00AE3CDE">
      <w:pPr>
        <w:spacing w:line="360" w:lineRule="auto"/>
        <w:ind w:firstLineChars="200" w:firstLine="420"/>
        <w:jc w:val="left"/>
        <w:rPr>
          <w:rFonts w:hint="eastAsia"/>
          <w:szCs w:val="21"/>
          <w:lang w:eastAsia="zh-Hans"/>
        </w:rPr>
      </w:pPr>
      <w:r>
        <w:rPr>
          <w:rFonts w:hint="eastAsia"/>
          <w:szCs w:val="21"/>
          <w:lang w:eastAsia="zh-Hans"/>
        </w:rPr>
        <w:t>Le prestataire de services propose le contenu sp</w:t>
      </w:r>
      <w:r>
        <w:rPr>
          <w:rFonts w:hint="eastAsia"/>
          <w:szCs w:val="21"/>
          <w:lang w:eastAsia="zh-Hans"/>
        </w:rPr>
        <w:t>é</w:t>
      </w:r>
      <w:r>
        <w:rPr>
          <w:rFonts w:hint="eastAsia"/>
          <w:szCs w:val="21"/>
          <w:lang w:eastAsia="zh-Hans"/>
        </w:rPr>
        <w:t xml:space="preserve">cifique du travail des services techniques sur site pendant la mise en </w:t>
      </w:r>
      <w:r>
        <w:rPr>
          <w:rFonts w:hint="eastAsia"/>
          <w:szCs w:val="21"/>
          <w:lang w:eastAsia="zh-Hans"/>
        </w:rPr>
        <w:t>œ</w:t>
      </w:r>
      <w:r>
        <w:rPr>
          <w:rFonts w:hint="eastAsia"/>
          <w:szCs w:val="21"/>
          <w:lang w:eastAsia="zh-Hans"/>
        </w:rPr>
        <w:t>uvre des services sur le site de l'utilisateur, et le personnel concern</w:t>
      </w:r>
      <w:r>
        <w:rPr>
          <w:rFonts w:hint="eastAsia"/>
          <w:szCs w:val="21"/>
          <w:lang w:eastAsia="zh-Hans"/>
        </w:rPr>
        <w:t>é</w:t>
      </w:r>
      <w:r>
        <w:rPr>
          <w:rFonts w:hint="eastAsia"/>
          <w:szCs w:val="21"/>
          <w:lang w:eastAsia="zh-Hans"/>
        </w:rPr>
        <w:t xml:space="preserve"> sur le site, en plus de r</w:t>
      </w:r>
      <w:r>
        <w:rPr>
          <w:rFonts w:hint="eastAsia"/>
          <w:szCs w:val="21"/>
          <w:lang w:eastAsia="zh-Hans"/>
        </w:rPr>
        <w:t>é</w:t>
      </w:r>
      <w:r>
        <w:rPr>
          <w:rFonts w:hint="eastAsia"/>
          <w:szCs w:val="21"/>
          <w:lang w:eastAsia="zh-Hans"/>
        </w:rPr>
        <w:t>pondre et de r</w:t>
      </w:r>
      <w:r>
        <w:rPr>
          <w:rFonts w:hint="eastAsia"/>
          <w:szCs w:val="21"/>
          <w:lang w:eastAsia="zh-Hans"/>
        </w:rPr>
        <w:t>é</w:t>
      </w:r>
      <w:r>
        <w:rPr>
          <w:rFonts w:hint="eastAsia"/>
          <w:szCs w:val="21"/>
          <w:lang w:eastAsia="zh-Hans"/>
        </w:rPr>
        <w:t>soudre les probl</w:t>
      </w:r>
      <w:r>
        <w:rPr>
          <w:rFonts w:hint="eastAsia"/>
          <w:szCs w:val="21"/>
          <w:lang w:eastAsia="zh-Hans"/>
        </w:rPr>
        <w:t>è</w:t>
      </w:r>
      <w:r>
        <w:rPr>
          <w:rFonts w:hint="eastAsia"/>
          <w:szCs w:val="21"/>
          <w:lang w:eastAsia="zh-Hans"/>
        </w:rPr>
        <w:t>mes dans le cadre du contrat soulev</w:t>
      </w:r>
      <w:r>
        <w:rPr>
          <w:rFonts w:hint="eastAsia"/>
          <w:szCs w:val="21"/>
          <w:lang w:eastAsia="zh-Hans"/>
        </w:rPr>
        <w:t>é</w:t>
      </w:r>
      <w:r>
        <w:rPr>
          <w:rFonts w:hint="eastAsia"/>
          <w:szCs w:val="21"/>
          <w:lang w:eastAsia="zh-Hans"/>
        </w:rPr>
        <w:t xml:space="preserve">s par le client, fournit </w:t>
      </w:r>
      <w:r>
        <w:rPr>
          <w:rFonts w:hint="eastAsia"/>
          <w:szCs w:val="21"/>
          <w:lang w:eastAsia="zh-Hans"/>
        </w:rPr>
        <w:t>é</w:t>
      </w:r>
      <w:r>
        <w:rPr>
          <w:rFonts w:hint="eastAsia"/>
          <w:szCs w:val="21"/>
          <w:lang w:eastAsia="zh-Hans"/>
        </w:rPr>
        <w:t>galement des r</w:t>
      </w:r>
      <w:r>
        <w:rPr>
          <w:rFonts w:hint="eastAsia"/>
          <w:szCs w:val="21"/>
          <w:lang w:eastAsia="zh-Hans"/>
        </w:rPr>
        <w:t>é</w:t>
      </w:r>
      <w:r>
        <w:rPr>
          <w:rFonts w:hint="eastAsia"/>
          <w:szCs w:val="21"/>
          <w:lang w:eastAsia="zh-Hans"/>
        </w:rPr>
        <w:t>ponses d</w:t>
      </w:r>
      <w:r>
        <w:rPr>
          <w:rFonts w:hint="eastAsia"/>
          <w:szCs w:val="21"/>
          <w:lang w:eastAsia="zh-Hans"/>
        </w:rPr>
        <w:t>é</w:t>
      </w:r>
      <w:r>
        <w:rPr>
          <w:rFonts w:hint="eastAsia"/>
          <w:szCs w:val="21"/>
          <w:lang w:eastAsia="zh-Hans"/>
        </w:rPr>
        <w:t>taill</w:t>
      </w:r>
      <w:r>
        <w:rPr>
          <w:rFonts w:hint="eastAsia"/>
          <w:szCs w:val="21"/>
          <w:lang w:eastAsia="zh-Hans"/>
        </w:rPr>
        <w:t>é</w:t>
      </w:r>
      <w:r>
        <w:rPr>
          <w:rFonts w:hint="eastAsia"/>
          <w:szCs w:val="21"/>
          <w:lang w:eastAsia="zh-Hans"/>
        </w:rPr>
        <w:t>es aux questions concernant la performance du syst</w:t>
      </w:r>
      <w:r>
        <w:rPr>
          <w:rFonts w:hint="eastAsia"/>
          <w:szCs w:val="21"/>
          <w:lang w:eastAsia="zh-Hans"/>
        </w:rPr>
        <w:t>è</w:t>
      </w:r>
      <w:r>
        <w:rPr>
          <w:rFonts w:hint="eastAsia"/>
          <w:szCs w:val="21"/>
          <w:lang w:eastAsia="zh-Hans"/>
        </w:rPr>
        <w:t>me et le fonctionnement des pr</w:t>
      </w:r>
      <w:r>
        <w:rPr>
          <w:rFonts w:hint="eastAsia"/>
          <w:szCs w:val="21"/>
          <w:lang w:eastAsia="zh-Hans"/>
        </w:rPr>
        <w:t>é</w:t>
      </w:r>
      <w:r>
        <w:rPr>
          <w:rFonts w:hint="eastAsia"/>
          <w:szCs w:val="21"/>
          <w:lang w:eastAsia="zh-Hans"/>
        </w:rPr>
        <w:t>cautions et ainsi de suite.</w:t>
      </w:r>
    </w:p>
    <w:p w14:paraId="22408B70"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现场服务所需的全部费用，包括服务人在合同签订后派往现场技术服务人员的一切费用均包含在合同总价中。</w:t>
      </w:r>
    </w:p>
    <w:p w14:paraId="21320D13" w14:textId="77777777" w:rsidR="00AE3CDE" w:rsidRDefault="00AE3CDE">
      <w:pPr>
        <w:spacing w:line="360" w:lineRule="auto"/>
        <w:ind w:firstLineChars="200" w:firstLine="420"/>
        <w:jc w:val="left"/>
        <w:rPr>
          <w:rFonts w:hint="eastAsia"/>
          <w:szCs w:val="21"/>
          <w:lang w:eastAsia="zh-Hans"/>
        </w:rPr>
      </w:pPr>
      <w:r>
        <w:rPr>
          <w:rFonts w:hint="eastAsia"/>
          <w:szCs w:val="21"/>
          <w:lang w:eastAsia="zh-Hans"/>
        </w:rPr>
        <w:t>Tous les coûts requis pour les services sur site, y compris tous les coûts li</w:t>
      </w:r>
      <w:r>
        <w:rPr>
          <w:rFonts w:hint="eastAsia"/>
          <w:szCs w:val="21"/>
          <w:lang w:eastAsia="zh-Hans"/>
        </w:rPr>
        <w:t>é</w:t>
      </w:r>
      <w:r>
        <w:rPr>
          <w:rFonts w:hint="eastAsia"/>
          <w:szCs w:val="21"/>
          <w:lang w:eastAsia="zh-Hans"/>
        </w:rPr>
        <w:t xml:space="preserve">s </w:t>
      </w:r>
      <w:r>
        <w:rPr>
          <w:rFonts w:hint="eastAsia"/>
          <w:szCs w:val="21"/>
          <w:lang w:eastAsia="zh-Hans"/>
        </w:rPr>
        <w:t>à</w:t>
      </w:r>
      <w:r>
        <w:rPr>
          <w:rFonts w:hint="eastAsia"/>
          <w:szCs w:val="21"/>
          <w:lang w:eastAsia="zh-Hans"/>
        </w:rPr>
        <w:t xml:space="preserve"> l'envoi du personnel du service technique du prestataire de services sur le site apr</w:t>
      </w:r>
      <w:r>
        <w:rPr>
          <w:rFonts w:hint="eastAsia"/>
          <w:szCs w:val="21"/>
          <w:lang w:eastAsia="zh-Hans"/>
        </w:rPr>
        <w:t>è</w:t>
      </w:r>
      <w:r>
        <w:rPr>
          <w:rFonts w:hint="eastAsia"/>
          <w:szCs w:val="21"/>
          <w:lang w:eastAsia="zh-Hans"/>
        </w:rPr>
        <w:t>s la signature du contrat, sont inclus dans le prix total du contrat.</w:t>
      </w:r>
    </w:p>
    <w:p w14:paraId="182C4D06" w14:textId="77777777" w:rsidR="00AE3CDE" w:rsidRDefault="00AE3CDE">
      <w:pPr>
        <w:autoSpaceDE w:val="0"/>
        <w:autoSpaceDN w:val="0"/>
        <w:adjustRightInd w:val="0"/>
        <w:spacing w:line="360" w:lineRule="auto"/>
        <w:ind w:firstLineChars="200" w:firstLine="420"/>
        <w:jc w:val="left"/>
        <w:rPr>
          <w:rFonts w:ascii="SimSun" w:hAnsi="SimSun" w:cs="SimSun" w:hint="eastAsia"/>
          <w:szCs w:val="21"/>
        </w:rPr>
      </w:pPr>
      <w:r>
        <w:rPr>
          <w:rFonts w:ascii="SimSun" w:hAnsi="SimSun" w:cs="SimSun" w:hint="eastAsia"/>
          <w:szCs w:val="21"/>
        </w:rPr>
        <w:t>本项目的</w:t>
      </w:r>
      <w:r>
        <w:rPr>
          <w:rFonts w:ascii="SimSun" w:hAnsi="SimSun" w:cs="SimSun" w:hint="eastAsia"/>
          <w:szCs w:val="21"/>
        </w:rPr>
        <w:t>服务</w:t>
      </w:r>
      <w:r>
        <w:rPr>
          <w:rFonts w:ascii="SimSun" w:hAnsi="SimSun" w:cs="SimSun" w:hint="eastAsia"/>
          <w:szCs w:val="21"/>
        </w:rPr>
        <w:t>地点为：</w:t>
      </w:r>
      <w:r>
        <w:rPr>
          <w:rFonts w:ascii="SimSun" w:hAnsi="SimSun" w:cs="SimSun" w:hint="eastAsia"/>
          <w:szCs w:val="21"/>
          <w:u w:val="single"/>
        </w:rPr>
        <w:t xml:space="preserve"> </w:t>
      </w:r>
      <w:r>
        <w:rPr>
          <w:rFonts w:ascii="SimSun" w:hAnsi="SimSun" w:cs="SimSun" w:hint="eastAsia"/>
          <w:szCs w:val="21"/>
          <w:u w:val="single"/>
        </w:rPr>
        <w:t>几内亚共和国博法省百莱市维嘉港口区域</w:t>
      </w:r>
      <w:r>
        <w:rPr>
          <w:rFonts w:ascii="SimSun" w:hAnsi="SimSun" w:cs="SimSun" w:hint="eastAsia"/>
          <w:szCs w:val="21"/>
          <w:u w:val="single"/>
        </w:rPr>
        <w:t xml:space="preserve"> </w:t>
      </w:r>
      <w:r>
        <w:rPr>
          <w:rFonts w:ascii="SimSun" w:hAnsi="SimSun" w:cs="SimSun" w:hint="eastAsia"/>
          <w:szCs w:val="21"/>
        </w:rPr>
        <w:t>，</w:t>
      </w:r>
      <w:r>
        <w:rPr>
          <w:rFonts w:ascii="SimSun" w:hAnsi="SimSun" w:cs="SimSun" w:hint="eastAsia"/>
          <w:szCs w:val="21"/>
        </w:rPr>
        <w:t>委托</w:t>
      </w:r>
      <w:r>
        <w:rPr>
          <w:rFonts w:ascii="SimSun" w:hAnsi="SimSun" w:cs="SimSun" w:hint="eastAsia"/>
          <w:szCs w:val="21"/>
        </w:rPr>
        <w:t>单位为</w:t>
      </w:r>
      <w:r>
        <w:rPr>
          <w:rFonts w:ascii="SimSun" w:hAnsi="SimSun" w:cs="SimSun" w:hint="eastAsia"/>
          <w:szCs w:val="21"/>
          <w:u w:val="single"/>
        </w:rPr>
        <w:t xml:space="preserve"> </w:t>
      </w:r>
      <w:r>
        <w:rPr>
          <w:rFonts w:ascii="SimSun" w:hAnsi="SimSun" w:cs="SimSun" w:hint="eastAsia"/>
          <w:szCs w:val="21"/>
          <w:u w:val="single"/>
        </w:rPr>
        <w:t>几内亚维嘉港口股份有限公司</w:t>
      </w:r>
      <w:r>
        <w:rPr>
          <w:rFonts w:ascii="SimSun" w:hAnsi="SimSun" w:cs="SimSun" w:hint="eastAsia"/>
          <w:szCs w:val="21"/>
          <w:u w:val="single"/>
        </w:rPr>
        <w:t xml:space="preserve"> </w:t>
      </w:r>
      <w:r>
        <w:rPr>
          <w:rFonts w:ascii="SimSun" w:hAnsi="SimSun" w:cs="SimSun" w:hint="eastAsia"/>
          <w:szCs w:val="21"/>
        </w:rPr>
        <w:t>。</w:t>
      </w:r>
    </w:p>
    <w:p w14:paraId="76939EB7" w14:textId="77777777" w:rsidR="00AE3CDE" w:rsidRDefault="00AE3CDE">
      <w:pPr>
        <w:spacing w:line="360" w:lineRule="auto"/>
        <w:ind w:firstLineChars="200" w:firstLine="420"/>
        <w:jc w:val="left"/>
        <w:rPr>
          <w:rFonts w:hint="eastAsia"/>
          <w:szCs w:val="21"/>
          <w:lang w:eastAsia="zh-Hans"/>
        </w:rPr>
      </w:pPr>
      <w:r>
        <w:rPr>
          <w:rFonts w:hint="eastAsia"/>
          <w:szCs w:val="21"/>
          <w:lang w:eastAsia="zh-Hans"/>
        </w:rPr>
        <w:t>Le projet est situ</w:t>
      </w:r>
      <w:r>
        <w:rPr>
          <w:rFonts w:hint="eastAsia"/>
          <w:szCs w:val="21"/>
          <w:lang w:eastAsia="zh-Hans"/>
        </w:rPr>
        <w:t>é</w:t>
      </w:r>
      <w:r>
        <w:rPr>
          <w:rFonts w:hint="eastAsia"/>
          <w:szCs w:val="21"/>
          <w:lang w:eastAsia="zh-Hans"/>
        </w:rPr>
        <w:t xml:space="preserve"> dans le port de Vega, Baille, Bofa, Guin</w:t>
      </w:r>
      <w:r>
        <w:rPr>
          <w:rFonts w:hint="eastAsia"/>
          <w:szCs w:val="21"/>
          <w:lang w:eastAsia="zh-Hans"/>
        </w:rPr>
        <w:t>é</w:t>
      </w:r>
      <w:r>
        <w:rPr>
          <w:rFonts w:hint="eastAsia"/>
          <w:szCs w:val="21"/>
          <w:lang w:eastAsia="zh-Hans"/>
        </w:rPr>
        <w:t>e, et le client est le Port de Guin</w:t>
      </w:r>
      <w:r>
        <w:rPr>
          <w:rFonts w:hint="eastAsia"/>
          <w:szCs w:val="21"/>
          <w:lang w:eastAsia="zh-Hans"/>
        </w:rPr>
        <w:t>é</w:t>
      </w:r>
      <w:r>
        <w:rPr>
          <w:rFonts w:hint="eastAsia"/>
          <w:szCs w:val="21"/>
          <w:lang w:eastAsia="zh-Hans"/>
        </w:rPr>
        <w:t>e Vega SAS.</w:t>
      </w:r>
    </w:p>
    <w:p w14:paraId="183CD3E2"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服务人应根据委托人的要求提供现场技术支持与售后服务。服务人必须承诺至少提供质保期内的技术支持与售后服务，并在应答时应详细阐述技术支持与售后服务的内容和范围。</w:t>
      </w:r>
    </w:p>
    <w:p w14:paraId="70995340" w14:textId="77777777" w:rsidR="00AE3CDE" w:rsidRDefault="00AE3CDE">
      <w:pPr>
        <w:spacing w:line="360" w:lineRule="auto"/>
        <w:ind w:firstLineChars="200" w:firstLine="420"/>
        <w:jc w:val="left"/>
        <w:rPr>
          <w:rFonts w:hint="eastAsia"/>
          <w:szCs w:val="21"/>
          <w:lang w:eastAsia="zh-Hans"/>
        </w:rPr>
      </w:pPr>
      <w:r>
        <w:rPr>
          <w:rFonts w:hint="eastAsia"/>
          <w:szCs w:val="21"/>
          <w:lang w:eastAsia="zh-Hans"/>
        </w:rPr>
        <w:t>Le prestataire de services doit fournir une assistance technique sur site et un service apr</w:t>
      </w:r>
      <w:r>
        <w:rPr>
          <w:rFonts w:hint="eastAsia"/>
          <w:szCs w:val="21"/>
          <w:lang w:eastAsia="zh-Hans"/>
        </w:rPr>
        <w:t>è</w:t>
      </w:r>
      <w:r>
        <w:rPr>
          <w:rFonts w:hint="eastAsia"/>
          <w:szCs w:val="21"/>
          <w:lang w:eastAsia="zh-Hans"/>
        </w:rPr>
        <w:t>s-vente conform</w:t>
      </w:r>
      <w:r>
        <w:rPr>
          <w:rFonts w:hint="eastAsia"/>
          <w:szCs w:val="21"/>
          <w:lang w:eastAsia="zh-Hans"/>
        </w:rPr>
        <w:t>é</w:t>
      </w:r>
      <w:r>
        <w:rPr>
          <w:rFonts w:hint="eastAsia"/>
          <w:szCs w:val="21"/>
          <w:lang w:eastAsia="zh-Hans"/>
        </w:rPr>
        <w:t xml:space="preserve">ment aux exigences du client. Le prestataire de services doit s'engager </w:t>
      </w:r>
      <w:r>
        <w:rPr>
          <w:rFonts w:hint="eastAsia"/>
          <w:szCs w:val="21"/>
          <w:lang w:eastAsia="zh-Hans"/>
        </w:rPr>
        <w:t>à</w:t>
      </w:r>
      <w:r>
        <w:rPr>
          <w:rFonts w:hint="eastAsia"/>
          <w:szCs w:val="21"/>
          <w:lang w:eastAsia="zh-Hans"/>
        </w:rPr>
        <w:t xml:space="preserve"> fournir une assistance technique et un service apr</w:t>
      </w:r>
      <w:r>
        <w:rPr>
          <w:rFonts w:hint="eastAsia"/>
          <w:szCs w:val="21"/>
          <w:lang w:eastAsia="zh-Hans"/>
        </w:rPr>
        <w:t>è</w:t>
      </w:r>
      <w:r>
        <w:rPr>
          <w:rFonts w:hint="eastAsia"/>
          <w:szCs w:val="21"/>
          <w:lang w:eastAsia="zh-Hans"/>
        </w:rPr>
        <w:t>s-vente au moins pendant la p</w:t>
      </w:r>
      <w:r>
        <w:rPr>
          <w:rFonts w:hint="eastAsia"/>
          <w:szCs w:val="21"/>
          <w:lang w:eastAsia="zh-Hans"/>
        </w:rPr>
        <w:t>é</w:t>
      </w:r>
      <w:r>
        <w:rPr>
          <w:rFonts w:hint="eastAsia"/>
          <w:szCs w:val="21"/>
          <w:lang w:eastAsia="zh-Hans"/>
        </w:rPr>
        <w:t>riode de garantie, et doit pr</w:t>
      </w:r>
      <w:r>
        <w:rPr>
          <w:rFonts w:hint="eastAsia"/>
          <w:szCs w:val="21"/>
          <w:lang w:eastAsia="zh-Hans"/>
        </w:rPr>
        <w:t>é</w:t>
      </w:r>
      <w:r>
        <w:rPr>
          <w:rFonts w:hint="eastAsia"/>
          <w:szCs w:val="21"/>
          <w:lang w:eastAsia="zh-Hans"/>
        </w:rPr>
        <w:t>ciser le contenu et l'</w:t>
      </w:r>
      <w:r>
        <w:rPr>
          <w:rFonts w:hint="eastAsia"/>
          <w:szCs w:val="21"/>
          <w:lang w:eastAsia="zh-Hans"/>
        </w:rPr>
        <w:t>é</w:t>
      </w:r>
      <w:r>
        <w:rPr>
          <w:rFonts w:hint="eastAsia"/>
          <w:szCs w:val="21"/>
          <w:lang w:eastAsia="zh-Hans"/>
        </w:rPr>
        <w:t>tendue de l'assistance technique et du service apr</w:t>
      </w:r>
      <w:r>
        <w:rPr>
          <w:rFonts w:hint="eastAsia"/>
          <w:szCs w:val="21"/>
          <w:lang w:eastAsia="zh-Hans"/>
        </w:rPr>
        <w:t>è</w:t>
      </w:r>
      <w:r>
        <w:rPr>
          <w:rFonts w:hint="eastAsia"/>
          <w:szCs w:val="21"/>
          <w:lang w:eastAsia="zh-Hans"/>
        </w:rPr>
        <w:t>s-vente lorsqu'il r</w:t>
      </w:r>
      <w:r>
        <w:rPr>
          <w:rFonts w:hint="eastAsia"/>
          <w:szCs w:val="21"/>
          <w:lang w:eastAsia="zh-Hans"/>
        </w:rPr>
        <w:t>é</w:t>
      </w:r>
      <w:r>
        <w:rPr>
          <w:rFonts w:hint="eastAsia"/>
          <w:szCs w:val="21"/>
          <w:lang w:eastAsia="zh-Hans"/>
        </w:rPr>
        <w:t>pond.</w:t>
      </w:r>
    </w:p>
    <w:p w14:paraId="451BA966" w14:textId="77777777" w:rsidR="00AE3CDE" w:rsidRDefault="00AE3CDE">
      <w:pPr>
        <w:autoSpaceDE w:val="0"/>
        <w:autoSpaceDN w:val="0"/>
        <w:adjustRightInd w:val="0"/>
        <w:spacing w:line="360" w:lineRule="auto"/>
        <w:ind w:firstLineChars="200" w:firstLine="420"/>
        <w:rPr>
          <w:rFonts w:ascii="SimSun" w:hAnsi="SimSun" w:cs="SimSun" w:hint="eastAsia"/>
          <w:szCs w:val="21"/>
        </w:rPr>
      </w:pPr>
      <w:r>
        <w:rPr>
          <w:rFonts w:ascii="SimSun" w:hAnsi="SimSun" w:cs="SimSun" w:hint="eastAsia"/>
          <w:szCs w:val="21"/>
        </w:rPr>
        <w:t>技术支持与售后服务的全部费用包含在合同总价中。</w:t>
      </w:r>
    </w:p>
    <w:p w14:paraId="513E7E27" w14:textId="77777777" w:rsidR="00AE3CDE" w:rsidRDefault="00AE3CDE">
      <w:pPr>
        <w:spacing w:line="360" w:lineRule="auto"/>
        <w:ind w:firstLineChars="200" w:firstLine="420"/>
        <w:jc w:val="left"/>
        <w:rPr>
          <w:rFonts w:ascii="SimSun" w:hAnsi="SimSun"/>
        </w:rPr>
      </w:pPr>
      <w:r>
        <w:rPr>
          <w:rFonts w:hint="eastAsia"/>
          <w:szCs w:val="21"/>
          <w:lang w:eastAsia="zh-Hans"/>
        </w:rPr>
        <w:t>Le coût total de l'assistance technique et du service apr</w:t>
      </w:r>
      <w:r>
        <w:rPr>
          <w:rFonts w:hint="eastAsia"/>
          <w:szCs w:val="21"/>
          <w:lang w:eastAsia="zh-Hans"/>
        </w:rPr>
        <w:t>è</w:t>
      </w:r>
      <w:r>
        <w:rPr>
          <w:rFonts w:hint="eastAsia"/>
          <w:szCs w:val="21"/>
          <w:lang w:eastAsia="zh-Hans"/>
        </w:rPr>
        <w:t>s-vente est inclus dans le prix total du contrat.</w:t>
      </w:r>
      <w:bookmarkEnd w:id="69"/>
      <w:bookmarkEnd w:id="70"/>
      <w:bookmarkEnd w:id="71"/>
      <w:bookmarkEnd w:id="68"/>
    </w:p>
    <w:p w14:paraId="657A7EAC" w14:textId="77777777" w:rsidR="00AE3CDE" w:rsidRDefault="00AE3CDE"/>
    <w:p w14:paraId="275A8AE4" w14:textId="77777777" w:rsidR="00AE3CDE" w:rsidRDefault="00AE3CDE">
      <w:pPr>
        <w:pStyle w:val="Titre1"/>
        <w:adjustRightInd w:val="0"/>
        <w:snapToGrid w:val="0"/>
        <w:spacing w:before="0" w:after="0" w:line="360" w:lineRule="auto"/>
        <w:jc w:val="center"/>
        <w:rPr>
          <w:rFonts w:ascii="SimSun" w:hAnsi="SimSun"/>
          <w:sz w:val="28"/>
          <w:szCs w:val="28"/>
        </w:rPr>
        <w:sectPr w:rsidR="00000000">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cols w:space="720"/>
          <w:docGrid w:linePitch="312"/>
        </w:sectPr>
      </w:pPr>
    </w:p>
    <w:p w14:paraId="578F10B6" w14:textId="77777777" w:rsidR="00AE3CDE" w:rsidRDefault="00AE3CDE">
      <w:pPr>
        <w:pStyle w:val="Titre1"/>
        <w:adjustRightInd w:val="0"/>
        <w:snapToGrid w:val="0"/>
        <w:spacing w:before="0" w:after="0" w:line="360" w:lineRule="auto"/>
        <w:jc w:val="center"/>
        <w:rPr>
          <w:b w:val="0"/>
          <w:bCs/>
        </w:rPr>
      </w:pPr>
      <w:bookmarkStart w:id="79" w:name="_Toc11762"/>
      <w:r>
        <w:rPr>
          <w:rFonts w:ascii="SimSun" w:hAnsi="SimSun"/>
          <w:sz w:val="28"/>
          <w:szCs w:val="28"/>
        </w:rPr>
        <w:t>第</w:t>
      </w:r>
      <w:r>
        <w:rPr>
          <w:rFonts w:ascii="SimSun" w:hAnsi="SimSun" w:hint="eastAsia"/>
          <w:sz w:val="28"/>
          <w:szCs w:val="28"/>
        </w:rPr>
        <w:t>三</w:t>
      </w:r>
      <w:r>
        <w:rPr>
          <w:rFonts w:ascii="SimSun" w:hAnsi="SimSun"/>
          <w:sz w:val="28"/>
          <w:szCs w:val="28"/>
        </w:rPr>
        <w:t>章</w:t>
      </w:r>
      <w:r>
        <w:rPr>
          <w:rFonts w:ascii="SimSun" w:hAnsi="SimSun"/>
          <w:sz w:val="28"/>
          <w:szCs w:val="28"/>
        </w:rPr>
        <w:t xml:space="preserve"> </w:t>
      </w:r>
      <w:r>
        <w:rPr>
          <w:rFonts w:ascii="SimSun" w:hAnsi="SimSun" w:hint="eastAsia"/>
          <w:sz w:val="28"/>
          <w:szCs w:val="28"/>
        </w:rPr>
        <w:t>合同</w:t>
      </w:r>
      <w:bookmarkEnd w:id="79"/>
    </w:p>
    <w:p w14:paraId="268105B0" w14:textId="77777777" w:rsidR="00AE3CDE" w:rsidRDefault="00AE3CDE">
      <w:pPr>
        <w:widowControl/>
        <w:spacing w:line="360" w:lineRule="auto"/>
        <w:jc w:val="center"/>
        <w:rPr>
          <w:rFonts w:ascii="SimSun" w:hAnsi="SimSun" w:hint="eastAsia"/>
          <w:b/>
          <w:kern w:val="44"/>
          <w:sz w:val="28"/>
          <w:szCs w:val="28"/>
        </w:rPr>
      </w:pPr>
      <w:bookmarkStart w:id="80" w:name="_Toc19582"/>
      <w:r>
        <w:rPr>
          <w:rFonts w:ascii="SimSun" w:hAnsi="SimSun" w:hint="eastAsia"/>
          <w:b/>
          <w:kern w:val="44"/>
          <w:sz w:val="28"/>
          <w:szCs w:val="28"/>
        </w:rPr>
        <w:t>几内亚维嘉港口股份有限公司</w:t>
      </w:r>
    </w:p>
    <w:p w14:paraId="3EC3F62C" w14:textId="77777777" w:rsidR="00AE3CDE" w:rsidRDefault="00AE3CDE">
      <w:pPr>
        <w:widowControl/>
        <w:spacing w:line="360" w:lineRule="auto"/>
        <w:jc w:val="center"/>
        <w:rPr>
          <w:rFonts w:ascii="SimSun" w:hAnsi="SimSun"/>
          <w:b/>
          <w:kern w:val="44"/>
          <w:sz w:val="28"/>
          <w:szCs w:val="28"/>
        </w:rPr>
      </w:pPr>
      <w:r>
        <w:rPr>
          <w:rFonts w:ascii="SimSun" w:hAnsi="SimSun" w:hint="eastAsia"/>
          <w:b/>
          <w:kern w:val="44"/>
          <w:sz w:val="28"/>
          <w:szCs w:val="28"/>
        </w:rPr>
        <w:t>1</w:t>
      </w:r>
      <w:r>
        <w:rPr>
          <w:rFonts w:ascii="SimSun" w:hAnsi="SimSun" w:hint="eastAsia"/>
          <w:b/>
          <w:kern w:val="44"/>
          <w:sz w:val="28"/>
          <w:szCs w:val="28"/>
        </w:rPr>
        <w:t>号皮带维修项目</w:t>
      </w:r>
      <w:r>
        <w:rPr>
          <w:rFonts w:ascii="SimSun" w:hAnsi="SimSun"/>
          <w:b/>
          <w:kern w:val="44"/>
          <w:sz w:val="28"/>
          <w:szCs w:val="28"/>
        </w:rPr>
        <w:t>合同</w:t>
      </w:r>
    </w:p>
    <w:p w14:paraId="7EC7C987" w14:textId="77777777" w:rsidR="00AE3CDE" w:rsidRDefault="00AE3CDE">
      <w:pPr>
        <w:pStyle w:val="NormalWeb"/>
        <w:widowControl/>
        <w:ind w:left="720" w:right="720"/>
        <w:jc w:val="center"/>
        <w:rPr>
          <w:kern w:val="2"/>
          <w:sz w:val="21"/>
          <w:szCs w:val="21"/>
          <w:lang w:eastAsia="zh-Hans"/>
        </w:rPr>
      </w:pPr>
      <w:r>
        <w:rPr>
          <w:rFonts w:hint="eastAsia"/>
          <w:kern w:val="2"/>
          <w:sz w:val="21"/>
          <w:szCs w:val="21"/>
          <w:lang w:eastAsia="zh-Hans"/>
        </w:rPr>
        <w:t>Contrat pour le Projet de R</w:t>
      </w:r>
      <w:r>
        <w:rPr>
          <w:rFonts w:hint="eastAsia"/>
          <w:kern w:val="2"/>
          <w:sz w:val="21"/>
          <w:szCs w:val="21"/>
          <w:lang w:eastAsia="zh-Hans"/>
        </w:rPr>
        <w:t>é</w:t>
      </w:r>
      <w:r>
        <w:rPr>
          <w:rFonts w:hint="eastAsia"/>
          <w:kern w:val="2"/>
          <w:sz w:val="21"/>
          <w:szCs w:val="21"/>
          <w:lang w:eastAsia="zh-Hans"/>
        </w:rPr>
        <w:t>paration de la Courroie N</w:t>
      </w:r>
      <w:r>
        <w:rPr>
          <w:rFonts w:hint="eastAsia"/>
          <w:kern w:val="2"/>
          <w:sz w:val="21"/>
          <w:szCs w:val="21"/>
          <w:lang w:eastAsia="zh-Hans"/>
        </w:rPr>
        <w:t>°</w:t>
      </w:r>
      <w:r>
        <w:rPr>
          <w:rFonts w:hint="eastAsia"/>
          <w:kern w:val="2"/>
          <w:sz w:val="21"/>
          <w:szCs w:val="21"/>
          <w:lang w:eastAsia="zh-Hans"/>
        </w:rPr>
        <w:t>1</w:t>
      </w:r>
      <w:r>
        <w:rPr>
          <w:rFonts w:hint="eastAsia"/>
          <w:kern w:val="2"/>
          <w:sz w:val="21"/>
          <w:szCs w:val="21"/>
          <w:lang w:eastAsia="zh-Hans"/>
        </w:rPr>
        <w:br/>
        <w:t>Soci</w:t>
      </w:r>
      <w:r>
        <w:rPr>
          <w:rFonts w:hint="eastAsia"/>
          <w:kern w:val="2"/>
          <w:sz w:val="21"/>
          <w:szCs w:val="21"/>
          <w:lang w:eastAsia="zh-Hans"/>
        </w:rPr>
        <w:t>é</w:t>
      </w:r>
      <w:r>
        <w:rPr>
          <w:rFonts w:hint="eastAsia"/>
          <w:kern w:val="2"/>
          <w:sz w:val="21"/>
          <w:szCs w:val="21"/>
          <w:lang w:eastAsia="zh-Hans"/>
        </w:rPr>
        <w:t>t</w:t>
      </w:r>
      <w:r>
        <w:rPr>
          <w:rFonts w:hint="eastAsia"/>
          <w:kern w:val="2"/>
          <w:sz w:val="21"/>
          <w:szCs w:val="21"/>
          <w:lang w:eastAsia="zh-Hans"/>
        </w:rPr>
        <w:t>é</w:t>
      </w:r>
      <w:r>
        <w:rPr>
          <w:rFonts w:hint="eastAsia"/>
          <w:kern w:val="2"/>
          <w:sz w:val="21"/>
          <w:szCs w:val="21"/>
          <w:lang w:eastAsia="zh-Hans"/>
        </w:rPr>
        <w:t xml:space="preserve"> Portuaire de Viga de Guin</w:t>
      </w:r>
      <w:r>
        <w:rPr>
          <w:rFonts w:hint="eastAsia"/>
          <w:kern w:val="2"/>
          <w:sz w:val="21"/>
          <w:szCs w:val="21"/>
          <w:lang w:eastAsia="zh-Hans"/>
        </w:rPr>
        <w:t>é</w:t>
      </w:r>
      <w:r>
        <w:rPr>
          <w:rFonts w:hint="eastAsia"/>
          <w:kern w:val="2"/>
          <w:sz w:val="21"/>
          <w:szCs w:val="21"/>
          <w:lang w:eastAsia="zh-Hans"/>
        </w:rPr>
        <w:t>e S</w:t>
      </w:r>
      <w:r>
        <w:rPr>
          <w:rFonts w:hint="eastAsia"/>
          <w:kern w:val="2"/>
          <w:sz w:val="21"/>
          <w:szCs w:val="21"/>
        </w:rPr>
        <w:t>.</w:t>
      </w:r>
      <w:r>
        <w:rPr>
          <w:rFonts w:hint="eastAsia"/>
          <w:kern w:val="2"/>
          <w:sz w:val="21"/>
          <w:szCs w:val="21"/>
          <w:lang w:eastAsia="zh-Hans"/>
        </w:rPr>
        <w:t>A</w:t>
      </w:r>
      <w:r>
        <w:rPr>
          <w:rFonts w:hint="eastAsia"/>
          <w:kern w:val="2"/>
          <w:sz w:val="21"/>
          <w:szCs w:val="21"/>
        </w:rPr>
        <w:t>.</w:t>
      </w:r>
    </w:p>
    <w:p w14:paraId="518B2E30" w14:textId="77777777" w:rsidR="00AE3CDE" w:rsidRDefault="00AE3CDE">
      <w:pPr>
        <w:widowControl/>
        <w:spacing w:line="360" w:lineRule="auto"/>
        <w:rPr>
          <w:rFonts w:ascii="SimSun" w:hAnsi="SimSun"/>
          <w:szCs w:val="21"/>
        </w:rPr>
      </w:pPr>
      <w:r>
        <w:rPr>
          <w:rFonts w:ascii="SimSun" w:hAnsi="SimSun"/>
          <w:szCs w:val="21"/>
        </w:rPr>
        <w:t>合同编号：</w:t>
      </w:r>
      <w:r>
        <w:rPr>
          <w:rFonts w:ascii="SimSun" w:hAnsi="SimSun" w:hint="eastAsia"/>
          <w:szCs w:val="21"/>
        </w:rPr>
        <w:t xml:space="preserve"> </w:t>
      </w:r>
    </w:p>
    <w:p w14:paraId="6377C1B9" w14:textId="77777777" w:rsidR="00AE3CDE" w:rsidRDefault="00AE3CDE">
      <w:pPr>
        <w:pStyle w:val="a"/>
        <w:wordWrap w:val="0"/>
        <w:spacing w:line="360" w:lineRule="auto"/>
        <w:jc w:val="left"/>
        <w:rPr>
          <w:rFonts w:hint="eastAsia"/>
          <w:kern w:val="2"/>
          <w:sz w:val="21"/>
          <w:szCs w:val="21"/>
          <w:lang w:eastAsia="zh-Hans"/>
        </w:rPr>
      </w:pPr>
      <w:bookmarkStart w:id="81" w:name="_Toc152045767"/>
      <w:bookmarkStart w:id="82" w:name="_Toc351203632"/>
      <w:bookmarkStart w:id="83" w:name="_Toc144974826"/>
      <w:bookmarkStart w:id="84" w:name="_Toc179632785"/>
      <w:bookmarkStart w:id="85" w:name="_Toc152042546"/>
      <w:r>
        <w:rPr>
          <w:rFonts w:hint="eastAsia"/>
          <w:kern w:val="2"/>
          <w:sz w:val="21"/>
          <w:szCs w:val="21"/>
          <w:lang w:eastAsia="zh-Hans"/>
        </w:rPr>
        <w:t>Num</w:t>
      </w:r>
      <w:r>
        <w:rPr>
          <w:rFonts w:hint="eastAsia"/>
          <w:kern w:val="2"/>
          <w:sz w:val="21"/>
          <w:szCs w:val="21"/>
          <w:lang w:eastAsia="zh-Hans"/>
        </w:rPr>
        <w:t>é</w:t>
      </w:r>
      <w:r>
        <w:rPr>
          <w:rFonts w:hint="eastAsia"/>
          <w:kern w:val="2"/>
          <w:sz w:val="21"/>
          <w:szCs w:val="21"/>
          <w:lang w:eastAsia="zh-Hans"/>
        </w:rPr>
        <w:t>ro de contrat :</w:t>
      </w:r>
    </w:p>
    <w:bookmarkEnd w:id="81"/>
    <w:bookmarkEnd w:id="82"/>
    <w:bookmarkEnd w:id="83"/>
    <w:bookmarkEnd w:id="84"/>
    <w:bookmarkEnd w:id="85"/>
    <w:p w14:paraId="044FD1B1" w14:textId="77777777" w:rsidR="00AE3CDE" w:rsidRDefault="00AE3CDE">
      <w:pPr>
        <w:pStyle w:val="a"/>
        <w:wordWrap w:val="0"/>
        <w:spacing w:line="360" w:lineRule="auto"/>
        <w:ind w:firstLineChars="200" w:firstLine="480"/>
        <w:jc w:val="left"/>
        <w:rPr>
          <w:rFonts w:ascii="SimSun" w:hAnsi="SimSun" w:cs="SimSun" w:hint="eastAsia"/>
          <w:szCs w:val="21"/>
        </w:rPr>
      </w:pPr>
      <w:r>
        <w:rPr>
          <w:rFonts w:ascii="SimSun" w:hAnsi="SimSun" w:cs="SimSun" w:hint="eastAsia"/>
          <w:szCs w:val="21"/>
        </w:rPr>
        <w:t>本协议由</w:t>
      </w:r>
      <w:r>
        <w:rPr>
          <w:rFonts w:ascii="SimSun" w:hAnsi="SimSun" w:cs="SimSun" w:hint="eastAsia"/>
          <w:szCs w:val="21"/>
          <w:u w:val="single"/>
        </w:rPr>
        <w:t>几内亚维嘉港口股份有限公司</w:t>
      </w:r>
      <w:r>
        <w:rPr>
          <w:rFonts w:ascii="SimSun" w:hAnsi="SimSun" w:cs="SimSun" w:hint="eastAsia"/>
          <w:szCs w:val="21"/>
        </w:rPr>
        <w:t>（以下简称“甲方”）与</w:t>
      </w:r>
      <w:r>
        <w:rPr>
          <w:rFonts w:ascii="SimSun" w:hAnsi="SimSun" w:cs="SimSun" w:hint="eastAsia"/>
          <w:szCs w:val="21"/>
          <w:u w:val="single"/>
        </w:rPr>
        <w:t xml:space="preserve">  </w:t>
      </w:r>
      <w:r>
        <w:rPr>
          <w:rFonts w:ascii="SimSun" w:hAnsi="SimSun" w:cs="SimSun" w:hint="eastAsia"/>
          <w:szCs w:val="21"/>
        </w:rPr>
        <w:t>（以下简称“乙方”）商定达成一致，签订本合同，以资共同遵守。</w:t>
      </w:r>
    </w:p>
    <w:p w14:paraId="052C33F8" w14:textId="77777777" w:rsidR="00AE3CDE" w:rsidRDefault="00AE3CDE">
      <w:pPr>
        <w:pStyle w:val="a"/>
        <w:wordWrap w:val="0"/>
        <w:spacing w:line="360" w:lineRule="auto"/>
        <w:jc w:val="left"/>
        <w:rPr>
          <w:rFonts w:hint="eastAsia"/>
          <w:kern w:val="2"/>
          <w:sz w:val="21"/>
          <w:szCs w:val="21"/>
          <w:lang w:eastAsia="zh-Hans"/>
        </w:rPr>
      </w:pPr>
      <w:r>
        <w:rPr>
          <w:rFonts w:hint="eastAsia"/>
          <w:kern w:val="2"/>
          <w:sz w:val="21"/>
          <w:szCs w:val="21"/>
          <w:lang w:eastAsia="zh-Hans"/>
        </w:rPr>
        <w:t>(ci-apr</w:t>
      </w:r>
      <w:r>
        <w:rPr>
          <w:rFonts w:hint="eastAsia"/>
          <w:kern w:val="2"/>
          <w:sz w:val="21"/>
          <w:szCs w:val="21"/>
          <w:lang w:eastAsia="zh-Hans"/>
        </w:rPr>
        <w:t>è</w:t>
      </w:r>
      <w:r>
        <w:rPr>
          <w:rFonts w:hint="eastAsia"/>
          <w:kern w:val="2"/>
          <w:sz w:val="21"/>
          <w:szCs w:val="21"/>
          <w:lang w:eastAsia="zh-Hans"/>
        </w:rPr>
        <w:t>s d</w:t>
      </w:r>
      <w:r>
        <w:rPr>
          <w:rFonts w:hint="eastAsia"/>
          <w:kern w:val="2"/>
          <w:sz w:val="21"/>
          <w:szCs w:val="21"/>
          <w:lang w:eastAsia="zh-Hans"/>
        </w:rPr>
        <w:t>é</w:t>
      </w:r>
      <w:r>
        <w:rPr>
          <w:rFonts w:hint="eastAsia"/>
          <w:kern w:val="2"/>
          <w:sz w:val="21"/>
          <w:szCs w:val="21"/>
          <w:lang w:eastAsia="zh-Hans"/>
        </w:rPr>
        <w:t>nomm</w:t>
      </w:r>
      <w:r>
        <w:rPr>
          <w:rFonts w:hint="eastAsia"/>
          <w:kern w:val="2"/>
          <w:sz w:val="21"/>
          <w:szCs w:val="21"/>
          <w:lang w:eastAsia="zh-Hans"/>
        </w:rPr>
        <w:t>é</w:t>
      </w:r>
      <w:r>
        <w:rPr>
          <w:rFonts w:hint="eastAsia"/>
          <w:kern w:val="2"/>
          <w:sz w:val="21"/>
          <w:szCs w:val="21"/>
          <w:lang w:eastAsia="zh-Hans"/>
        </w:rPr>
        <w:t>e « partie A ») et (ci-apr</w:t>
      </w:r>
      <w:r>
        <w:rPr>
          <w:rFonts w:hint="eastAsia"/>
          <w:kern w:val="2"/>
          <w:sz w:val="21"/>
          <w:szCs w:val="21"/>
          <w:lang w:eastAsia="zh-Hans"/>
        </w:rPr>
        <w:t>è</w:t>
      </w:r>
      <w:r>
        <w:rPr>
          <w:rFonts w:hint="eastAsia"/>
          <w:kern w:val="2"/>
          <w:sz w:val="21"/>
          <w:szCs w:val="21"/>
          <w:lang w:eastAsia="zh-Hans"/>
        </w:rPr>
        <w:t>s d</w:t>
      </w:r>
      <w:r>
        <w:rPr>
          <w:rFonts w:hint="eastAsia"/>
          <w:kern w:val="2"/>
          <w:sz w:val="21"/>
          <w:szCs w:val="21"/>
          <w:lang w:eastAsia="zh-Hans"/>
        </w:rPr>
        <w:t>é</w:t>
      </w:r>
      <w:r>
        <w:rPr>
          <w:rFonts w:hint="eastAsia"/>
          <w:kern w:val="2"/>
          <w:sz w:val="21"/>
          <w:szCs w:val="21"/>
          <w:lang w:eastAsia="zh-Hans"/>
        </w:rPr>
        <w:t>nomm</w:t>
      </w:r>
      <w:r>
        <w:rPr>
          <w:rFonts w:hint="eastAsia"/>
          <w:kern w:val="2"/>
          <w:sz w:val="21"/>
          <w:szCs w:val="21"/>
          <w:lang w:eastAsia="zh-Hans"/>
        </w:rPr>
        <w:t>é</w:t>
      </w:r>
      <w:r>
        <w:rPr>
          <w:rFonts w:hint="eastAsia"/>
          <w:kern w:val="2"/>
          <w:sz w:val="21"/>
          <w:szCs w:val="21"/>
          <w:lang w:eastAsia="zh-Hans"/>
        </w:rPr>
        <w:t>e « partie B ») ont convenu de conclure le pr</w:t>
      </w:r>
      <w:r>
        <w:rPr>
          <w:rFonts w:hint="eastAsia"/>
          <w:kern w:val="2"/>
          <w:sz w:val="21"/>
          <w:szCs w:val="21"/>
          <w:lang w:eastAsia="zh-Hans"/>
        </w:rPr>
        <w:t>é</w:t>
      </w:r>
      <w:r>
        <w:rPr>
          <w:rFonts w:hint="eastAsia"/>
          <w:kern w:val="2"/>
          <w:sz w:val="21"/>
          <w:szCs w:val="21"/>
          <w:lang w:eastAsia="zh-Hans"/>
        </w:rPr>
        <w:t>sent contrat dans un but de respect mutuel.</w:t>
      </w:r>
    </w:p>
    <w:p w14:paraId="0BD25B35" w14:textId="77777777" w:rsidR="00AE3CDE" w:rsidRDefault="00AE3CDE">
      <w:pPr>
        <w:spacing w:line="360" w:lineRule="auto"/>
        <w:rPr>
          <w:rFonts w:ascii="SimSun" w:hAnsi="SimSun" w:cs="SimSun" w:hint="eastAsia"/>
          <w:b/>
          <w:bCs/>
          <w:kern w:val="44"/>
          <w:szCs w:val="21"/>
        </w:rPr>
      </w:pPr>
      <w:r>
        <w:rPr>
          <w:rFonts w:ascii="SimSun" w:hAnsi="SimSun" w:cs="SimSun" w:hint="eastAsia"/>
          <w:b/>
          <w:bCs/>
          <w:kern w:val="44"/>
          <w:szCs w:val="21"/>
        </w:rPr>
        <w:t>1.</w:t>
      </w:r>
      <w:r>
        <w:rPr>
          <w:rFonts w:ascii="SimSun" w:hAnsi="SimSun" w:cs="SimSun" w:hint="eastAsia"/>
          <w:b/>
          <w:bCs/>
          <w:kern w:val="44"/>
          <w:szCs w:val="21"/>
        </w:rPr>
        <w:t>合同适用的法律</w:t>
      </w:r>
      <w:r>
        <w:rPr>
          <w:rFonts w:ascii="SimSun" w:hAnsi="SimSun" w:cs="SimSun" w:hint="eastAsia"/>
          <w:b/>
          <w:bCs/>
          <w:kern w:val="44"/>
          <w:szCs w:val="21"/>
        </w:rPr>
        <w:t xml:space="preserve"> Loi applicable au contrat</w:t>
      </w:r>
    </w:p>
    <w:p w14:paraId="2001B6E1" w14:textId="77777777" w:rsidR="00AE3CDE" w:rsidRDefault="00AE3CDE">
      <w:pPr>
        <w:adjustRightInd w:val="0"/>
        <w:snapToGrid w:val="0"/>
        <w:spacing w:line="360" w:lineRule="auto"/>
        <w:ind w:firstLine="420"/>
        <w:rPr>
          <w:rFonts w:ascii="SimSun" w:hAnsi="SimSun" w:cs="SimSun" w:hint="eastAsia"/>
          <w:kern w:val="0"/>
          <w:szCs w:val="21"/>
        </w:rPr>
      </w:pPr>
      <w:r>
        <w:rPr>
          <w:rFonts w:ascii="SimSun" w:hAnsi="SimSun" w:cs="SimSun" w:hint="eastAsia"/>
          <w:kern w:val="0"/>
          <w:szCs w:val="21"/>
        </w:rPr>
        <w:t>适用于合同文件的法律为中华人民共和国国家的法律、法规及合同条件约定的部门规章或项目所在地的地</w:t>
      </w:r>
      <w:r>
        <w:rPr>
          <w:rFonts w:ascii="SimSun" w:hAnsi="SimSun" w:cs="SimSun" w:hint="eastAsia"/>
          <w:kern w:val="0"/>
          <w:szCs w:val="21"/>
        </w:rPr>
        <w:t>方性</w:t>
      </w:r>
      <w:r>
        <w:rPr>
          <w:rFonts w:ascii="SimSun" w:hAnsi="SimSun" w:cs="SimSun" w:hint="eastAsia"/>
          <w:kern w:val="0"/>
          <w:szCs w:val="21"/>
        </w:rPr>
        <w:t>法规。</w:t>
      </w:r>
    </w:p>
    <w:p w14:paraId="7CD1992C" w14:textId="77777777" w:rsidR="00AE3CDE" w:rsidRDefault="00AE3CDE">
      <w:pPr>
        <w:adjustRightInd w:val="0"/>
        <w:snapToGrid w:val="0"/>
        <w:spacing w:line="360" w:lineRule="auto"/>
        <w:ind w:firstLine="420"/>
        <w:rPr>
          <w:rFonts w:hint="eastAsia"/>
          <w:szCs w:val="21"/>
          <w:lang w:eastAsia="zh-Hans"/>
        </w:rPr>
      </w:pPr>
      <w:r>
        <w:rPr>
          <w:rFonts w:hint="eastAsia"/>
          <w:szCs w:val="21"/>
          <w:lang w:eastAsia="zh-Hans"/>
        </w:rPr>
        <w:t>Les lois applicables aux documents contractuels sont les lois et r</w:t>
      </w:r>
      <w:r>
        <w:rPr>
          <w:rFonts w:hint="eastAsia"/>
          <w:szCs w:val="21"/>
          <w:lang w:eastAsia="zh-Hans"/>
        </w:rPr>
        <w:t>è</w:t>
      </w:r>
      <w:r>
        <w:rPr>
          <w:rFonts w:hint="eastAsia"/>
          <w:szCs w:val="21"/>
          <w:lang w:eastAsia="zh-Hans"/>
        </w:rPr>
        <w:t>glements de l'État de la R</w:t>
      </w:r>
      <w:r>
        <w:rPr>
          <w:rFonts w:hint="eastAsia"/>
          <w:szCs w:val="21"/>
          <w:lang w:eastAsia="zh-Hans"/>
        </w:rPr>
        <w:t>é</w:t>
      </w:r>
      <w:r>
        <w:rPr>
          <w:rFonts w:hint="eastAsia"/>
          <w:szCs w:val="21"/>
          <w:lang w:eastAsia="zh-Hans"/>
        </w:rPr>
        <w:t>publique populaire de Chine et les r</w:t>
      </w:r>
      <w:r>
        <w:rPr>
          <w:rFonts w:hint="eastAsia"/>
          <w:szCs w:val="21"/>
          <w:lang w:eastAsia="zh-Hans"/>
        </w:rPr>
        <w:t>è</w:t>
      </w:r>
      <w:r>
        <w:rPr>
          <w:rFonts w:hint="eastAsia"/>
          <w:szCs w:val="21"/>
          <w:lang w:eastAsia="zh-Hans"/>
        </w:rPr>
        <w:t>glements d</w:t>
      </w:r>
      <w:r>
        <w:rPr>
          <w:rFonts w:hint="eastAsia"/>
          <w:szCs w:val="21"/>
          <w:lang w:eastAsia="zh-Hans"/>
        </w:rPr>
        <w:t>é</w:t>
      </w:r>
      <w:r>
        <w:rPr>
          <w:rFonts w:hint="eastAsia"/>
          <w:szCs w:val="21"/>
          <w:lang w:eastAsia="zh-Hans"/>
        </w:rPr>
        <w:t>partementaux convenus dans les conditions du contrat ou les r</w:t>
      </w:r>
      <w:r>
        <w:rPr>
          <w:rFonts w:hint="eastAsia"/>
          <w:szCs w:val="21"/>
          <w:lang w:eastAsia="zh-Hans"/>
        </w:rPr>
        <w:t>è</w:t>
      </w:r>
      <w:r>
        <w:rPr>
          <w:rFonts w:hint="eastAsia"/>
          <w:szCs w:val="21"/>
          <w:lang w:eastAsia="zh-Hans"/>
        </w:rPr>
        <w:t>glements locaux du site du projet.</w:t>
      </w:r>
    </w:p>
    <w:p w14:paraId="0FEE191C" w14:textId="77777777" w:rsidR="00AE3CDE" w:rsidRDefault="00AE3CDE">
      <w:pPr>
        <w:adjustRightInd w:val="0"/>
        <w:snapToGrid w:val="0"/>
        <w:spacing w:line="360" w:lineRule="auto"/>
        <w:rPr>
          <w:rFonts w:ascii="SimSun" w:hAnsi="SimSun" w:cs="SimSun" w:hint="eastAsia"/>
          <w:b/>
          <w:bCs/>
          <w:kern w:val="44"/>
          <w:szCs w:val="21"/>
        </w:rPr>
      </w:pPr>
      <w:r>
        <w:rPr>
          <w:rFonts w:ascii="SimSun" w:hAnsi="SimSun" w:cs="SimSun" w:hint="eastAsia"/>
          <w:b/>
          <w:bCs/>
          <w:kern w:val="44"/>
          <w:szCs w:val="21"/>
        </w:rPr>
        <w:t>2.</w:t>
      </w:r>
      <w:r>
        <w:rPr>
          <w:rFonts w:ascii="SimSun" w:hAnsi="SimSun" w:cs="SimSun" w:hint="eastAsia"/>
          <w:b/>
          <w:bCs/>
          <w:kern w:val="44"/>
          <w:szCs w:val="21"/>
        </w:rPr>
        <w:t>合同使用的语言</w:t>
      </w:r>
      <w:r>
        <w:rPr>
          <w:rFonts w:ascii="SimSun" w:hAnsi="SimSun" w:cs="SimSun" w:hint="eastAsia"/>
          <w:b/>
          <w:bCs/>
          <w:kern w:val="44"/>
          <w:szCs w:val="21"/>
        </w:rPr>
        <w:t xml:space="preserve"> Langue du contrat</w:t>
      </w:r>
    </w:p>
    <w:p w14:paraId="3C45FED8" w14:textId="77777777" w:rsidR="00AE3CDE" w:rsidRDefault="00AE3CDE">
      <w:pPr>
        <w:adjustRightInd w:val="0"/>
        <w:snapToGrid w:val="0"/>
        <w:spacing w:line="360" w:lineRule="auto"/>
        <w:ind w:firstLine="420"/>
        <w:rPr>
          <w:rFonts w:ascii="SimSun" w:hAnsi="SimSun" w:cs="SimSun" w:hint="eastAsia"/>
          <w:kern w:val="0"/>
          <w:szCs w:val="21"/>
        </w:rPr>
      </w:pPr>
      <w:r>
        <w:rPr>
          <w:rFonts w:ascii="SimSun" w:hAnsi="SimSun" w:cs="SimSun" w:hint="eastAsia"/>
          <w:kern w:val="0"/>
          <w:szCs w:val="21"/>
        </w:rPr>
        <w:t>合同文件应使用</w:t>
      </w:r>
      <w:r>
        <w:rPr>
          <w:rFonts w:ascii="SimSun" w:hAnsi="SimSun" w:cs="SimSun" w:hint="eastAsia"/>
          <w:kern w:val="0"/>
          <w:szCs w:val="21"/>
        </w:rPr>
        <w:t>中法</w:t>
      </w:r>
      <w:r>
        <w:rPr>
          <w:rFonts w:ascii="SimSun" w:hAnsi="SimSun" w:cs="SimSun" w:hint="eastAsia"/>
          <w:kern w:val="0"/>
          <w:szCs w:val="21"/>
        </w:rPr>
        <w:t>语书写、解释和说明。</w:t>
      </w:r>
    </w:p>
    <w:p w14:paraId="644E7CBB" w14:textId="77777777" w:rsidR="00AE3CDE" w:rsidRDefault="00AE3CDE">
      <w:pPr>
        <w:adjustRightInd w:val="0"/>
        <w:snapToGrid w:val="0"/>
        <w:spacing w:line="360" w:lineRule="auto"/>
        <w:ind w:firstLine="420"/>
        <w:rPr>
          <w:rFonts w:hint="eastAsia"/>
          <w:szCs w:val="21"/>
          <w:lang w:eastAsia="zh-Hans"/>
        </w:rPr>
      </w:pPr>
      <w:r>
        <w:rPr>
          <w:rFonts w:hint="eastAsia"/>
          <w:szCs w:val="21"/>
          <w:lang w:eastAsia="zh-Hans"/>
        </w:rPr>
        <w:t>Les documents contractuels sont r</w:t>
      </w:r>
      <w:r>
        <w:rPr>
          <w:rFonts w:hint="eastAsia"/>
          <w:szCs w:val="21"/>
          <w:lang w:eastAsia="zh-Hans"/>
        </w:rPr>
        <w:t>é</w:t>
      </w:r>
      <w:r>
        <w:rPr>
          <w:rFonts w:hint="eastAsia"/>
          <w:szCs w:val="21"/>
          <w:lang w:eastAsia="zh-Hans"/>
        </w:rPr>
        <w:t>dig</w:t>
      </w:r>
      <w:r>
        <w:rPr>
          <w:rFonts w:hint="eastAsia"/>
          <w:szCs w:val="21"/>
          <w:lang w:eastAsia="zh-Hans"/>
        </w:rPr>
        <w:t>é</w:t>
      </w:r>
      <w:r>
        <w:rPr>
          <w:rFonts w:hint="eastAsia"/>
          <w:szCs w:val="21"/>
          <w:lang w:eastAsia="zh-Hans"/>
        </w:rPr>
        <w:t>s, interpr</w:t>
      </w:r>
      <w:r>
        <w:rPr>
          <w:rFonts w:hint="eastAsia"/>
          <w:szCs w:val="21"/>
          <w:lang w:eastAsia="zh-Hans"/>
        </w:rPr>
        <w:t>é</w:t>
      </w:r>
      <w:r>
        <w:rPr>
          <w:rFonts w:hint="eastAsia"/>
          <w:szCs w:val="21"/>
          <w:lang w:eastAsia="zh-Hans"/>
        </w:rPr>
        <w:t>t</w:t>
      </w:r>
      <w:r>
        <w:rPr>
          <w:rFonts w:hint="eastAsia"/>
          <w:szCs w:val="21"/>
          <w:lang w:eastAsia="zh-Hans"/>
        </w:rPr>
        <w:t>é</w:t>
      </w:r>
      <w:r>
        <w:rPr>
          <w:rFonts w:hint="eastAsia"/>
          <w:szCs w:val="21"/>
          <w:lang w:eastAsia="zh-Hans"/>
        </w:rPr>
        <w:t>s et expliqu</w:t>
      </w:r>
      <w:r>
        <w:rPr>
          <w:rFonts w:hint="eastAsia"/>
          <w:szCs w:val="21"/>
          <w:lang w:eastAsia="zh-Hans"/>
        </w:rPr>
        <w:t>é</w:t>
      </w:r>
      <w:r>
        <w:rPr>
          <w:rFonts w:hint="eastAsia"/>
          <w:szCs w:val="21"/>
          <w:lang w:eastAsia="zh-Hans"/>
        </w:rPr>
        <w:t>s en chinois.</w:t>
      </w:r>
    </w:p>
    <w:p w14:paraId="32141117" w14:textId="77777777" w:rsidR="00AE3CDE" w:rsidRDefault="00AE3CDE">
      <w:pPr>
        <w:spacing w:line="360" w:lineRule="auto"/>
        <w:rPr>
          <w:rFonts w:ascii="SimSun" w:hAnsi="SimSun" w:cs="SimSun" w:hint="eastAsia"/>
          <w:b/>
          <w:bCs/>
          <w:kern w:val="44"/>
          <w:szCs w:val="21"/>
        </w:rPr>
      </w:pPr>
      <w:bookmarkStart w:id="86" w:name="_Toc116985255"/>
      <w:r>
        <w:rPr>
          <w:rFonts w:ascii="SimSun" w:hAnsi="SimSun" w:cs="SimSun" w:hint="eastAsia"/>
          <w:b/>
          <w:bCs/>
          <w:kern w:val="44"/>
          <w:szCs w:val="21"/>
        </w:rPr>
        <w:t>3.</w:t>
      </w:r>
      <w:r>
        <w:rPr>
          <w:rFonts w:ascii="SimSun" w:hAnsi="SimSun" w:cs="SimSun" w:hint="eastAsia"/>
          <w:b/>
          <w:bCs/>
          <w:kern w:val="44"/>
          <w:szCs w:val="21"/>
        </w:rPr>
        <w:t>工作范围及其内容</w:t>
      </w:r>
      <w:bookmarkEnd w:id="86"/>
      <w:r>
        <w:rPr>
          <w:rFonts w:ascii="SimSun" w:hAnsi="SimSun" w:cs="SimSun" w:hint="eastAsia"/>
          <w:b/>
          <w:bCs/>
          <w:kern w:val="44"/>
          <w:szCs w:val="21"/>
        </w:rPr>
        <w:t xml:space="preserve"> Le champ d'application et son contenu</w:t>
      </w:r>
    </w:p>
    <w:p w14:paraId="46E05C32" w14:textId="77777777" w:rsidR="00AE3CDE" w:rsidRDefault="00AE3CDE">
      <w:pPr>
        <w:adjustRightInd w:val="0"/>
        <w:snapToGrid w:val="0"/>
        <w:spacing w:line="360" w:lineRule="auto"/>
        <w:ind w:firstLineChars="200" w:firstLine="420"/>
        <w:rPr>
          <w:rFonts w:hint="eastAsia"/>
          <w:szCs w:val="21"/>
          <w:lang w:eastAsia="zh-Hans"/>
        </w:rPr>
      </w:pPr>
      <w:r>
        <w:rPr>
          <w:rFonts w:ascii="SimSun" w:hAnsi="SimSun" w:cs="SimSun" w:hint="eastAsia"/>
          <w:szCs w:val="21"/>
        </w:rPr>
        <w:t>见第二章委托人要求</w:t>
      </w:r>
      <w:r>
        <w:rPr>
          <w:rFonts w:hint="eastAsia"/>
          <w:szCs w:val="21"/>
          <w:lang w:eastAsia="zh-Hans"/>
        </w:rPr>
        <w:t>。</w:t>
      </w:r>
      <w:r>
        <w:rPr>
          <w:rFonts w:hint="eastAsia"/>
          <w:szCs w:val="21"/>
          <w:lang w:eastAsia="zh-Hans"/>
        </w:rPr>
        <w:t>Voir le chapitre 2, Exigences principales.</w:t>
      </w:r>
    </w:p>
    <w:p w14:paraId="283DD6E3" w14:textId="77777777" w:rsidR="00AE3CDE" w:rsidRDefault="00AE3CDE">
      <w:pPr>
        <w:spacing w:line="360" w:lineRule="auto"/>
        <w:rPr>
          <w:rFonts w:ascii="SimSun" w:hAnsi="SimSun" w:cs="SimSun" w:hint="eastAsia"/>
          <w:b/>
          <w:bCs/>
          <w:kern w:val="44"/>
          <w:szCs w:val="21"/>
        </w:rPr>
      </w:pPr>
      <w:bookmarkStart w:id="87" w:name="_Toc116985256"/>
      <w:r>
        <w:rPr>
          <w:rFonts w:ascii="SimSun" w:hAnsi="SimSun" w:cs="SimSun" w:hint="eastAsia"/>
          <w:b/>
          <w:bCs/>
          <w:kern w:val="44"/>
          <w:szCs w:val="21"/>
        </w:rPr>
        <w:t xml:space="preserve">4. </w:t>
      </w:r>
      <w:r>
        <w:rPr>
          <w:rFonts w:ascii="SimSun" w:hAnsi="SimSun" w:cs="SimSun" w:hint="eastAsia"/>
          <w:b/>
          <w:bCs/>
          <w:kern w:val="44"/>
          <w:szCs w:val="21"/>
        </w:rPr>
        <w:t>质量验收</w:t>
      </w:r>
      <w:bookmarkEnd w:id="87"/>
      <w:r>
        <w:rPr>
          <w:rFonts w:ascii="SimSun" w:hAnsi="SimSun" w:cs="SimSun" w:hint="eastAsia"/>
          <w:b/>
          <w:bCs/>
          <w:kern w:val="44"/>
          <w:szCs w:val="21"/>
        </w:rPr>
        <w:t xml:space="preserve"> Qualit</w:t>
      </w:r>
      <w:r>
        <w:rPr>
          <w:rFonts w:ascii="SimSun" w:hAnsi="SimSun" w:cs="SimSun" w:hint="eastAsia"/>
          <w:b/>
          <w:bCs/>
          <w:kern w:val="44"/>
          <w:szCs w:val="21"/>
        </w:rPr>
        <w:t>é</w:t>
      </w:r>
      <w:r>
        <w:rPr>
          <w:rFonts w:ascii="SimSun" w:hAnsi="SimSun" w:cs="SimSun" w:hint="eastAsia"/>
          <w:b/>
          <w:bCs/>
          <w:kern w:val="44"/>
          <w:szCs w:val="21"/>
        </w:rPr>
        <w:t xml:space="preserve"> du service Acceptation</w:t>
      </w:r>
    </w:p>
    <w:p w14:paraId="67698B71" w14:textId="77777777" w:rsidR="00AE3CDE" w:rsidRDefault="00AE3CDE">
      <w:pPr>
        <w:adjustRightInd w:val="0"/>
        <w:snapToGrid w:val="0"/>
        <w:spacing w:line="360" w:lineRule="auto"/>
        <w:ind w:firstLineChars="200" w:firstLine="420"/>
        <w:rPr>
          <w:rFonts w:hint="eastAsia"/>
          <w:szCs w:val="21"/>
        </w:rPr>
      </w:pPr>
      <w:r>
        <w:rPr>
          <w:rFonts w:ascii="SimSun" w:hAnsi="SimSun" w:cs="SimSun" w:hint="eastAsia"/>
          <w:kern w:val="0"/>
          <w:szCs w:val="21"/>
        </w:rPr>
        <w:t>乙方完成皮带接头硫化，检查接头无气泡、开裂等质量问题。经甲方组织空载和重载试车，皮带无跑</w:t>
      </w:r>
      <w:r>
        <w:rPr>
          <w:rFonts w:hint="eastAsia"/>
          <w:szCs w:val="21"/>
        </w:rPr>
        <w:t>偏情况，验收通过。</w:t>
      </w:r>
    </w:p>
    <w:p w14:paraId="57176B1B" w14:textId="77777777" w:rsidR="00AE3CDE" w:rsidRDefault="00AE3CDE">
      <w:pPr>
        <w:adjustRightInd w:val="0"/>
        <w:snapToGrid w:val="0"/>
        <w:spacing w:line="360" w:lineRule="auto"/>
        <w:ind w:firstLineChars="200" w:firstLine="420"/>
        <w:rPr>
          <w:rFonts w:hint="eastAsia"/>
          <w:szCs w:val="21"/>
        </w:rPr>
      </w:pPr>
      <w:r>
        <w:rPr>
          <w:rFonts w:hint="eastAsia"/>
          <w:szCs w:val="21"/>
          <w:lang w:eastAsia="zh-Hans"/>
        </w:rPr>
        <w:t>La Partie B doit avoir r</w:t>
      </w:r>
      <w:r>
        <w:rPr>
          <w:rFonts w:hint="eastAsia"/>
          <w:szCs w:val="21"/>
          <w:lang w:eastAsia="zh-Hans"/>
        </w:rPr>
        <w:t>é</w:t>
      </w:r>
      <w:r>
        <w:rPr>
          <w:rFonts w:hint="eastAsia"/>
          <w:szCs w:val="21"/>
          <w:lang w:eastAsia="zh-Hans"/>
        </w:rPr>
        <w:t>alis</w:t>
      </w:r>
      <w:r>
        <w:rPr>
          <w:rFonts w:hint="eastAsia"/>
          <w:szCs w:val="21"/>
          <w:lang w:eastAsia="zh-Hans"/>
        </w:rPr>
        <w:t>é</w:t>
      </w:r>
      <w:r>
        <w:rPr>
          <w:rFonts w:hint="eastAsia"/>
          <w:szCs w:val="21"/>
          <w:lang w:eastAsia="zh-Hans"/>
        </w:rPr>
        <w:t xml:space="preserve"> la vulcanisation des </w:t>
      </w:r>
      <w:r>
        <w:rPr>
          <w:rFonts w:hint="eastAsia"/>
          <w:szCs w:val="21"/>
          <w:lang w:eastAsia="zh-Hans"/>
        </w:rPr>
        <w:t>é</w:t>
      </w:r>
      <w:r>
        <w:rPr>
          <w:rFonts w:hint="eastAsia"/>
          <w:szCs w:val="21"/>
          <w:lang w:eastAsia="zh-Hans"/>
        </w:rPr>
        <w:t>pissures de la courroie. Celles-ci seront inspect</w:t>
      </w:r>
      <w:r>
        <w:rPr>
          <w:rFonts w:hint="eastAsia"/>
          <w:szCs w:val="21"/>
          <w:lang w:eastAsia="zh-Hans"/>
        </w:rPr>
        <w:t>é</w:t>
      </w:r>
      <w:r>
        <w:rPr>
          <w:rFonts w:hint="eastAsia"/>
          <w:szCs w:val="21"/>
          <w:lang w:eastAsia="zh-Hans"/>
        </w:rPr>
        <w:t>es et ne devront pr</w:t>
      </w:r>
      <w:r>
        <w:rPr>
          <w:rFonts w:hint="eastAsia"/>
          <w:szCs w:val="21"/>
          <w:lang w:eastAsia="zh-Hans"/>
        </w:rPr>
        <w:t>é</w:t>
      </w:r>
      <w:r>
        <w:rPr>
          <w:rFonts w:hint="eastAsia"/>
          <w:szCs w:val="21"/>
          <w:lang w:eastAsia="zh-Hans"/>
        </w:rPr>
        <w:t>senter aucun d</w:t>
      </w:r>
      <w:r>
        <w:rPr>
          <w:rFonts w:hint="eastAsia"/>
          <w:szCs w:val="21"/>
          <w:lang w:eastAsia="zh-Hans"/>
        </w:rPr>
        <w:t>é</w:t>
      </w:r>
      <w:r>
        <w:rPr>
          <w:rFonts w:hint="eastAsia"/>
          <w:szCs w:val="21"/>
          <w:lang w:eastAsia="zh-Hans"/>
        </w:rPr>
        <w:t>faut tel que bulles d'air ou fissures. La r</w:t>
      </w:r>
      <w:r>
        <w:rPr>
          <w:rFonts w:hint="eastAsia"/>
          <w:szCs w:val="21"/>
          <w:lang w:eastAsia="zh-Hans"/>
        </w:rPr>
        <w:t>é</w:t>
      </w:r>
      <w:r>
        <w:rPr>
          <w:rFonts w:hint="eastAsia"/>
          <w:szCs w:val="21"/>
          <w:lang w:eastAsia="zh-Hans"/>
        </w:rPr>
        <w:t>ception sera prononc</w:t>
      </w:r>
      <w:r>
        <w:rPr>
          <w:rFonts w:hint="eastAsia"/>
          <w:szCs w:val="21"/>
          <w:lang w:eastAsia="zh-Hans"/>
        </w:rPr>
        <w:t>é</w:t>
      </w:r>
      <w:r>
        <w:rPr>
          <w:rFonts w:hint="eastAsia"/>
          <w:szCs w:val="21"/>
          <w:lang w:eastAsia="zh-Hans"/>
        </w:rPr>
        <w:t>e apr</w:t>
      </w:r>
      <w:r>
        <w:rPr>
          <w:rFonts w:hint="eastAsia"/>
          <w:szCs w:val="21"/>
          <w:lang w:eastAsia="zh-Hans"/>
        </w:rPr>
        <w:t>è</w:t>
      </w:r>
      <w:r>
        <w:rPr>
          <w:rFonts w:hint="eastAsia"/>
          <w:szCs w:val="21"/>
          <w:lang w:eastAsia="zh-Hans"/>
        </w:rPr>
        <w:t>s que la Partie A aura organis</w:t>
      </w:r>
      <w:r>
        <w:rPr>
          <w:rFonts w:hint="eastAsia"/>
          <w:szCs w:val="21"/>
          <w:lang w:eastAsia="zh-Hans"/>
        </w:rPr>
        <w:t>é</w:t>
      </w:r>
      <w:r>
        <w:rPr>
          <w:rFonts w:hint="eastAsia"/>
          <w:szCs w:val="21"/>
          <w:lang w:eastAsia="zh-Hans"/>
        </w:rPr>
        <w:t xml:space="preserve"> et valid</w:t>
      </w:r>
      <w:r>
        <w:rPr>
          <w:rFonts w:hint="eastAsia"/>
          <w:szCs w:val="21"/>
          <w:lang w:eastAsia="zh-Hans"/>
        </w:rPr>
        <w:t>é</w:t>
      </w:r>
      <w:r>
        <w:rPr>
          <w:rFonts w:hint="eastAsia"/>
          <w:szCs w:val="21"/>
          <w:lang w:eastAsia="zh-Hans"/>
        </w:rPr>
        <w:t xml:space="preserve"> les essais </w:t>
      </w:r>
      <w:r>
        <w:rPr>
          <w:rFonts w:hint="eastAsia"/>
          <w:szCs w:val="21"/>
          <w:lang w:eastAsia="zh-Hans"/>
        </w:rPr>
        <w:t>à</w:t>
      </w:r>
      <w:r>
        <w:rPr>
          <w:rFonts w:hint="eastAsia"/>
          <w:szCs w:val="21"/>
          <w:lang w:eastAsia="zh-Hans"/>
        </w:rPr>
        <w:t xml:space="preserve"> vide et en charge, confirmant l'absence de tout d</w:t>
      </w:r>
      <w:r>
        <w:rPr>
          <w:rFonts w:hint="eastAsia"/>
          <w:szCs w:val="21"/>
          <w:lang w:eastAsia="zh-Hans"/>
        </w:rPr>
        <w:t>é</w:t>
      </w:r>
      <w:r>
        <w:rPr>
          <w:rFonts w:hint="eastAsia"/>
          <w:szCs w:val="21"/>
          <w:lang w:eastAsia="zh-Hans"/>
        </w:rPr>
        <w:t>port de la courroie.</w:t>
      </w:r>
    </w:p>
    <w:p w14:paraId="3874CAB8" w14:textId="77777777" w:rsidR="00AE3CDE" w:rsidRDefault="00AE3CDE">
      <w:pPr>
        <w:spacing w:line="360" w:lineRule="auto"/>
        <w:rPr>
          <w:rFonts w:hint="eastAsia"/>
          <w:szCs w:val="21"/>
        </w:rPr>
      </w:pPr>
      <w:bookmarkStart w:id="88" w:name="_Toc116985257"/>
      <w:r>
        <w:rPr>
          <w:rFonts w:ascii="SimSun" w:hAnsi="SimSun" w:cs="SimSun" w:hint="eastAsia"/>
          <w:b/>
          <w:bCs/>
          <w:kern w:val="44"/>
          <w:szCs w:val="21"/>
        </w:rPr>
        <w:t>5.</w:t>
      </w:r>
      <w:r>
        <w:rPr>
          <w:rFonts w:ascii="SimSun" w:hAnsi="SimSun" w:cs="SimSun" w:hint="eastAsia"/>
          <w:b/>
          <w:bCs/>
          <w:kern w:val="44"/>
          <w:szCs w:val="21"/>
        </w:rPr>
        <w:t>工</w:t>
      </w:r>
      <w:r>
        <w:rPr>
          <w:rFonts w:ascii="SimSun" w:hAnsi="SimSun" w:cs="SimSun" w:hint="eastAsia"/>
          <w:b/>
          <w:bCs/>
          <w:kern w:val="44"/>
          <w:szCs w:val="21"/>
        </w:rPr>
        <w:t>期及履约保证金</w:t>
      </w:r>
      <w:bookmarkEnd w:id="88"/>
      <w:r>
        <w:rPr>
          <w:rFonts w:ascii="SimSun" w:hAnsi="SimSun" w:cs="SimSun" w:hint="eastAsia"/>
          <w:b/>
          <w:bCs/>
          <w:kern w:val="44"/>
          <w:szCs w:val="21"/>
        </w:rPr>
        <w:t xml:space="preserve"> </w:t>
      </w:r>
      <w:r>
        <w:rPr>
          <w:rFonts w:hint="eastAsia"/>
          <w:szCs w:val="21"/>
          <w:lang w:eastAsia="zh-Hans"/>
        </w:rPr>
        <w:t>D</w:t>
      </w:r>
      <w:r>
        <w:rPr>
          <w:rFonts w:hint="eastAsia"/>
          <w:szCs w:val="21"/>
          <w:lang w:eastAsia="zh-Hans"/>
        </w:rPr>
        <w:t>é</w:t>
      </w:r>
      <w:r>
        <w:rPr>
          <w:rFonts w:hint="eastAsia"/>
          <w:szCs w:val="21"/>
          <w:lang w:eastAsia="zh-Hans"/>
        </w:rPr>
        <w:t>lai et Garantie de Bonne Ex</w:t>
      </w:r>
      <w:r>
        <w:rPr>
          <w:rFonts w:hint="eastAsia"/>
          <w:szCs w:val="21"/>
          <w:lang w:eastAsia="zh-Hans"/>
        </w:rPr>
        <w:t>é</w:t>
      </w:r>
      <w:r>
        <w:rPr>
          <w:rFonts w:hint="eastAsia"/>
          <w:szCs w:val="21"/>
          <w:lang w:eastAsia="zh-Hans"/>
        </w:rPr>
        <w:t>cution</w:t>
      </w:r>
    </w:p>
    <w:p w14:paraId="7391BB80"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期限：</w:t>
      </w:r>
      <w:r>
        <w:rPr>
          <w:rFonts w:ascii="SimSun" w:hAnsi="SimSun" w:cs="SimSun" w:hint="eastAsia"/>
          <w:kern w:val="0"/>
          <w:szCs w:val="21"/>
        </w:rPr>
        <w:t>5</w:t>
      </w:r>
      <w:r>
        <w:rPr>
          <w:rFonts w:ascii="SimSun" w:hAnsi="SimSun" w:cs="SimSun" w:hint="eastAsia"/>
          <w:kern w:val="0"/>
          <w:szCs w:val="21"/>
        </w:rPr>
        <w:t>天。无履约保证金。</w:t>
      </w:r>
    </w:p>
    <w:p w14:paraId="38D3025B" w14:textId="77777777" w:rsidR="00AE3CDE" w:rsidRDefault="00AE3CDE">
      <w:pPr>
        <w:adjustRightInd w:val="0"/>
        <w:snapToGrid w:val="0"/>
        <w:spacing w:line="360" w:lineRule="auto"/>
        <w:rPr>
          <w:rFonts w:hint="eastAsia"/>
          <w:szCs w:val="21"/>
          <w:lang w:eastAsia="zh-Hans"/>
        </w:rPr>
      </w:pPr>
      <w:r>
        <w:rPr>
          <w:rFonts w:hint="eastAsia"/>
          <w:szCs w:val="21"/>
          <w:lang w:eastAsia="zh-Hans"/>
        </w:rPr>
        <w:t>Dur</w:t>
      </w:r>
      <w:r>
        <w:rPr>
          <w:rFonts w:hint="eastAsia"/>
          <w:szCs w:val="21"/>
          <w:lang w:eastAsia="zh-Hans"/>
        </w:rPr>
        <w:t>é</w:t>
      </w:r>
      <w:r>
        <w:rPr>
          <w:rFonts w:hint="eastAsia"/>
          <w:szCs w:val="21"/>
          <w:lang w:eastAsia="zh-Hans"/>
        </w:rPr>
        <w:t xml:space="preserve">e : </w:t>
      </w:r>
      <w:r>
        <w:rPr>
          <w:rFonts w:hint="eastAsia"/>
          <w:szCs w:val="21"/>
        </w:rPr>
        <w:t>5</w:t>
      </w:r>
      <w:r>
        <w:rPr>
          <w:rFonts w:hint="eastAsia"/>
          <w:szCs w:val="21"/>
          <w:lang w:eastAsia="zh-Hans"/>
        </w:rPr>
        <w:t xml:space="preserve"> jours. Pas de garantie de bonne fin.</w:t>
      </w:r>
    </w:p>
    <w:p w14:paraId="120E2345" w14:textId="77777777" w:rsidR="00AE3CDE" w:rsidRDefault="00AE3CDE">
      <w:pPr>
        <w:spacing w:line="360" w:lineRule="auto"/>
        <w:rPr>
          <w:rFonts w:ascii="SimSun" w:hAnsi="SimSun" w:cs="SimSun" w:hint="eastAsia"/>
          <w:b/>
          <w:bCs/>
          <w:kern w:val="44"/>
          <w:szCs w:val="21"/>
        </w:rPr>
      </w:pPr>
      <w:bookmarkStart w:id="89" w:name="_Toc116985258"/>
      <w:r>
        <w:rPr>
          <w:rFonts w:ascii="SimSun" w:hAnsi="SimSun" w:cs="SimSun" w:hint="eastAsia"/>
          <w:b/>
          <w:bCs/>
          <w:kern w:val="44"/>
          <w:szCs w:val="21"/>
        </w:rPr>
        <w:t xml:space="preserve">6. </w:t>
      </w:r>
      <w:r>
        <w:rPr>
          <w:rFonts w:ascii="SimSun" w:hAnsi="SimSun" w:cs="SimSun" w:hint="eastAsia"/>
          <w:b/>
          <w:bCs/>
          <w:kern w:val="44"/>
          <w:szCs w:val="21"/>
        </w:rPr>
        <w:t>合同价款及支付</w:t>
      </w:r>
      <w:bookmarkEnd w:id="89"/>
      <w:r>
        <w:rPr>
          <w:rFonts w:ascii="SimSun" w:hAnsi="SimSun" w:cs="SimSun" w:hint="eastAsia"/>
          <w:b/>
          <w:bCs/>
          <w:kern w:val="44"/>
          <w:szCs w:val="21"/>
        </w:rPr>
        <w:t xml:space="preserve"> Prix du contrat et paiement</w:t>
      </w:r>
    </w:p>
    <w:p w14:paraId="436BC91C" w14:textId="77777777" w:rsidR="00AE3CDE" w:rsidRDefault="00AE3CDE">
      <w:pPr>
        <w:adjustRightInd w:val="0"/>
        <w:snapToGrid w:val="0"/>
        <w:spacing w:line="360" w:lineRule="auto"/>
        <w:rPr>
          <w:rFonts w:hint="eastAsia"/>
          <w:szCs w:val="21"/>
        </w:rPr>
      </w:pPr>
      <w:r>
        <w:rPr>
          <w:rFonts w:ascii="SimSun" w:hAnsi="SimSun" w:cs="SimSun" w:hint="eastAsia"/>
          <w:kern w:val="0"/>
          <w:szCs w:val="21"/>
        </w:rPr>
        <w:t>6.1</w:t>
      </w:r>
      <w:r>
        <w:rPr>
          <w:rFonts w:ascii="SimSun" w:hAnsi="SimSun" w:cs="SimSun" w:hint="eastAsia"/>
          <w:kern w:val="0"/>
          <w:szCs w:val="21"/>
        </w:rPr>
        <w:t>合同价款：</w:t>
      </w:r>
      <w:r>
        <w:rPr>
          <w:rFonts w:ascii="SimSun" w:hAnsi="SimSun" w:cs="SimSun" w:hint="eastAsia"/>
          <w:kern w:val="0"/>
          <w:szCs w:val="21"/>
        </w:rPr>
        <w:t xml:space="preserve"> </w:t>
      </w:r>
      <w:r>
        <w:rPr>
          <w:rFonts w:hint="eastAsia"/>
          <w:szCs w:val="21"/>
        </w:rPr>
        <w:t>Prix du contrat :</w:t>
      </w:r>
    </w:p>
    <w:p w14:paraId="190F161C" w14:textId="77777777" w:rsidR="00AE3CDE" w:rsidRDefault="00AE3CDE">
      <w:pPr>
        <w:pStyle w:val="Retraitnormal"/>
        <w:wordWrap w:val="0"/>
        <w:topLinePunct/>
        <w:spacing w:line="360" w:lineRule="auto"/>
        <w:ind w:rightChars="50" w:right="105" w:firstLine="0"/>
        <w:rPr>
          <w:rFonts w:hAnsi="SimSun" w:cs="SimSun" w:hint="eastAsia"/>
          <w:sz w:val="21"/>
          <w:szCs w:val="21"/>
        </w:rPr>
      </w:pPr>
      <w:r>
        <w:rPr>
          <w:rFonts w:hAnsi="SimSun" w:cs="SimSun" w:hint="eastAsia"/>
          <w:sz w:val="21"/>
          <w:szCs w:val="21"/>
        </w:rPr>
        <w:t>固定总价方式，其合同总价款为</w:t>
      </w:r>
      <w:r>
        <w:rPr>
          <w:rFonts w:hAnsi="SimSun" w:cs="SimSun" w:hint="eastAsia"/>
          <w:sz w:val="21"/>
          <w:szCs w:val="21"/>
          <w:u w:val="single"/>
        </w:rPr>
        <w:t xml:space="preserve">   </w:t>
      </w:r>
      <w:r>
        <w:rPr>
          <w:rFonts w:hAnsi="SimSun" w:cs="SimSun" w:hint="eastAsia"/>
          <w:sz w:val="21"/>
          <w:szCs w:val="21"/>
          <w:u w:val="single"/>
        </w:rPr>
        <w:t>美金</w:t>
      </w:r>
      <w:r>
        <w:rPr>
          <w:rFonts w:hAnsi="SimSun" w:cs="SimSun" w:hint="eastAsia"/>
          <w:sz w:val="21"/>
          <w:szCs w:val="21"/>
        </w:rPr>
        <w:t>，大写：</w:t>
      </w:r>
      <w:r>
        <w:rPr>
          <w:rFonts w:hAnsi="SimSun" w:cs="SimSun" w:hint="eastAsia"/>
          <w:sz w:val="21"/>
          <w:szCs w:val="21"/>
          <w:u w:val="single"/>
        </w:rPr>
        <w:t xml:space="preserve">     </w:t>
      </w:r>
      <w:r>
        <w:rPr>
          <w:rFonts w:hAnsi="SimSun" w:cs="SimSun" w:hint="eastAsia"/>
          <w:sz w:val="21"/>
          <w:szCs w:val="21"/>
          <w:u w:val="single"/>
        </w:rPr>
        <w:t>（</w:t>
      </w:r>
      <w:r>
        <w:rPr>
          <w:rFonts w:hAnsi="SimSun" w:cs="SimSun" w:hint="eastAsia"/>
          <w:sz w:val="21"/>
          <w:szCs w:val="21"/>
        </w:rPr>
        <w:t>不含增值税</w:t>
      </w:r>
      <w:r>
        <w:rPr>
          <w:rFonts w:hAnsi="SimSun" w:cs="SimSun" w:hint="eastAsia"/>
          <w:sz w:val="21"/>
          <w:szCs w:val="21"/>
        </w:rPr>
        <w:t>）</w:t>
      </w:r>
      <w:r>
        <w:rPr>
          <w:rFonts w:hAnsi="SimSun" w:cs="SimSun" w:hint="eastAsia"/>
          <w:sz w:val="21"/>
          <w:szCs w:val="21"/>
        </w:rPr>
        <w:t>。</w:t>
      </w:r>
    </w:p>
    <w:p w14:paraId="72CFE8F7" w14:textId="77777777" w:rsidR="00AE3CDE" w:rsidRDefault="00AE3CDE">
      <w:pPr>
        <w:pStyle w:val="Retraitnormal"/>
        <w:wordWrap w:val="0"/>
        <w:topLinePunct/>
        <w:spacing w:line="360" w:lineRule="auto"/>
        <w:ind w:rightChars="50" w:right="105" w:firstLineChars="200"/>
        <w:rPr>
          <w:rFonts w:ascii="Times New Roman" w:hint="eastAsia"/>
          <w:kern w:val="2"/>
          <w:sz w:val="21"/>
          <w:szCs w:val="21"/>
          <w:lang w:eastAsia="zh-Hans"/>
        </w:rPr>
      </w:pPr>
      <w:r>
        <w:rPr>
          <w:rFonts w:ascii="Times New Roman" w:hint="eastAsia"/>
          <w:kern w:val="2"/>
          <w:sz w:val="21"/>
          <w:szCs w:val="21"/>
          <w:lang w:eastAsia="zh-Hans"/>
        </w:rPr>
        <w:t>L'offre de services se pr</w:t>
      </w:r>
      <w:r>
        <w:rPr>
          <w:rFonts w:ascii="Times New Roman" w:hint="eastAsia"/>
          <w:kern w:val="2"/>
          <w:sz w:val="21"/>
          <w:szCs w:val="21"/>
          <w:lang w:eastAsia="zh-Hans"/>
        </w:rPr>
        <w:t>é</w:t>
      </w:r>
      <w:r>
        <w:rPr>
          <w:rFonts w:ascii="Times New Roman" w:hint="eastAsia"/>
          <w:kern w:val="2"/>
          <w:sz w:val="21"/>
          <w:szCs w:val="21"/>
          <w:lang w:eastAsia="zh-Hans"/>
        </w:rPr>
        <w:t xml:space="preserve">sente sous la forme d'un prix forfaitaire fixe, et le prix total du contrat est de </w:t>
      </w:r>
      <w:r>
        <w:rPr>
          <w:rFonts w:ascii="Times New Roman" w:hint="eastAsia"/>
          <w:kern w:val="2"/>
          <w:sz w:val="21"/>
          <w:szCs w:val="21"/>
        </w:rPr>
        <w:t>USD</w:t>
      </w:r>
      <w:r>
        <w:rPr>
          <w:rFonts w:ascii="Times New Roman" w:hint="eastAsia"/>
          <w:kern w:val="2"/>
          <w:sz w:val="21"/>
          <w:szCs w:val="21"/>
          <w:lang w:eastAsia="zh-Hans"/>
        </w:rPr>
        <w:t>, capitalis</w:t>
      </w:r>
      <w:r>
        <w:rPr>
          <w:rFonts w:ascii="Times New Roman" w:hint="eastAsia"/>
          <w:kern w:val="2"/>
          <w:sz w:val="21"/>
          <w:szCs w:val="21"/>
          <w:lang w:eastAsia="zh-Hans"/>
        </w:rPr>
        <w:t>é</w:t>
      </w:r>
      <w:r>
        <w:rPr>
          <w:rFonts w:ascii="Times New Roman" w:hint="eastAsia"/>
          <w:kern w:val="2"/>
          <w:sz w:val="21"/>
          <w:szCs w:val="21"/>
          <w:lang w:eastAsia="zh-Hans"/>
        </w:rPr>
        <w:t xml:space="preserve"> : (hors TVA).</w:t>
      </w:r>
    </w:p>
    <w:p w14:paraId="2D293FCC" w14:textId="77777777" w:rsidR="00AE3CDE" w:rsidRDefault="00AE3CDE">
      <w:pPr>
        <w:pStyle w:val="Retraitnormal"/>
        <w:wordWrap w:val="0"/>
        <w:topLinePunct/>
        <w:spacing w:line="360" w:lineRule="auto"/>
        <w:ind w:rightChars="50" w:right="105" w:firstLine="0"/>
        <w:rPr>
          <w:rFonts w:hAnsi="SimSun" w:cs="SimSun" w:hint="eastAsia"/>
          <w:sz w:val="21"/>
          <w:szCs w:val="21"/>
        </w:rPr>
      </w:pPr>
      <w:r>
        <w:rPr>
          <w:rFonts w:hAnsi="SimSun" w:cs="SimSun" w:hint="eastAsia"/>
          <w:sz w:val="21"/>
          <w:szCs w:val="21"/>
        </w:rPr>
        <w:t xml:space="preserve">    </w:t>
      </w:r>
      <w:r>
        <w:rPr>
          <w:rFonts w:hAnsi="SimSun" w:cs="SimSun" w:hint="eastAsia"/>
          <w:sz w:val="21"/>
          <w:szCs w:val="21"/>
        </w:rPr>
        <w:t>6.</w:t>
      </w:r>
      <w:r>
        <w:rPr>
          <w:rFonts w:hAnsi="SimSun" w:cs="SimSun" w:hint="eastAsia"/>
          <w:sz w:val="21"/>
          <w:szCs w:val="21"/>
        </w:rPr>
        <w:t>2</w:t>
      </w:r>
      <w:r>
        <w:rPr>
          <w:rFonts w:hAnsi="SimSun" w:cs="SimSun" w:hint="eastAsia"/>
          <w:sz w:val="21"/>
          <w:szCs w:val="21"/>
        </w:rPr>
        <w:t>费用包括人工费（包括人员工资、加班费、办公费、差旅费、通讯费、现场补贴、保险、水电费、交通费等）、备件及材料费、机械费、管理费、利润、税金、安全文明施工费、食宿、风险费以及技术规范包含全部内容等。</w:t>
      </w:r>
    </w:p>
    <w:p w14:paraId="22813686" w14:textId="77777777" w:rsidR="00AE3CDE" w:rsidRDefault="00AE3CDE">
      <w:pPr>
        <w:pStyle w:val="Retraitnormal"/>
        <w:wordWrap w:val="0"/>
        <w:topLinePunct/>
        <w:spacing w:line="360" w:lineRule="auto"/>
        <w:ind w:rightChars="50" w:right="105" w:firstLineChars="200"/>
        <w:rPr>
          <w:rFonts w:ascii="Times New Roman" w:hint="eastAsia"/>
          <w:kern w:val="2"/>
          <w:sz w:val="21"/>
          <w:szCs w:val="21"/>
          <w:lang w:eastAsia="zh-Hans"/>
        </w:rPr>
      </w:pPr>
      <w:r>
        <w:rPr>
          <w:rFonts w:ascii="Times New Roman" w:hint="eastAsia"/>
          <w:kern w:val="2"/>
          <w:sz w:val="21"/>
          <w:szCs w:val="21"/>
          <w:lang w:eastAsia="zh-Hans"/>
        </w:rPr>
        <w:t>Le coût du service comprend le coût de la main-d'</w:t>
      </w:r>
      <w:r>
        <w:rPr>
          <w:rFonts w:ascii="Times New Roman" w:hint="eastAsia"/>
          <w:kern w:val="2"/>
          <w:sz w:val="21"/>
          <w:szCs w:val="21"/>
          <w:lang w:eastAsia="zh-Hans"/>
        </w:rPr>
        <w:t>œ</w:t>
      </w:r>
      <w:r>
        <w:rPr>
          <w:rFonts w:ascii="Times New Roman" w:hint="eastAsia"/>
          <w:kern w:val="2"/>
          <w:sz w:val="21"/>
          <w:szCs w:val="21"/>
          <w:lang w:eastAsia="zh-Hans"/>
        </w:rPr>
        <w:t>uvre (y compris le salaire du personnel, les heures suppl</w:t>
      </w:r>
      <w:r>
        <w:rPr>
          <w:rFonts w:ascii="Times New Roman" w:hint="eastAsia"/>
          <w:kern w:val="2"/>
          <w:sz w:val="21"/>
          <w:szCs w:val="21"/>
          <w:lang w:eastAsia="zh-Hans"/>
        </w:rPr>
        <w:t>é</w:t>
      </w:r>
      <w:r>
        <w:rPr>
          <w:rFonts w:ascii="Times New Roman" w:hint="eastAsia"/>
          <w:kern w:val="2"/>
          <w:sz w:val="21"/>
          <w:szCs w:val="21"/>
          <w:lang w:eastAsia="zh-Hans"/>
        </w:rPr>
        <w:t>mentaires, les frais de bureau, les frais de d</w:t>
      </w:r>
      <w:r>
        <w:rPr>
          <w:rFonts w:ascii="Times New Roman" w:hint="eastAsia"/>
          <w:kern w:val="2"/>
          <w:sz w:val="21"/>
          <w:szCs w:val="21"/>
          <w:lang w:eastAsia="zh-Hans"/>
        </w:rPr>
        <w:t>é</w:t>
      </w:r>
      <w:r>
        <w:rPr>
          <w:rFonts w:ascii="Times New Roman" w:hint="eastAsia"/>
          <w:kern w:val="2"/>
          <w:sz w:val="21"/>
          <w:szCs w:val="21"/>
          <w:lang w:eastAsia="zh-Hans"/>
        </w:rPr>
        <w:t>placement, les frais de communication, les subventions sur place, les assurances, les frais d'eau et d'</w:t>
      </w:r>
      <w:r>
        <w:rPr>
          <w:rFonts w:ascii="Times New Roman" w:hint="eastAsia"/>
          <w:kern w:val="2"/>
          <w:sz w:val="21"/>
          <w:szCs w:val="21"/>
          <w:lang w:eastAsia="zh-Hans"/>
        </w:rPr>
        <w:t>é</w:t>
      </w:r>
      <w:r>
        <w:rPr>
          <w:rFonts w:ascii="Times New Roman" w:hint="eastAsia"/>
          <w:kern w:val="2"/>
          <w:sz w:val="21"/>
          <w:szCs w:val="21"/>
          <w:lang w:eastAsia="zh-Hans"/>
        </w:rPr>
        <w:t>lectricit</w:t>
      </w:r>
      <w:r>
        <w:rPr>
          <w:rFonts w:ascii="Times New Roman" w:hint="eastAsia"/>
          <w:kern w:val="2"/>
          <w:sz w:val="21"/>
          <w:szCs w:val="21"/>
          <w:lang w:eastAsia="zh-Hans"/>
        </w:rPr>
        <w:t>é</w:t>
      </w:r>
      <w:r>
        <w:rPr>
          <w:rFonts w:ascii="Times New Roman" w:hint="eastAsia"/>
          <w:kern w:val="2"/>
          <w:sz w:val="21"/>
          <w:szCs w:val="21"/>
          <w:lang w:eastAsia="zh-Hans"/>
        </w:rPr>
        <w:t>, les frais de circulation, etc.), les pi</w:t>
      </w:r>
      <w:r>
        <w:rPr>
          <w:rFonts w:ascii="Times New Roman" w:hint="eastAsia"/>
          <w:kern w:val="2"/>
          <w:sz w:val="21"/>
          <w:szCs w:val="21"/>
          <w:lang w:eastAsia="zh-Hans"/>
        </w:rPr>
        <w:t>è</w:t>
      </w:r>
      <w:r>
        <w:rPr>
          <w:rFonts w:ascii="Times New Roman" w:hint="eastAsia"/>
          <w:kern w:val="2"/>
          <w:sz w:val="21"/>
          <w:szCs w:val="21"/>
          <w:lang w:eastAsia="zh-Hans"/>
        </w:rPr>
        <w:t>ces d</w:t>
      </w:r>
      <w:r>
        <w:rPr>
          <w:rFonts w:ascii="Times New Roman" w:hint="eastAsia"/>
          <w:kern w:val="2"/>
          <w:sz w:val="21"/>
          <w:szCs w:val="21"/>
          <w:lang w:eastAsia="zh-Hans"/>
        </w:rPr>
        <w:t>é</w:t>
      </w:r>
      <w:r>
        <w:rPr>
          <w:rFonts w:ascii="Times New Roman" w:hint="eastAsia"/>
          <w:kern w:val="2"/>
          <w:sz w:val="21"/>
          <w:szCs w:val="21"/>
          <w:lang w:eastAsia="zh-Hans"/>
        </w:rPr>
        <w:t>tach</w:t>
      </w:r>
      <w:r>
        <w:rPr>
          <w:rFonts w:ascii="Times New Roman" w:hint="eastAsia"/>
          <w:kern w:val="2"/>
          <w:sz w:val="21"/>
          <w:szCs w:val="21"/>
          <w:lang w:eastAsia="zh-Hans"/>
        </w:rPr>
        <w:t>é</w:t>
      </w:r>
      <w:r>
        <w:rPr>
          <w:rFonts w:ascii="Times New Roman" w:hint="eastAsia"/>
          <w:kern w:val="2"/>
          <w:sz w:val="21"/>
          <w:szCs w:val="21"/>
          <w:lang w:eastAsia="zh-Hans"/>
        </w:rPr>
        <w:t>es et les mat</w:t>
      </w:r>
      <w:r>
        <w:rPr>
          <w:rFonts w:ascii="Times New Roman" w:hint="eastAsia"/>
          <w:kern w:val="2"/>
          <w:sz w:val="21"/>
          <w:szCs w:val="21"/>
          <w:lang w:eastAsia="zh-Hans"/>
        </w:rPr>
        <w:t>é</w:t>
      </w:r>
      <w:r>
        <w:rPr>
          <w:rFonts w:ascii="Times New Roman" w:hint="eastAsia"/>
          <w:kern w:val="2"/>
          <w:sz w:val="21"/>
          <w:szCs w:val="21"/>
          <w:lang w:eastAsia="zh-Hans"/>
        </w:rPr>
        <w:t>riaux, le coût des machines, les frais de gestion, les b</w:t>
      </w:r>
      <w:r>
        <w:rPr>
          <w:rFonts w:ascii="Times New Roman" w:hint="eastAsia"/>
          <w:kern w:val="2"/>
          <w:sz w:val="21"/>
          <w:szCs w:val="21"/>
          <w:lang w:eastAsia="zh-Hans"/>
        </w:rPr>
        <w:t>é</w:t>
      </w:r>
      <w:r>
        <w:rPr>
          <w:rFonts w:ascii="Times New Roman" w:hint="eastAsia"/>
          <w:kern w:val="2"/>
          <w:sz w:val="21"/>
          <w:szCs w:val="21"/>
          <w:lang w:eastAsia="zh-Hans"/>
        </w:rPr>
        <w:t>n</w:t>
      </w:r>
      <w:r>
        <w:rPr>
          <w:rFonts w:ascii="Times New Roman" w:hint="eastAsia"/>
          <w:kern w:val="2"/>
          <w:sz w:val="21"/>
          <w:szCs w:val="21"/>
          <w:lang w:eastAsia="zh-Hans"/>
        </w:rPr>
        <w:t>é</w:t>
      </w:r>
      <w:r>
        <w:rPr>
          <w:rFonts w:ascii="Times New Roman" w:hint="eastAsia"/>
          <w:kern w:val="2"/>
          <w:sz w:val="21"/>
          <w:szCs w:val="21"/>
          <w:lang w:eastAsia="zh-Hans"/>
        </w:rPr>
        <w:t>fices, les impôts, les frais de construction li</w:t>
      </w:r>
      <w:r>
        <w:rPr>
          <w:rFonts w:ascii="Times New Roman" w:hint="eastAsia"/>
          <w:kern w:val="2"/>
          <w:sz w:val="21"/>
          <w:szCs w:val="21"/>
          <w:lang w:eastAsia="zh-Hans"/>
        </w:rPr>
        <w:t>é</w:t>
      </w:r>
      <w:r>
        <w:rPr>
          <w:rFonts w:ascii="Times New Roman" w:hint="eastAsia"/>
          <w:kern w:val="2"/>
          <w:sz w:val="21"/>
          <w:szCs w:val="21"/>
          <w:lang w:eastAsia="zh-Hans"/>
        </w:rPr>
        <w:t xml:space="preserve">s </w:t>
      </w:r>
      <w:r>
        <w:rPr>
          <w:rFonts w:ascii="Times New Roman" w:hint="eastAsia"/>
          <w:kern w:val="2"/>
          <w:sz w:val="21"/>
          <w:szCs w:val="21"/>
          <w:lang w:eastAsia="zh-Hans"/>
        </w:rPr>
        <w:t>à</w:t>
      </w:r>
      <w:r>
        <w:rPr>
          <w:rFonts w:ascii="Times New Roman" w:hint="eastAsia"/>
          <w:kern w:val="2"/>
          <w:sz w:val="21"/>
          <w:szCs w:val="21"/>
          <w:lang w:eastAsia="zh-Hans"/>
        </w:rPr>
        <w:t xml:space="preserve"> la s</w:t>
      </w:r>
      <w:r>
        <w:rPr>
          <w:rFonts w:ascii="Times New Roman" w:hint="eastAsia"/>
          <w:kern w:val="2"/>
          <w:sz w:val="21"/>
          <w:szCs w:val="21"/>
          <w:lang w:eastAsia="zh-Hans"/>
        </w:rPr>
        <w:t>é</w:t>
      </w:r>
      <w:r>
        <w:rPr>
          <w:rFonts w:ascii="Times New Roman" w:hint="eastAsia"/>
          <w:kern w:val="2"/>
          <w:sz w:val="21"/>
          <w:szCs w:val="21"/>
          <w:lang w:eastAsia="zh-Hans"/>
        </w:rPr>
        <w:t>curit</w:t>
      </w:r>
      <w:r>
        <w:rPr>
          <w:rFonts w:ascii="Times New Roman" w:hint="eastAsia"/>
          <w:kern w:val="2"/>
          <w:sz w:val="21"/>
          <w:szCs w:val="21"/>
          <w:lang w:eastAsia="zh-Hans"/>
        </w:rPr>
        <w:t>é</w:t>
      </w:r>
      <w:r>
        <w:rPr>
          <w:rFonts w:ascii="Times New Roman" w:hint="eastAsia"/>
          <w:kern w:val="2"/>
          <w:sz w:val="21"/>
          <w:szCs w:val="21"/>
          <w:lang w:eastAsia="zh-Hans"/>
        </w:rPr>
        <w:t xml:space="preserve"> et </w:t>
      </w:r>
      <w:r>
        <w:rPr>
          <w:rFonts w:ascii="Times New Roman" w:hint="eastAsia"/>
          <w:kern w:val="2"/>
          <w:sz w:val="21"/>
          <w:szCs w:val="21"/>
          <w:lang w:eastAsia="zh-Hans"/>
        </w:rPr>
        <w:t>à</w:t>
      </w:r>
      <w:r>
        <w:rPr>
          <w:rFonts w:ascii="Times New Roman" w:hint="eastAsia"/>
          <w:kern w:val="2"/>
          <w:sz w:val="21"/>
          <w:szCs w:val="21"/>
          <w:lang w:eastAsia="zh-Hans"/>
        </w:rPr>
        <w:t xml:space="preserve"> la civilisation, l'h</w:t>
      </w:r>
      <w:r>
        <w:rPr>
          <w:rFonts w:ascii="Times New Roman" w:hint="eastAsia"/>
          <w:kern w:val="2"/>
          <w:sz w:val="21"/>
          <w:szCs w:val="21"/>
          <w:lang w:eastAsia="zh-Hans"/>
        </w:rPr>
        <w:t>é</w:t>
      </w:r>
      <w:r>
        <w:rPr>
          <w:rFonts w:ascii="Times New Roman" w:hint="eastAsia"/>
          <w:kern w:val="2"/>
          <w:sz w:val="21"/>
          <w:szCs w:val="21"/>
          <w:lang w:eastAsia="zh-Hans"/>
        </w:rPr>
        <w:t>bergement, les frais de gestion des risques et les sp</w:t>
      </w:r>
      <w:r>
        <w:rPr>
          <w:rFonts w:ascii="Times New Roman" w:hint="eastAsia"/>
          <w:kern w:val="2"/>
          <w:sz w:val="21"/>
          <w:szCs w:val="21"/>
          <w:lang w:eastAsia="zh-Hans"/>
        </w:rPr>
        <w:t>é</w:t>
      </w:r>
      <w:r>
        <w:rPr>
          <w:rFonts w:ascii="Times New Roman" w:hint="eastAsia"/>
          <w:kern w:val="2"/>
          <w:sz w:val="21"/>
          <w:szCs w:val="21"/>
          <w:lang w:eastAsia="zh-Hans"/>
        </w:rPr>
        <w:t>cifications techniques</w:t>
      </w:r>
      <w:r>
        <w:rPr>
          <w:rFonts w:ascii="Times New Roman" w:hint="eastAsia"/>
          <w:kern w:val="2"/>
          <w:sz w:val="21"/>
          <w:szCs w:val="21"/>
          <w:lang w:eastAsia="zh-Hans"/>
        </w:rPr>
        <w:t>, y compris tous les contenus.</w:t>
      </w:r>
    </w:p>
    <w:p w14:paraId="52157C1C" w14:textId="77777777" w:rsidR="00AE3CDE" w:rsidRDefault="00AE3CDE">
      <w:pPr>
        <w:spacing w:line="360" w:lineRule="auto"/>
        <w:rPr>
          <w:rFonts w:hint="eastAsia"/>
          <w:szCs w:val="21"/>
          <w:lang w:eastAsia="zh-Hans"/>
        </w:rPr>
      </w:pPr>
      <w:r>
        <w:rPr>
          <w:rFonts w:ascii="SimSun" w:hAnsi="SimSun" w:cs="SimSun" w:hint="eastAsia"/>
          <w:kern w:val="0"/>
          <w:szCs w:val="21"/>
        </w:rPr>
        <w:t xml:space="preserve">    </w:t>
      </w:r>
      <w:r>
        <w:rPr>
          <w:rFonts w:ascii="SimSun" w:hAnsi="SimSun" w:cs="SimSun" w:hint="eastAsia"/>
          <w:kern w:val="0"/>
          <w:szCs w:val="21"/>
        </w:rPr>
        <w:t>6.</w:t>
      </w:r>
      <w:r>
        <w:rPr>
          <w:rFonts w:ascii="SimSun" w:hAnsi="SimSun" w:cs="SimSun" w:hint="eastAsia"/>
          <w:kern w:val="0"/>
          <w:szCs w:val="21"/>
        </w:rPr>
        <w:t>3</w:t>
      </w:r>
      <w:r>
        <w:rPr>
          <w:rFonts w:ascii="SimSun" w:hAnsi="SimSun" w:cs="SimSun" w:hint="eastAsia"/>
          <w:kern w:val="0"/>
          <w:szCs w:val="21"/>
        </w:rPr>
        <w:t>合同款支付：</w:t>
      </w:r>
      <w:r>
        <w:rPr>
          <w:rFonts w:hint="eastAsia"/>
          <w:szCs w:val="21"/>
          <w:lang w:eastAsia="zh-Hans"/>
        </w:rPr>
        <w:t>Paiements contractuels :</w:t>
      </w:r>
    </w:p>
    <w:p w14:paraId="1D471850" w14:textId="77777777" w:rsidR="00AE3CDE" w:rsidRDefault="00AE3CDE">
      <w:pPr>
        <w:adjustRightInd w:val="0"/>
        <w:snapToGrid w:val="0"/>
        <w:rPr>
          <w:rFonts w:ascii="SimSun" w:hAnsi="SimSun" w:hint="eastAsia"/>
          <w:szCs w:val="21"/>
        </w:rPr>
      </w:pPr>
      <w:r>
        <w:rPr>
          <w:rFonts w:ascii="SimSun" w:hAnsi="SimSun" w:hint="eastAsia"/>
          <w:szCs w:val="21"/>
        </w:rPr>
        <w:t xml:space="preserve">    </w:t>
      </w:r>
      <w:bookmarkStart w:id="90" w:name="_Toc116985260"/>
      <w:r>
        <w:rPr>
          <w:rFonts w:ascii="SimSun" w:hAnsi="SimSun" w:cs="SimSun" w:hint="eastAsia"/>
          <w:bCs/>
          <w:szCs w:val="24"/>
        </w:rPr>
        <w:t>服务结束经甲方验收合格后支付合同款项</w:t>
      </w:r>
      <w:r>
        <w:rPr>
          <w:rFonts w:ascii="SimSun" w:hAnsi="SimSun" w:cs="SimSun" w:hint="eastAsia"/>
          <w:bCs/>
          <w:szCs w:val="24"/>
        </w:rPr>
        <w:t>97%</w:t>
      </w:r>
      <w:r>
        <w:rPr>
          <w:rFonts w:ascii="SimSun" w:hAnsi="SimSun" w:cs="SimSun" w:hint="eastAsia"/>
          <w:bCs/>
          <w:szCs w:val="24"/>
        </w:rPr>
        <w:t>，付款前乙方需提供符合甲方要求的有效发票。质保期为服务完毕验收合格后满</w:t>
      </w:r>
      <w:r>
        <w:rPr>
          <w:rFonts w:ascii="SimSun" w:hAnsi="SimSun" w:cs="SimSun" w:hint="eastAsia"/>
          <w:bCs/>
          <w:szCs w:val="24"/>
        </w:rPr>
        <w:t>6</w:t>
      </w:r>
      <w:r>
        <w:rPr>
          <w:rFonts w:ascii="SimSun" w:hAnsi="SimSun" w:cs="SimSun" w:hint="eastAsia"/>
          <w:bCs/>
          <w:szCs w:val="24"/>
        </w:rPr>
        <w:t>个月，质保期满经验收合格，支付剩余</w:t>
      </w:r>
      <w:r>
        <w:rPr>
          <w:rFonts w:ascii="SimSun" w:hAnsi="SimSun" w:cs="SimSun" w:hint="eastAsia"/>
          <w:bCs/>
          <w:szCs w:val="24"/>
        </w:rPr>
        <w:t>3%</w:t>
      </w:r>
      <w:r>
        <w:rPr>
          <w:rFonts w:ascii="SimSun" w:hAnsi="SimSun" w:cs="SimSun" w:hint="eastAsia"/>
          <w:bCs/>
          <w:szCs w:val="24"/>
        </w:rPr>
        <w:t>质保金</w:t>
      </w:r>
      <w:r>
        <w:rPr>
          <w:rFonts w:ascii="SimSun" w:hAnsi="SimSun" w:hint="eastAsia"/>
          <w:szCs w:val="21"/>
        </w:rPr>
        <w:t>。</w:t>
      </w:r>
    </w:p>
    <w:p w14:paraId="4B7C7C3E" w14:textId="77777777" w:rsidR="00AE3CDE" w:rsidRDefault="00AE3CDE">
      <w:pPr>
        <w:spacing w:line="360" w:lineRule="auto"/>
        <w:ind w:firstLineChars="200" w:firstLine="420"/>
        <w:rPr>
          <w:rFonts w:hint="eastAsia"/>
          <w:szCs w:val="21"/>
          <w:lang w:eastAsia="zh-Hans"/>
        </w:rPr>
      </w:pPr>
      <w:r>
        <w:rPr>
          <w:rFonts w:hAnsi="SimSun" w:hint="eastAsia"/>
        </w:rPr>
        <w:t>Apr</w:t>
      </w:r>
      <w:r>
        <w:rPr>
          <w:rFonts w:hAnsi="SimSun" w:hint="eastAsia"/>
        </w:rPr>
        <w:t>è</w:t>
      </w:r>
      <w:r>
        <w:rPr>
          <w:rFonts w:hAnsi="SimSun" w:hint="eastAsia"/>
        </w:rPr>
        <w:t>s la fin de l'acceptation du service par la partie A, 97% du montant du contrat sera pay</w:t>
      </w:r>
      <w:r>
        <w:rPr>
          <w:rFonts w:hAnsi="SimSun" w:hint="eastAsia"/>
        </w:rPr>
        <w:t>é</w:t>
      </w:r>
      <w:r>
        <w:rPr>
          <w:rFonts w:hAnsi="SimSun" w:hint="eastAsia"/>
        </w:rPr>
        <w:t>, avant le paiement, la partie B doit fournir une facture de TVA conforme au syst</w:t>
      </w:r>
      <w:r>
        <w:rPr>
          <w:rFonts w:hAnsi="SimSun" w:hint="eastAsia"/>
        </w:rPr>
        <w:t>è</w:t>
      </w:r>
      <w:r>
        <w:rPr>
          <w:rFonts w:hAnsi="SimSun" w:hint="eastAsia"/>
        </w:rPr>
        <w:t>me fiscal national, la p</w:t>
      </w:r>
      <w:r>
        <w:rPr>
          <w:rFonts w:hAnsi="SimSun" w:hint="eastAsia"/>
        </w:rPr>
        <w:t>é</w:t>
      </w:r>
      <w:r>
        <w:rPr>
          <w:rFonts w:hAnsi="SimSun" w:hint="eastAsia"/>
        </w:rPr>
        <w:t>riode de garantie est de 6 mois apr</w:t>
      </w:r>
      <w:r>
        <w:rPr>
          <w:rFonts w:hAnsi="SimSun" w:hint="eastAsia"/>
        </w:rPr>
        <w:t>è</w:t>
      </w:r>
      <w:r>
        <w:rPr>
          <w:rFonts w:hAnsi="SimSun" w:hint="eastAsia"/>
        </w:rPr>
        <w:t>s l'ach</w:t>
      </w:r>
      <w:r>
        <w:rPr>
          <w:rFonts w:hAnsi="SimSun" w:hint="eastAsia"/>
        </w:rPr>
        <w:t>è</w:t>
      </w:r>
      <w:r>
        <w:rPr>
          <w:rFonts w:hAnsi="SimSun" w:hint="eastAsia"/>
        </w:rPr>
        <w:t>vement de l'acceptation du service, apr</w:t>
      </w:r>
      <w:r>
        <w:rPr>
          <w:rFonts w:hAnsi="SimSun" w:hint="eastAsia"/>
        </w:rPr>
        <w:t>è</w:t>
      </w:r>
      <w:r>
        <w:rPr>
          <w:rFonts w:hAnsi="SimSun" w:hint="eastAsia"/>
        </w:rPr>
        <w:t>s l'ach</w:t>
      </w:r>
      <w:r>
        <w:rPr>
          <w:rFonts w:hAnsi="SimSun" w:hint="eastAsia"/>
        </w:rPr>
        <w:t>è</w:t>
      </w:r>
      <w:r>
        <w:rPr>
          <w:rFonts w:hAnsi="SimSun" w:hint="eastAsia"/>
        </w:rPr>
        <w:t>vement de la p</w:t>
      </w:r>
      <w:r>
        <w:rPr>
          <w:rFonts w:hAnsi="SimSun" w:hint="eastAsia"/>
        </w:rPr>
        <w:t>é</w:t>
      </w:r>
      <w:r>
        <w:rPr>
          <w:rFonts w:hAnsi="SimSun" w:hint="eastAsia"/>
        </w:rPr>
        <w:t>riode de garantie et l'acceptation, les 3% restants du d</w:t>
      </w:r>
      <w:r>
        <w:rPr>
          <w:rFonts w:hAnsi="SimSun" w:hint="eastAsia"/>
        </w:rPr>
        <w:t>é</w:t>
      </w:r>
      <w:r>
        <w:rPr>
          <w:rFonts w:hAnsi="SimSun" w:hint="eastAsia"/>
        </w:rPr>
        <w:t>p</w:t>
      </w:r>
      <w:r>
        <w:rPr>
          <w:rFonts w:hAnsi="SimSun" w:hint="eastAsia"/>
        </w:rPr>
        <w:t>ô</w:t>
      </w:r>
      <w:r>
        <w:rPr>
          <w:rFonts w:hAnsi="SimSun" w:hint="eastAsia"/>
        </w:rPr>
        <w:t>t de garantie seront pay</w:t>
      </w:r>
      <w:r>
        <w:rPr>
          <w:rFonts w:hAnsi="SimSun" w:hint="eastAsia"/>
        </w:rPr>
        <w:t>é</w:t>
      </w:r>
      <w:r>
        <w:rPr>
          <w:rFonts w:hAnsi="SimSun" w:hint="eastAsia"/>
        </w:rPr>
        <w:t>s</w:t>
      </w:r>
      <w:r>
        <w:rPr>
          <w:rFonts w:hint="eastAsia"/>
          <w:szCs w:val="21"/>
          <w:lang w:eastAsia="zh-Hans"/>
        </w:rPr>
        <w:t>.</w:t>
      </w:r>
    </w:p>
    <w:p w14:paraId="01B745CC" w14:textId="77777777" w:rsidR="00AE3CDE" w:rsidRDefault="00AE3CDE">
      <w:pPr>
        <w:spacing w:line="360" w:lineRule="auto"/>
        <w:rPr>
          <w:rFonts w:ascii="SimSun" w:hAnsi="SimSun" w:cs="SimSun" w:hint="eastAsia"/>
          <w:b/>
          <w:bCs/>
          <w:kern w:val="44"/>
          <w:szCs w:val="21"/>
        </w:rPr>
      </w:pPr>
      <w:r>
        <w:rPr>
          <w:rFonts w:ascii="SimSun" w:hAnsi="SimSun" w:cs="SimSun" w:hint="eastAsia"/>
          <w:b/>
          <w:bCs/>
          <w:kern w:val="44"/>
          <w:szCs w:val="21"/>
        </w:rPr>
        <w:t>7.</w:t>
      </w:r>
      <w:r>
        <w:rPr>
          <w:rFonts w:ascii="SimSun" w:hAnsi="SimSun" w:cs="SimSun" w:hint="eastAsia"/>
          <w:b/>
          <w:bCs/>
          <w:kern w:val="44"/>
          <w:szCs w:val="21"/>
        </w:rPr>
        <w:t>甲方责任和义务</w:t>
      </w:r>
      <w:bookmarkEnd w:id="90"/>
      <w:r>
        <w:rPr>
          <w:rFonts w:ascii="SimSun" w:hAnsi="SimSun" w:cs="SimSun" w:hint="eastAsia"/>
          <w:b/>
          <w:bCs/>
          <w:kern w:val="44"/>
          <w:szCs w:val="21"/>
        </w:rPr>
        <w:t xml:space="preserve"> Responsabilit</w:t>
      </w:r>
      <w:r>
        <w:rPr>
          <w:rFonts w:ascii="SimSun" w:hAnsi="SimSun" w:cs="SimSun" w:hint="eastAsia"/>
          <w:b/>
          <w:bCs/>
          <w:kern w:val="44"/>
          <w:szCs w:val="21"/>
        </w:rPr>
        <w:t>é</w:t>
      </w:r>
      <w:r>
        <w:rPr>
          <w:rFonts w:ascii="SimSun" w:hAnsi="SimSun" w:cs="SimSun" w:hint="eastAsia"/>
          <w:b/>
          <w:bCs/>
          <w:kern w:val="44"/>
          <w:szCs w:val="21"/>
        </w:rPr>
        <w:t>s et obligations de la partie A</w:t>
      </w:r>
    </w:p>
    <w:p w14:paraId="6EFD4C78"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 xml:space="preserve">    </w:t>
      </w:r>
      <w:r>
        <w:rPr>
          <w:rFonts w:ascii="SimSun" w:hAnsi="SimSun" w:cs="SimSun" w:hint="eastAsia"/>
          <w:kern w:val="0"/>
          <w:szCs w:val="21"/>
        </w:rPr>
        <w:t>7.1</w:t>
      </w:r>
      <w:r>
        <w:rPr>
          <w:rFonts w:ascii="SimSun" w:hAnsi="SimSun" w:cs="SimSun" w:hint="eastAsia"/>
          <w:kern w:val="0"/>
          <w:szCs w:val="21"/>
        </w:rPr>
        <w:t>监督和检查乙方进行的检修工作。</w:t>
      </w:r>
    </w:p>
    <w:p w14:paraId="066B7BA1" w14:textId="77777777" w:rsidR="00AE3CDE" w:rsidRDefault="00AE3CDE">
      <w:pPr>
        <w:spacing w:line="360" w:lineRule="auto"/>
        <w:ind w:firstLineChars="200" w:firstLine="420"/>
        <w:rPr>
          <w:rFonts w:hint="eastAsia"/>
          <w:szCs w:val="21"/>
          <w:lang w:eastAsia="zh-Hans"/>
        </w:rPr>
      </w:pPr>
      <w:r>
        <w:rPr>
          <w:rFonts w:hint="eastAsia"/>
          <w:szCs w:val="21"/>
          <w:lang w:eastAsia="zh-Hans"/>
        </w:rPr>
        <w:t>Superviser et inspecter les travaux de r</w:t>
      </w:r>
      <w:r>
        <w:rPr>
          <w:rFonts w:hint="eastAsia"/>
          <w:szCs w:val="21"/>
          <w:lang w:eastAsia="zh-Hans"/>
        </w:rPr>
        <w:t>é</w:t>
      </w:r>
      <w:r>
        <w:rPr>
          <w:rFonts w:hint="eastAsia"/>
          <w:szCs w:val="21"/>
          <w:lang w:eastAsia="zh-Hans"/>
        </w:rPr>
        <w:t>vision effectu</w:t>
      </w:r>
      <w:r>
        <w:rPr>
          <w:rFonts w:hint="eastAsia"/>
          <w:szCs w:val="21"/>
          <w:lang w:eastAsia="zh-Hans"/>
        </w:rPr>
        <w:t>é</w:t>
      </w:r>
      <w:r>
        <w:rPr>
          <w:rFonts w:hint="eastAsia"/>
          <w:szCs w:val="21"/>
          <w:lang w:eastAsia="zh-Hans"/>
        </w:rPr>
        <w:t>s par vos soins.</w:t>
      </w:r>
    </w:p>
    <w:p w14:paraId="64728669"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 xml:space="preserve">    </w:t>
      </w:r>
      <w:r>
        <w:rPr>
          <w:rFonts w:ascii="SimSun" w:hAnsi="SimSun" w:cs="SimSun" w:hint="eastAsia"/>
          <w:kern w:val="0"/>
          <w:szCs w:val="21"/>
        </w:rPr>
        <w:t xml:space="preserve">7.2 </w:t>
      </w:r>
      <w:r>
        <w:rPr>
          <w:rFonts w:ascii="SimSun" w:hAnsi="SimSun" w:cs="SimSun" w:hint="eastAsia"/>
          <w:kern w:val="0"/>
          <w:szCs w:val="21"/>
        </w:rPr>
        <w:t>有权要求乙方</w:t>
      </w:r>
      <w:r>
        <w:rPr>
          <w:rFonts w:ascii="SimSun" w:hAnsi="SimSun" w:cs="SimSun" w:hint="eastAsia"/>
          <w:kern w:val="0"/>
          <w:szCs w:val="21"/>
        </w:rPr>
        <w:t>对</w:t>
      </w:r>
      <w:r>
        <w:rPr>
          <w:rFonts w:ascii="SimSun" w:hAnsi="SimSun" w:cs="SimSun" w:hint="eastAsia"/>
          <w:kern w:val="0"/>
          <w:szCs w:val="21"/>
        </w:rPr>
        <w:t>没有相应资质或不符合条件的检修人员予以撤换。</w:t>
      </w:r>
    </w:p>
    <w:p w14:paraId="189B4975"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 avoir le droit d'exiger de la partie B qu'elle retire le personnel d'entretien qui n'a pas les qualifications appropri</w:t>
      </w:r>
      <w:r>
        <w:rPr>
          <w:rFonts w:hint="eastAsia"/>
          <w:szCs w:val="21"/>
          <w:lang w:eastAsia="zh-Hans"/>
        </w:rPr>
        <w:t>é</w:t>
      </w:r>
      <w:r>
        <w:rPr>
          <w:rFonts w:hint="eastAsia"/>
          <w:szCs w:val="21"/>
          <w:lang w:eastAsia="zh-Hans"/>
        </w:rPr>
        <w:t>es ou qui ne remplit pas les conditions.</w:t>
      </w:r>
    </w:p>
    <w:p w14:paraId="185DC2C8"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 xml:space="preserve">    </w:t>
      </w:r>
      <w:r>
        <w:rPr>
          <w:rFonts w:ascii="SimSun" w:hAnsi="SimSun" w:cs="SimSun" w:hint="eastAsia"/>
          <w:kern w:val="0"/>
          <w:szCs w:val="21"/>
        </w:rPr>
        <w:t xml:space="preserve">7.3 </w:t>
      </w:r>
      <w:r>
        <w:rPr>
          <w:rFonts w:ascii="SimSun" w:hAnsi="SimSun" w:cs="SimSun" w:hint="eastAsia"/>
          <w:kern w:val="0"/>
          <w:szCs w:val="21"/>
        </w:rPr>
        <w:t>负责督促乙方履行合同义务，向乙方及时提供设备的运行及维护保养记录等。</w:t>
      </w:r>
    </w:p>
    <w:p w14:paraId="60062BC0"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Responsable de la supervision de la partie B pour qu'elle remplisse les obligations contractuelles, et de la fourniture </w:t>
      </w:r>
      <w:r>
        <w:rPr>
          <w:rFonts w:hint="eastAsia"/>
          <w:szCs w:val="21"/>
          <w:lang w:eastAsia="zh-Hans"/>
        </w:rPr>
        <w:t>à</w:t>
      </w:r>
      <w:r>
        <w:rPr>
          <w:rFonts w:hint="eastAsia"/>
          <w:szCs w:val="21"/>
          <w:lang w:eastAsia="zh-Hans"/>
        </w:rPr>
        <w:t xml:space="preserve"> la partie B des dossiers d'exploitation et d'entretien de l'</w:t>
      </w:r>
      <w:r>
        <w:rPr>
          <w:rFonts w:hint="eastAsia"/>
          <w:szCs w:val="21"/>
          <w:lang w:eastAsia="zh-Hans"/>
        </w:rPr>
        <w:t>é</w:t>
      </w:r>
      <w:r>
        <w:rPr>
          <w:rFonts w:hint="eastAsia"/>
          <w:szCs w:val="21"/>
          <w:lang w:eastAsia="zh-Hans"/>
        </w:rPr>
        <w:t>quipement en temps voulu.</w:t>
      </w:r>
    </w:p>
    <w:p w14:paraId="67C94E52"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 xml:space="preserve">    </w:t>
      </w:r>
      <w:r>
        <w:rPr>
          <w:rFonts w:ascii="SimSun" w:hAnsi="SimSun" w:cs="SimSun" w:hint="eastAsia"/>
          <w:kern w:val="0"/>
          <w:szCs w:val="21"/>
        </w:rPr>
        <w:t xml:space="preserve">7.4 </w:t>
      </w:r>
      <w:r>
        <w:rPr>
          <w:rFonts w:ascii="SimSun" w:hAnsi="SimSun" w:cs="SimSun" w:hint="eastAsia"/>
          <w:kern w:val="0"/>
          <w:szCs w:val="21"/>
        </w:rPr>
        <w:t>及时向乙方支付</w:t>
      </w:r>
      <w:r>
        <w:rPr>
          <w:rFonts w:ascii="SimSun" w:hAnsi="SimSun" w:cs="SimSun" w:hint="eastAsia"/>
          <w:kern w:val="0"/>
          <w:szCs w:val="21"/>
        </w:rPr>
        <w:t>检修</w:t>
      </w:r>
      <w:r>
        <w:rPr>
          <w:rFonts w:ascii="SimSun" w:hAnsi="SimSun" w:cs="SimSun" w:hint="eastAsia"/>
          <w:kern w:val="0"/>
          <w:szCs w:val="21"/>
        </w:rPr>
        <w:t>服务费用。</w:t>
      </w:r>
    </w:p>
    <w:p w14:paraId="30CE9D5F" w14:textId="77777777" w:rsidR="00AE3CDE" w:rsidRDefault="00AE3CDE">
      <w:pPr>
        <w:spacing w:line="360" w:lineRule="auto"/>
        <w:ind w:firstLineChars="200" w:firstLine="420"/>
        <w:rPr>
          <w:rFonts w:hint="eastAsia"/>
          <w:szCs w:val="21"/>
          <w:lang w:eastAsia="zh-Hans"/>
        </w:rPr>
      </w:pPr>
      <w:r>
        <w:rPr>
          <w:rFonts w:hint="eastAsia"/>
          <w:szCs w:val="21"/>
          <w:lang w:eastAsia="zh-Hans"/>
        </w:rPr>
        <w:t>Paiement en temps voulu des services de r</w:t>
      </w:r>
      <w:r>
        <w:rPr>
          <w:rFonts w:hint="eastAsia"/>
          <w:szCs w:val="21"/>
          <w:lang w:eastAsia="zh-Hans"/>
        </w:rPr>
        <w:t>é</w:t>
      </w:r>
      <w:r>
        <w:rPr>
          <w:rFonts w:hint="eastAsia"/>
          <w:szCs w:val="21"/>
          <w:lang w:eastAsia="zh-Hans"/>
        </w:rPr>
        <w:t>vision.</w:t>
      </w:r>
    </w:p>
    <w:p w14:paraId="0178097A" w14:textId="77777777" w:rsidR="00AE3CDE" w:rsidRDefault="00AE3CDE">
      <w:pPr>
        <w:spacing w:line="360" w:lineRule="auto"/>
        <w:rPr>
          <w:rFonts w:hint="eastAsia"/>
          <w:szCs w:val="21"/>
          <w:lang w:eastAsia="zh-Hans"/>
        </w:rPr>
      </w:pPr>
      <w:r>
        <w:rPr>
          <w:rFonts w:hint="eastAsia"/>
          <w:szCs w:val="21"/>
        </w:rPr>
        <w:t xml:space="preserve">    </w:t>
      </w:r>
      <w:r>
        <w:rPr>
          <w:rFonts w:hint="eastAsia"/>
          <w:szCs w:val="21"/>
          <w:lang w:eastAsia="zh-Hans"/>
        </w:rPr>
        <w:t xml:space="preserve">7.5 </w:t>
      </w:r>
      <w:r>
        <w:rPr>
          <w:rFonts w:hint="eastAsia"/>
          <w:szCs w:val="21"/>
          <w:lang w:eastAsia="zh-Hans"/>
        </w:rPr>
        <w:t>甲方有权检查和审查乙方对设备</w:t>
      </w:r>
      <w:r>
        <w:rPr>
          <w:rFonts w:hint="eastAsia"/>
          <w:szCs w:val="21"/>
        </w:rPr>
        <w:t>检修</w:t>
      </w:r>
      <w:r>
        <w:rPr>
          <w:rFonts w:hint="eastAsia"/>
          <w:szCs w:val="21"/>
          <w:lang w:eastAsia="zh-Hans"/>
        </w:rPr>
        <w:t>的有关的文件、资料、记录。</w:t>
      </w:r>
    </w:p>
    <w:p w14:paraId="75103721"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La partie A a le droit d'inspecter et d'examiner les documents, informations et dossiers de la partie B relatifs </w:t>
      </w:r>
      <w:r>
        <w:rPr>
          <w:rFonts w:hint="eastAsia"/>
          <w:szCs w:val="21"/>
          <w:lang w:eastAsia="zh-Hans"/>
        </w:rPr>
        <w:t>à</w:t>
      </w:r>
      <w:r>
        <w:rPr>
          <w:rFonts w:hint="eastAsia"/>
          <w:szCs w:val="21"/>
          <w:lang w:eastAsia="zh-Hans"/>
        </w:rPr>
        <w:t xml:space="preserve"> la r</w:t>
      </w:r>
      <w:r>
        <w:rPr>
          <w:rFonts w:hint="eastAsia"/>
          <w:szCs w:val="21"/>
          <w:lang w:eastAsia="zh-Hans"/>
        </w:rPr>
        <w:t>é</w:t>
      </w:r>
      <w:r>
        <w:rPr>
          <w:rFonts w:hint="eastAsia"/>
          <w:szCs w:val="21"/>
          <w:lang w:eastAsia="zh-Hans"/>
        </w:rPr>
        <w:t>vision de l'</w:t>
      </w:r>
      <w:r>
        <w:rPr>
          <w:rFonts w:hint="eastAsia"/>
          <w:szCs w:val="21"/>
          <w:lang w:eastAsia="zh-Hans"/>
        </w:rPr>
        <w:t>é</w:t>
      </w:r>
      <w:r>
        <w:rPr>
          <w:rFonts w:hint="eastAsia"/>
          <w:szCs w:val="21"/>
          <w:lang w:eastAsia="zh-Hans"/>
        </w:rPr>
        <w:t>quipement.</w:t>
      </w:r>
    </w:p>
    <w:p w14:paraId="0A1FD478"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7.6 </w:t>
      </w:r>
      <w:r>
        <w:rPr>
          <w:rFonts w:hint="eastAsia"/>
          <w:szCs w:val="21"/>
          <w:lang w:eastAsia="zh-Hans"/>
        </w:rPr>
        <w:t>甲方负责本合同所需的各项规章制度和检修规程、检修文件包的审核、审定工作。</w:t>
      </w:r>
    </w:p>
    <w:p w14:paraId="0226B89E" w14:textId="77777777" w:rsidR="00AE3CDE" w:rsidRDefault="00AE3CDE">
      <w:pPr>
        <w:spacing w:line="360" w:lineRule="auto"/>
        <w:ind w:firstLineChars="200" w:firstLine="420"/>
        <w:rPr>
          <w:rFonts w:hint="eastAsia"/>
          <w:szCs w:val="21"/>
          <w:lang w:eastAsia="zh-Hans"/>
        </w:rPr>
      </w:pPr>
      <w:r>
        <w:rPr>
          <w:rFonts w:hint="eastAsia"/>
          <w:szCs w:val="21"/>
          <w:lang w:eastAsia="zh-Hans"/>
        </w:rPr>
        <w:t>La partie A est responsable de l'examen et de la validation des r</w:t>
      </w:r>
      <w:r>
        <w:rPr>
          <w:rFonts w:hint="eastAsia"/>
          <w:szCs w:val="21"/>
          <w:lang w:eastAsia="zh-Hans"/>
        </w:rPr>
        <w:t>è</w:t>
      </w:r>
      <w:r>
        <w:rPr>
          <w:rFonts w:hint="eastAsia"/>
          <w:szCs w:val="21"/>
          <w:lang w:eastAsia="zh-Hans"/>
        </w:rPr>
        <w:t>glements, des proc</w:t>
      </w:r>
      <w:r>
        <w:rPr>
          <w:rFonts w:hint="eastAsia"/>
          <w:szCs w:val="21"/>
          <w:lang w:eastAsia="zh-Hans"/>
        </w:rPr>
        <w:t>é</w:t>
      </w:r>
      <w:r>
        <w:rPr>
          <w:rFonts w:hint="eastAsia"/>
          <w:szCs w:val="21"/>
          <w:lang w:eastAsia="zh-Hans"/>
        </w:rPr>
        <w:t>dures de r</w:t>
      </w:r>
      <w:r>
        <w:rPr>
          <w:rFonts w:hint="eastAsia"/>
          <w:szCs w:val="21"/>
          <w:lang w:eastAsia="zh-Hans"/>
        </w:rPr>
        <w:t>é</w:t>
      </w:r>
      <w:r>
        <w:rPr>
          <w:rFonts w:hint="eastAsia"/>
          <w:szCs w:val="21"/>
          <w:lang w:eastAsia="zh-Hans"/>
        </w:rPr>
        <w:t>vision et des documents de r</w:t>
      </w:r>
      <w:r>
        <w:rPr>
          <w:rFonts w:hint="eastAsia"/>
          <w:szCs w:val="21"/>
          <w:lang w:eastAsia="zh-Hans"/>
        </w:rPr>
        <w:t>é</w:t>
      </w:r>
      <w:r>
        <w:rPr>
          <w:rFonts w:hint="eastAsia"/>
          <w:szCs w:val="21"/>
          <w:lang w:eastAsia="zh-Hans"/>
        </w:rPr>
        <w:t>vision requis pour le pr</w:t>
      </w:r>
      <w:r>
        <w:rPr>
          <w:rFonts w:hint="eastAsia"/>
          <w:szCs w:val="21"/>
          <w:lang w:eastAsia="zh-Hans"/>
        </w:rPr>
        <w:t>é</w:t>
      </w:r>
      <w:r>
        <w:rPr>
          <w:rFonts w:hint="eastAsia"/>
          <w:szCs w:val="21"/>
          <w:lang w:eastAsia="zh-Hans"/>
        </w:rPr>
        <w:t>sent contrat.</w:t>
      </w:r>
    </w:p>
    <w:p w14:paraId="228541A5"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 xml:space="preserve">    </w:t>
      </w:r>
      <w:r>
        <w:rPr>
          <w:rFonts w:ascii="SimSun" w:hAnsi="SimSun" w:cs="SimSun" w:hint="eastAsia"/>
          <w:kern w:val="0"/>
          <w:szCs w:val="21"/>
        </w:rPr>
        <w:t xml:space="preserve">7.7 </w:t>
      </w:r>
      <w:r>
        <w:rPr>
          <w:rFonts w:ascii="SimSun" w:hAnsi="SimSun" w:cs="SimSun" w:hint="eastAsia"/>
          <w:kern w:val="0"/>
          <w:szCs w:val="21"/>
        </w:rPr>
        <w:t>甲方负责对设备</w:t>
      </w:r>
      <w:r>
        <w:rPr>
          <w:rFonts w:ascii="SimSun" w:hAnsi="SimSun" w:cs="SimSun" w:hint="eastAsia"/>
          <w:kern w:val="0"/>
          <w:szCs w:val="21"/>
        </w:rPr>
        <w:t>检修</w:t>
      </w:r>
      <w:r>
        <w:rPr>
          <w:rFonts w:ascii="SimSun" w:hAnsi="SimSun" w:cs="SimSun" w:hint="eastAsia"/>
          <w:kern w:val="0"/>
          <w:szCs w:val="21"/>
        </w:rPr>
        <w:t>过程的监督，并负责</w:t>
      </w:r>
      <w:r>
        <w:rPr>
          <w:rFonts w:ascii="SimSun" w:hAnsi="SimSun" w:cs="SimSun" w:hint="eastAsia"/>
          <w:kern w:val="0"/>
          <w:szCs w:val="21"/>
        </w:rPr>
        <w:t>检修</w:t>
      </w:r>
      <w:r>
        <w:rPr>
          <w:rFonts w:ascii="SimSun" w:hAnsi="SimSun" w:cs="SimSun" w:hint="eastAsia"/>
          <w:kern w:val="0"/>
          <w:szCs w:val="21"/>
        </w:rPr>
        <w:t>后的最终验收和签证。</w:t>
      </w:r>
    </w:p>
    <w:p w14:paraId="6D340BEA" w14:textId="77777777" w:rsidR="00AE3CDE" w:rsidRDefault="00AE3CDE">
      <w:pPr>
        <w:spacing w:line="360" w:lineRule="auto"/>
        <w:ind w:firstLineChars="200" w:firstLine="420"/>
        <w:rPr>
          <w:rFonts w:hint="eastAsia"/>
          <w:szCs w:val="21"/>
          <w:lang w:eastAsia="zh-Hans"/>
        </w:rPr>
      </w:pPr>
      <w:r>
        <w:rPr>
          <w:rFonts w:ascii="SimSun" w:hAnsi="SimSun" w:cs="SimSun" w:hint="eastAsia"/>
          <w:kern w:val="0"/>
          <w:szCs w:val="21"/>
        </w:rPr>
        <w:t xml:space="preserve"> </w:t>
      </w:r>
      <w:r>
        <w:rPr>
          <w:rFonts w:ascii="SimSun" w:hAnsi="SimSun" w:cs="SimSun" w:hint="eastAsia"/>
          <w:kern w:val="0"/>
          <w:szCs w:val="21"/>
        </w:rPr>
        <w:t xml:space="preserve"> </w:t>
      </w:r>
      <w:r>
        <w:rPr>
          <w:rFonts w:hint="eastAsia"/>
          <w:szCs w:val="21"/>
        </w:rPr>
        <w:t xml:space="preserve"> </w:t>
      </w:r>
      <w:r>
        <w:rPr>
          <w:rFonts w:hint="eastAsia"/>
          <w:szCs w:val="21"/>
          <w:lang w:eastAsia="zh-Hans"/>
        </w:rPr>
        <w:t>La partie A est responsable de la supervision du processus de r</w:t>
      </w:r>
      <w:r>
        <w:rPr>
          <w:rFonts w:hint="eastAsia"/>
          <w:szCs w:val="21"/>
          <w:lang w:eastAsia="zh-Hans"/>
        </w:rPr>
        <w:t>é</w:t>
      </w:r>
      <w:r>
        <w:rPr>
          <w:rFonts w:hint="eastAsia"/>
          <w:szCs w:val="21"/>
          <w:lang w:eastAsia="zh-Hans"/>
        </w:rPr>
        <w:t>vision de l'</w:t>
      </w:r>
      <w:r>
        <w:rPr>
          <w:rFonts w:hint="eastAsia"/>
          <w:szCs w:val="21"/>
          <w:lang w:eastAsia="zh-Hans"/>
        </w:rPr>
        <w:t>é</w:t>
      </w:r>
      <w:r>
        <w:rPr>
          <w:rFonts w:hint="eastAsia"/>
          <w:szCs w:val="21"/>
          <w:lang w:eastAsia="zh-Hans"/>
        </w:rPr>
        <w:t>quipement et de l'acceptation finale et du visa apr</w:t>
      </w:r>
      <w:r>
        <w:rPr>
          <w:rFonts w:hint="eastAsia"/>
          <w:szCs w:val="21"/>
          <w:lang w:eastAsia="zh-Hans"/>
        </w:rPr>
        <w:t>è</w:t>
      </w:r>
      <w:r>
        <w:rPr>
          <w:rFonts w:hint="eastAsia"/>
          <w:szCs w:val="21"/>
          <w:lang w:eastAsia="zh-Hans"/>
        </w:rPr>
        <w:t>s la r</w:t>
      </w:r>
      <w:r>
        <w:rPr>
          <w:rFonts w:hint="eastAsia"/>
          <w:szCs w:val="21"/>
          <w:lang w:eastAsia="zh-Hans"/>
        </w:rPr>
        <w:t>é</w:t>
      </w:r>
      <w:r>
        <w:rPr>
          <w:rFonts w:hint="eastAsia"/>
          <w:szCs w:val="21"/>
          <w:lang w:eastAsia="zh-Hans"/>
        </w:rPr>
        <w:t>vision.</w:t>
      </w:r>
    </w:p>
    <w:p w14:paraId="00BA10F7"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7.8 </w:t>
      </w:r>
      <w:r>
        <w:rPr>
          <w:rFonts w:hint="eastAsia"/>
          <w:szCs w:val="21"/>
          <w:lang w:eastAsia="zh-Hans"/>
        </w:rPr>
        <w:t>有权对乙方根据考核标准进行奖励和处罚。</w:t>
      </w:r>
    </w:p>
    <w:p w14:paraId="7D297811" w14:textId="77777777" w:rsidR="00AE3CDE" w:rsidRDefault="00AE3CDE">
      <w:pPr>
        <w:spacing w:line="360" w:lineRule="auto"/>
        <w:ind w:firstLineChars="200" w:firstLine="420"/>
        <w:rPr>
          <w:rFonts w:hint="eastAsia"/>
          <w:szCs w:val="21"/>
          <w:lang w:eastAsia="zh-Hans"/>
        </w:rPr>
      </w:pPr>
      <w:r>
        <w:rPr>
          <w:rFonts w:hint="eastAsia"/>
          <w:szCs w:val="21"/>
          <w:lang w:eastAsia="zh-Hans"/>
        </w:rPr>
        <w:t>Le droit de vous r</w:t>
      </w:r>
      <w:r>
        <w:rPr>
          <w:rFonts w:hint="eastAsia"/>
          <w:szCs w:val="21"/>
          <w:lang w:eastAsia="zh-Hans"/>
        </w:rPr>
        <w:t>é</w:t>
      </w:r>
      <w:r>
        <w:rPr>
          <w:rFonts w:hint="eastAsia"/>
          <w:szCs w:val="21"/>
          <w:lang w:eastAsia="zh-Hans"/>
        </w:rPr>
        <w:t>compenser et de vous p</w:t>
      </w:r>
      <w:r>
        <w:rPr>
          <w:rFonts w:hint="eastAsia"/>
          <w:szCs w:val="21"/>
          <w:lang w:eastAsia="zh-Hans"/>
        </w:rPr>
        <w:t>é</w:t>
      </w:r>
      <w:r>
        <w:rPr>
          <w:rFonts w:hint="eastAsia"/>
          <w:szCs w:val="21"/>
          <w:lang w:eastAsia="zh-Hans"/>
        </w:rPr>
        <w:t>naliser en fonction des crit</w:t>
      </w:r>
      <w:r>
        <w:rPr>
          <w:rFonts w:hint="eastAsia"/>
          <w:szCs w:val="21"/>
          <w:lang w:eastAsia="zh-Hans"/>
        </w:rPr>
        <w:t>è</w:t>
      </w:r>
      <w:r>
        <w:rPr>
          <w:rFonts w:hint="eastAsia"/>
          <w:szCs w:val="21"/>
          <w:lang w:eastAsia="zh-Hans"/>
        </w:rPr>
        <w:t>res d'</w:t>
      </w:r>
      <w:r>
        <w:rPr>
          <w:rFonts w:hint="eastAsia"/>
          <w:szCs w:val="21"/>
          <w:lang w:eastAsia="zh-Hans"/>
        </w:rPr>
        <w:t>é</w:t>
      </w:r>
      <w:r>
        <w:rPr>
          <w:rFonts w:hint="eastAsia"/>
          <w:szCs w:val="21"/>
          <w:lang w:eastAsia="zh-Hans"/>
        </w:rPr>
        <w:t>valuation.</w:t>
      </w:r>
    </w:p>
    <w:p w14:paraId="3AF0280D"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7.9 </w:t>
      </w:r>
      <w:r>
        <w:rPr>
          <w:rFonts w:hint="eastAsia"/>
          <w:szCs w:val="21"/>
          <w:lang w:eastAsia="zh-Hans"/>
        </w:rPr>
        <w:t>甲方有权检查乙方的管理工作。</w:t>
      </w:r>
    </w:p>
    <w:p w14:paraId="2A3D541D" w14:textId="77777777" w:rsidR="00AE3CDE" w:rsidRDefault="00AE3CDE">
      <w:pPr>
        <w:spacing w:line="360" w:lineRule="auto"/>
        <w:ind w:firstLineChars="200" w:firstLine="420"/>
        <w:rPr>
          <w:rFonts w:hint="eastAsia"/>
          <w:szCs w:val="21"/>
          <w:lang w:eastAsia="zh-Hans"/>
        </w:rPr>
      </w:pPr>
      <w:r>
        <w:rPr>
          <w:rFonts w:hint="eastAsia"/>
          <w:szCs w:val="21"/>
          <w:lang w:eastAsia="zh-Hans"/>
        </w:rPr>
        <w:t>La partie A a le droit d'inspecter la gestion de la partie B.</w:t>
      </w:r>
    </w:p>
    <w:p w14:paraId="0DD0AAC4"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7.10 </w:t>
      </w:r>
      <w:r>
        <w:rPr>
          <w:rFonts w:hint="eastAsia"/>
          <w:szCs w:val="21"/>
          <w:lang w:eastAsia="zh-Hans"/>
        </w:rPr>
        <w:t>本合同中规定的其他权利和义务</w:t>
      </w:r>
    </w:p>
    <w:p w14:paraId="1933C698" w14:textId="77777777" w:rsidR="00AE3CDE" w:rsidRDefault="00AE3CDE">
      <w:pPr>
        <w:spacing w:line="360" w:lineRule="auto"/>
        <w:ind w:firstLineChars="200" w:firstLine="420"/>
        <w:rPr>
          <w:rFonts w:hint="eastAsia"/>
          <w:szCs w:val="21"/>
        </w:rPr>
      </w:pPr>
      <w:r>
        <w:rPr>
          <w:rFonts w:hint="eastAsia"/>
          <w:szCs w:val="21"/>
          <w:lang w:eastAsia="zh-Hans"/>
        </w:rPr>
        <w:t>Autres droits et obligations d</w:t>
      </w:r>
      <w:r>
        <w:rPr>
          <w:rFonts w:hint="eastAsia"/>
          <w:szCs w:val="21"/>
          <w:lang w:eastAsia="zh-Hans"/>
        </w:rPr>
        <w:t>é</w:t>
      </w:r>
      <w:r>
        <w:rPr>
          <w:rFonts w:hint="eastAsia"/>
          <w:szCs w:val="21"/>
          <w:lang w:eastAsia="zh-Hans"/>
        </w:rPr>
        <w:t>coulant du pr</w:t>
      </w:r>
      <w:r>
        <w:rPr>
          <w:rFonts w:hint="eastAsia"/>
          <w:szCs w:val="21"/>
          <w:lang w:eastAsia="zh-Hans"/>
        </w:rPr>
        <w:t>é</w:t>
      </w:r>
      <w:r>
        <w:rPr>
          <w:rFonts w:hint="eastAsia"/>
          <w:szCs w:val="21"/>
          <w:lang w:eastAsia="zh-Hans"/>
        </w:rPr>
        <w:t>sent contrat</w:t>
      </w:r>
      <w:r>
        <w:rPr>
          <w:rFonts w:hint="eastAsia"/>
          <w:szCs w:val="21"/>
        </w:rPr>
        <w:t>.</w:t>
      </w:r>
    </w:p>
    <w:p w14:paraId="72568131" w14:textId="77777777" w:rsidR="00AE3CDE" w:rsidRDefault="00AE3CDE">
      <w:pPr>
        <w:numPr>
          <w:ilvl w:val="0"/>
          <w:numId w:val="7"/>
        </w:numPr>
        <w:spacing w:line="360" w:lineRule="auto"/>
        <w:ind w:firstLineChars="200" w:firstLine="428"/>
        <w:rPr>
          <w:rFonts w:ascii="SimSun" w:hAnsi="SimSun" w:cs="SimSun" w:hint="eastAsia"/>
          <w:b/>
          <w:bCs/>
          <w:kern w:val="44"/>
          <w:szCs w:val="21"/>
        </w:rPr>
      </w:pPr>
      <w:bookmarkStart w:id="91" w:name="_Toc116985261"/>
      <w:r>
        <w:rPr>
          <w:rFonts w:ascii="SimSun" w:hAnsi="SimSun" w:cs="SimSun" w:hint="eastAsia"/>
          <w:b/>
          <w:bCs/>
          <w:kern w:val="44"/>
          <w:szCs w:val="21"/>
        </w:rPr>
        <w:t>乙方的责任和义务</w:t>
      </w:r>
      <w:bookmarkEnd w:id="91"/>
      <w:r>
        <w:rPr>
          <w:rFonts w:ascii="SimSun" w:hAnsi="SimSun" w:cs="SimSun" w:hint="eastAsia"/>
          <w:b/>
          <w:bCs/>
          <w:kern w:val="44"/>
          <w:szCs w:val="21"/>
        </w:rPr>
        <w:t xml:space="preserve"> </w:t>
      </w:r>
    </w:p>
    <w:p w14:paraId="7BA73C0B" w14:textId="77777777" w:rsidR="00AE3CDE" w:rsidRDefault="00AE3CDE">
      <w:pPr>
        <w:spacing w:line="360" w:lineRule="auto"/>
        <w:ind w:leftChars="200" w:left="420"/>
        <w:rPr>
          <w:rFonts w:ascii="SimSun" w:hAnsi="SimSun" w:cs="SimSun" w:hint="eastAsia"/>
          <w:b/>
          <w:bCs/>
          <w:kern w:val="44"/>
          <w:szCs w:val="21"/>
        </w:rPr>
      </w:pPr>
      <w:r>
        <w:rPr>
          <w:rFonts w:ascii="SimSun" w:hAnsi="SimSun" w:cs="SimSun" w:hint="eastAsia"/>
          <w:b/>
          <w:bCs/>
          <w:kern w:val="44"/>
          <w:szCs w:val="21"/>
        </w:rPr>
        <w:t>Responsabilit</w:t>
      </w:r>
      <w:r>
        <w:rPr>
          <w:rFonts w:ascii="SimSun" w:hAnsi="SimSun" w:cs="SimSun" w:hint="eastAsia"/>
          <w:b/>
          <w:bCs/>
          <w:kern w:val="44"/>
          <w:szCs w:val="21"/>
        </w:rPr>
        <w:t>é</w:t>
      </w:r>
      <w:r>
        <w:rPr>
          <w:rFonts w:ascii="SimSun" w:hAnsi="SimSun" w:cs="SimSun" w:hint="eastAsia"/>
          <w:b/>
          <w:bCs/>
          <w:kern w:val="44"/>
          <w:szCs w:val="21"/>
        </w:rPr>
        <w:t>s et obligations de la partie B</w:t>
      </w:r>
    </w:p>
    <w:p w14:paraId="59B76CF4"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乙方在本合同项下的义务包括：</w:t>
      </w:r>
    </w:p>
    <w:p w14:paraId="6CDBA953" w14:textId="77777777" w:rsidR="00AE3CDE" w:rsidRDefault="00AE3CDE">
      <w:pPr>
        <w:spacing w:line="360" w:lineRule="auto"/>
        <w:ind w:firstLineChars="200" w:firstLine="420"/>
        <w:rPr>
          <w:rFonts w:hint="eastAsia"/>
          <w:szCs w:val="21"/>
          <w:lang w:eastAsia="zh-Hans"/>
        </w:rPr>
      </w:pPr>
      <w:r>
        <w:rPr>
          <w:rFonts w:hint="eastAsia"/>
          <w:szCs w:val="21"/>
          <w:lang w:eastAsia="zh-Hans"/>
        </w:rPr>
        <w:t>Les obligations qui vous incombent en vertu du pr</w:t>
      </w:r>
      <w:r>
        <w:rPr>
          <w:rFonts w:hint="eastAsia"/>
          <w:szCs w:val="21"/>
          <w:lang w:eastAsia="zh-Hans"/>
        </w:rPr>
        <w:t>é</w:t>
      </w:r>
      <w:r>
        <w:rPr>
          <w:rFonts w:hint="eastAsia"/>
          <w:szCs w:val="21"/>
          <w:lang w:eastAsia="zh-Hans"/>
        </w:rPr>
        <w:t>sent contrat sont les suivantes :</w:t>
      </w:r>
    </w:p>
    <w:p w14:paraId="41FBC971"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乙方应于合同签订后，服从甲方安排，专业技术人员提前进驻现场，对</w:t>
      </w:r>
      <w:r>
        <w:rPr>
          <w:rFonts w:hint="eastAsia"/>
          <w:szCs w:val="21"/>
        </w:rPr>
        <w:t>检修</w:t>
      </w:r>
      <w:r>
        <w:rPr>
          <w:rFonts w:hint="eastAsia"/>
          <w:szCs w:val="21"/>
          <w:lang w:eastAsia="zh-Hans"/>
        </w:rPr>
        <w:t>范围内的设备状况进行摸底</w:t>
      </w:r>
    </w:p>
    <w:p w14:paraId="736BCA4A"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 La Partie B est tenue, apr</w:t>
      </w:r>
      <w:r>
        <w:rPr>
          <w:rFonts w:hint="eastAsia"/>
          <w:szCs w:val="21"/>
          <w:lang w:eastAsia="zh-Hans"/>
        </w:rPr>
        <w:t>è</w:t>
      </w:r>
      <w:r>
        <w:rPr>
          <w:rFonts w:hint="eastAsia"/>
          <w:szCs w:val="21"/>
          <w:lang w:eastAsia="zh-Hans"/>
        </w:rPr>
        <w:t>s la signature du contrat, de se conformer aux dispositions de la Partie A en d</w:t>
      </w:r>
      <w:r>
        <w:rPr>
          <w:rFonts w:hint="eastAsia"/>
          <w:szCs w:val="21"/>
          <w:lang w:eastAsia="zh-Hans"/>
        </w:rPr>
        <w:t>é</w:t>
      </w:r>
      <w:r>
        <w:rPr>
          <w:rFonts w:hint="eastAsia"/>
          <w:szCs w:val="21"/>
          <w:lang w:eastAsia="zh-Hans"/>
        </w:rPr>
        <w:t>ployant sur site son personnel technique qualifi</w:t>
      </w:r>
      <w:r>
        <w:rPr>
          <w:rFonts w:hint="eastAsia"/>
          <w:szCs w:val="21"/>
          <w:lang w:eastAsia="zh-Hans"/>
        </w:rPr>
        <w:t>é</w:t>
      </w:r>
      <w:r>
        <w:rPr>
          <w:rFonts w:hint="eastAsia"/>
          <w:szCs w:val="21"/>
          <w:lang w:eastAsia="zh-Hans"/>
        </w:rPr>
        <w:t>, et ce, de mani</w:t>
      </w:r>
      <w:r>
        <w:rPr>
          <w:rFonts w:hint="eastAsia"/>
          <w:szCs w:val="21"/>
          <w:lang w:eastAsia="zh-Hans"/>
        </w:rPr>
        <w:t>è</w:t>
      </w:r>
      <w:r>
        <w:rPr>
          <w:rFonts w:hint="eastAsia"/>
          <w:szCs w:val="21"/>
          <w:lang w:eastAsia="zh-Hans"/>
        </w:rPr>
        <w:t>re anticip</w:t>
      </w:r>
      <w:r>
        <w:rPr>
          <w:rFonts w:hint="eastAsia"/>
          <w:szCs w:val="21"/>
          <w:lang w:eastAsia="zh-Hans"/>
        </w:rPr>
        <w:t>é</w:t>
      </w:r>
      <w:r>
        <w:rPr>
          <w:rFonts w:hint="eastAsia"/>
          <w:szCs w:val="21"/>
          <w:lang w:eastAsia="zh-Hans"/>
        </w:rPr>
        <w:t xml:space="preserve">e. L'objectif de cette mobilisation est d'effectuer un </w:t>
      </w:r>
      <w:r>
        <w:rPr>
          <w:rFonts w:hint="eastAsia"/>
          <w:szCs w:val="21"/>
          <w:lang w:eastAsia="zh-Hans"/>
        </w:rPr>
        <w:t>é</w:t>
      </w:r>
      <w:r>
        <w:rPr>
          <w:rFonts w:hint="eastAsia"/>
          <w:szCs w:val="21"/>
          <w:lang w:eastAsia="zh-Hans"/>
        </w:rPr>
        <w:t>tat des lieux et d'</w:t>
      </w:r>
      <w:r>
        <w:rPr>
          <w:rFonts w:hint="eastAsia"/>
          <w:szCs w:val="21"/>
          <w:lang w:eastAsia="zh-Hans"/>
        </w:rPr>
        <w:t>é</w:t>
      </w:r>
      <w:r>
        <w:rPr>
          <w:rFonts w:hint="eastAsia"/>
          <w:szCs w:val="21"/>
          <w:lang w:eastAsia="zh-Hans"/>
        </w:rPr>
        <w:t>valuer l'</w:t>
      </w:r>
      <w:r>
        <w:rPr>
          <w:rFonts w:hint="eastAsia"/>
          <w:szCs w:val="21"/>
          <w:lang w:eastAsia="zh-Hans"/>
        </w:rPr>
        <w:t>é</w:t>
      </w:r>
      <w:r>
        <w:rPr>
          <w:rFonts w:hint="eastAsia"/>
          <w:szCs w:val="21"/>
          <w:lang w:eastAsia="zh-Hans"/>
        </w:rPr>
        <w:t xml:space="preserve">tat des </w:t>
      </w:r>
      <w:r>
        <w:rPr>
          <w:rFonts w:hint="eastAsia"/>
          <w:szCs w:val="21"/>
          <w:lang w:eastAsia="zh-Hans"/>
        </w:rPr>
        <w:t>é</w:t>
      </w:r>
      <w:r>
        <w:rPr>
          <w:rFonts w:hint="eastAsia"/>
          <w:szCs w:val="21"/>
          <w:lang w:eastAsia="zh-Hans"/>
        </w:rPr>
        <w:t>quipements couverts par le p</w:t>
      </w:r>
      <w:r>
        <w:rPr>
          <w:rFonts w:hint="eastAsia"/>
          <w:szCs w:val="21"/>
          <w:lang w:eastAsia="zh-Hans"/>
        </w:rPr>
        <w:t>é</w:t>
      </w:r>
      <w:r>
        <w:rPr>
          <w:rFonts w:hint="eastAsia"/>
          <w:szCs w:val="21"/>
          <w:lang w:eastAsia="zh-Hans"/>
        </w:rPr>
        <w:t>rim</w:t>
      </w:r>
      <w:r>
        <w:rPr>
          <w:rFonts w:hint="eastAsia"/>
          <w:szCs w:val="21"/>
          <w:lang w:eastAsia="zh-Hans"/>
        </w:rPr>
        <w:t>è</w:t>
      </w:r>
      <w:r>
        <w:rPr>
          <w:rFonts w:hint="eastAsia"/>
          <w:szCs w:val="21"/>
          <w:lang w:eastAsia="zh-Hans"/>
        </w:rPr>
        <w:t>tre de la r</w:t>
      </w:r>
      <w:r>
        <w:rPr>
          <w:rFonts w:hint="eastAsia"/>
          <w:szCs w:val="21"/>
          <w:lang w:eastAsia="zh-Hans"/>
        </w:rPr>
        <w:t>é</w:t>
      </w:r>
      <w:r>
        <w:rPr>
          <w:rFonts w:hint="eastAsia"/>
          <w:szCs w:val="21"/>
          <w:lang w:eastAsia="zh-Hans"/>
        </w:rPr>
        <w:t>vision.</w:t>
      </w:r>
    </w:p>
    <w:p w14:paraId="093C7BB6"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乙方必须遵守甲方的管理制度、程序文件、管理标准等，接受甲方的监督检查确认，服从甲方管理。</w:t>
      </w:r>
    </w:p>
    <w:p w14:paraId="7062AE23" w14:textId="77777777" w:rsidR="00AE3CDE" w:rsidRDefault="00AE3CDE">
      <w:pPr>
        <w:spacing w:line="360" w:lineRule="auto"/>
        <w:ind w:firstLineChars="200" w:firstLine="420"/>
        <w:rPr>
          <w:rFonts w:hint="eastAsia"/>
          <w:szCs w:val="21"/>
          <w:lang w:eastAsia="zh-Hans"/>
        </w:rPr>
      </w:pPr>
      <w:r>
        <w:rPr>
          <w:rFonts w:hint="eastAsia"/>
          <w:szCs w:val="21"/>
          <w:lang w:eastAsia="zh-Hans"/>
        </w:rPr>
        <w:t>La partie B doit se conformer au syst</w:t>
      </w:r>
      <w:r>
        <w:rPr>
          <w:rFonts w:hint="eastAsia"/>
          <w:szCs w:val="21"/>
          <w:lang w:eastAsia="zh-Hans"/>
        </w:rPr>
        <w:t>è</w:t>
      </w:r>
      <w:r>
        <w:rPr>
          <w:rFonts w:hint="eastAsia"/>
          <w:szCs w:val="21"/>
          <w:lang w:eastAsia="zh-Hans"/>
        </w:rPr>
        <w:t>me de gestion, aux documents de proc</w:t>
      </w:r>
      <w:r>
        <w:rPr>
          <w:rFonts w:hint="eastAsia"/>
          <w:szCs w:val="21"/>
          <w:lang w:eastAsia="zh-Hans"/>
        </w:rPr>
        <w:t>é</w:t>
      </w:r>
      <w:r>
        <w:rPr>
          <w:rFonts w:hint="eastAsia"/>
          <w:szCs w:val="21"/>
          <w:lang w:eastAsia="zh-Hans"/>
        </w:rPr>
        <w:t>dure, aux normes de gestion, etc. de la partie A, accepter la supervision et la confirmation d'inspection de la partie A et ob</w:t>
      </w:r>
      <w:r>
        <w:rPr>
          <w:rFonts w:hint="eastAsia"/>
          <w:szCs w:val="21"/>
          <w:lang w:eastAsia="zh-Hans"/>
        </w:rPr>
        <w:t>é</w:t>
      </w:r>
      <w:r>
        <w:rPr>
          <w:rFonts w:hint="eastAsia"/>
          <w:szCs w:val="21"/>
          <w:lang w:eastAsia="zh-Hans"/>
        </w:rPr>
        <w:t xml:space="preserve">ir </w:t>
      </w:r>
      <w:r>
        <w:rPr>
          <w:rFonts w:hint="eastAsia"/>
          <w:szCs w:val="21"/>
          <w:lang w:eastAsia="zh-Hans"/>
        </w:rPr>
        <w:t>à</w:t>
      </w:r>
      <w:r>
        <w:rPr>
          <w:rFonts w:hint="eastAsia"/>
          <w:szCs w:val="21"/>
          <w:lang w:eastAsia="zh-Hans"/>
        </w:rPr>
        <w:t xml:space="preserve"> la gestion de la partie A.</w:t>
      </w:r>
    </w:p>
    <w:p w14:paraId="14BF5753"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乙方必须储备足够的人员和装备以确保</w:t>
      </w:r>
      <w:r>
        <w:rPr>
          <w:rFonts w:hint="eastAsia"/>
          <w:szCs w:val="21"/>
        </w:rPr>
        <w:t>服务</w:t>
      </w:r>
      <w:r>
        <w:rPr>
          <w:rFonts w:hint="eastAsia"/>
          <w:szCs w:val="21"/>
          <w:lang w:eastAsia="zh-Hans"/>
        </w:rPr>
        <w:t>工期，如因乙方准备不足，造成工期延误，乙方对此造成的损失负全责。</w:t>
      </w:r>
    </w:p>
    <w:p w14:paraId="0B85C021" w14:textId="77777777" w:rsidR="00AE3CDE" w:rsidRDefault="00AE3CDE">
      <w:pPr>
        <w:spacing w:line="360" w:lineRule="auto"/>
        <w:ind w:firstLineChars="200" w:firstLine="420"/>
        <w:rPr>
          <w:rFonts w:hint="eastAsia"/>
          <w:szCs w:val="21"/>
          <w:lang w:eastAsia="zh-Hans"/>
        </w:rPr>
      </w:pPr>
      <w:r>
        <w:rPr>
          <w:rFonts w:hint="eastAsia"/>
          <w:szCs w:val="21"/>
          <w:lang w:eastAsia="zh-Hans"/>
        </w:rPr>
        <w:t>La partie B doit r</w:t>
      </w:r>
      <w:r>
        <w:rPr>
          <w:rFonts w:hint="eastAsia"/>
          <w:szCs w:val="21"/>
          <w:lang w:eastAsia="zh-Hans"/>
        </w:rPr>
        <w:t>é</w:t>
      </w:r>
      <w:r>
        <w:rPr>
          <w:rFonts w:hint="eastAsia"/>
          <w:szCs w:val="21"/>
          <w:lang w:eastAsia="zh-Hans"/>
        </w:rPr>
        <w:t>server suffisamment de personnel et d'</w:t>
      </w:r>
      <w:r>
        <w:rPr>
          <w:rFonts w:hint="eastAsia"/>
          <w:szCs w:val="21"/>
          <w:lang w:eastAsia="zh-Hans"/>
        </w:rPr>
        <w:t>é</w:t>
      </w:r>
      <w:r>
        <w:rPr>
          <w:rFonts w:hint="eastAsia"/>
          <w:szCs w:val="21"/>
          <w:lang w:eastAsia="zh-Hans"/>
        </w:rPr>
        <w:t>quipement pour assurer la p</w:t>
      </w:r>
      <w:r>
        <w:rPr>
          <w:rFonts w:hint="eastAsia"/>
          <w:szCs w:val="21"/>
          <w:lang w:eastAsia="zh-Hans"/>
        </w:rPr>
        <w:t>é</w:t>
      </w:r>
      <w:r>
        <w:rPr>
          <w:rFonts w:hint="eastAsia"/>
          <w:szCs w:val="21"/>
          <w:lang w:eastAsia="zh-Hans"/>
        </w:rPr>
        <w:t>riode de service. Si la pr</w:t>
      </w:r>
      <w:r>
        <w:rPr>
          <w:rFonts w:hint="eastAsia"/>
          <w:szCs w:val="21"/>
          <w:lang w:eastAsia="zh-Hans"/>
        </w:rPr>
        <w:t>é</w:t>
      </w:r>
      <w:r>
        <w:rPr>
          <w:rFonts w:hint="eastAsia"/>
          <w:szCs w:val="21"/>
          <w:lang w:eastAsia="zh-Hans"/>
        </w:rPr>
        <w:t>paration de la partie B est insuffisante, ce qui entraîne un retard, la partie B est enti</w:t>
      </w:r>
      <w:r>
        <w:rPr>
          <w:rFonts w:hint="eastAsia"/>
          <w:szCs w:val="21"/>
          <w:lang w:eastAsia="zh-Hans"/>
        </w:rPr>
        <w:t>è</w:t>
      </w:r>
      <w:r>
        <w:rPr>
          <w:rFonts w:hint="eastAsia"/>
          <w:szCs w:val="21"/>
          <w:lang w:eastAsia="zh-Hans"/>
        </w:rPr>
        <w:t>rement responsable de la perte caus</w:t>
      </w:r>
      <w:r>
        <w:rPr>
          <w:rFonts w:hint="eastAsia"/>
          <w:szCs w:val="21"/>
          <w:lang w:eastAsia="zh-Hans"/>
        </w:rPr>
        <w:t>é</w:t>
      </w:r>
      <w:r>
        <w:rPr>
          <w:rFonts w:hint="eastAsia"/>
          <w:szCs w:val="21"/>
          <w:lang w:eastAsia="zh-Hans"/>
        </w:rPr>
        <w:t>e par cette situation.</w:t>
      </w:r>
    </w:p>
    <w:p w14:paraId="25287593"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乙方应向其员工发放劳动保护用品，提高员工劳动保护意识，对员工进行岗前及安全技术培训，杜绝没有相应资质或不符合条件的检修人员上岗，保护周边环境。</w:t>
      </w:r>
    </w:p>
    <w:p w14:paraId="1C335C1A"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La partie B distribue des articles sur la protection du travail </w:t>
      </w:r>
      <w:r>
        <w:rPr>
          <w:rFonts w:hint="eastAsia"/>
          <w:szCs w:val="21"/>
          <w:lang w:eastAsia="zh-Hans"/>
        </w:rPr>
        <w:t>à</w:t>
      </w:r>
      <w:r>
        <w:rPr>
          <w:rFonts w:hint="eastAsia"/>
          <w:szCs w:val="21"/>
          <w:lang w:eastAsia="zh-Hans"/>
        </w:rPr>
        <w:t xml:space="preserve"> ses employ</w:t>
      </w:r>
      <w:r>
        <w:rPr>
          <w:rFonts w:hint="eastAsia"/>
          <w:szCs w:val="21"/>
          <w:lang w:eastAsia="zh-Hans"/>
        </w:rPr>
        <w:t>é</w:t>
      </w:r>
      <w:r>
        <w:rPr>
          <w:rFonts w:hint="eastAsia"/>
          <w:szCs w:val="21"/>
          <w:lang w:eastAsia="zh-Hans"/>
        </w:rPr>
        <w:t xml:space="preserve">s, les sensibilise </w:t>
      </w:r>
      <w:r>
        <w:rPr>
          <w:rFonts w:hint="eastAsia"/>
          <w:szCs w:val="21"/>
          <w:lang w:eastAsia="zh-Hans"/>
        </w:rPr>
        <w:t>à</w:t>
      </w:r>
      <w:r>
        <w:rPr>
          <w:rFonts w:hint="eastAsia"/>
          <w:szCs w:val="21"/>
          <w:lang w:eastAsia="zh-Hans"/>
        </w:rPr>
        <w:t xml:space="preserve"> la protection du travail, organise </w:t>
      </w:r>
      <w:r>
        <w:rPr>
          <w:rFonts w:hint="eastAsia"/>
          <w:szCs w:val="21"/>
          <w:lang w:eastAsia="zh-Hans"/>
        </w:rPr>
        <w:t>à</w:t>
      </w:r>
      <w:r>
        <w:rPr>
          <w:rFonts w:hint="eastAsia"/>
          <w:szCs w:val="21"/>
          <w:lang w:eastAsia="zh-Hans"/>
        </w:rPr>
        <w:t xml:space="preserve"> leur intention des formations pr</w:t>
      </w:r>
      <w:r>
        <w:rPr>
          <w:rFonts w:hint="eastAsia"/>
          <w:szCs w:val="21"/>
          <w:lang w:eastAsia="zh-Hans"/>
        </w:rPr>
        <w:t>é</w:t>
      </w:r>
      <w:r>
        <w:rPr>
          <w:rFonts w:hint="eastAsia"/>
          <w:szCs w:val="21"/>
          <w:lang w:eastAsia="zh-Hans"/>
        </w:rPr>
        <w:t xml:space="preserve">alables </w:t>
      </w:r>
      <w:r>
        <w:rPr>
          <w:rFonts w:hint="eastAsia"/>
          <w:szCs w:val="21"/>
          <w:lang w:eastAsia="zh-Hans"/>
        </w:rPr>
        <w:t>à</w:t>
      </w:r>
      <w:r>
        <w:rPr>
          <w:rFonts w:hint="eastAsia"/>
          <w:szCs w:val="21"/>
          <w:lang w:eastAsia="zh-Hans"/>
        </w:rPr>
        <w:t xml:space="preserve"> l'emploi et sur les techniques de s</w:t>
      </w:r>
      <w:r>
        <w:rPr>
          <w:rFonts w:hint="eastAsia"/>
          <w:szCs w:val="21"/>
          <w:lang w:eastAsia="zh-Hans"/>
        </w:rPr>
        <w:t>é</w:t>
      </w:r>
      <w:r>
        <w:rPr>
          <w:rFonts w:hint="eastAsia"/>
          <w:szCs w:val="21"/>
          <w:lang w:eastAsia="zh-Hans"/>
        </w:rPr>
        <w:t>curit</w:t>
      </w:r>
      <w:r>
        <w:rPr>
          <w:rFonts w:hint="eastAsia"/>
          <w:szCs w:val="21"/>
          <w:lang w:eastAsia="zh-Hans"/>
        </w:rPr>
        <w:t>é</w:t>
      </w:r>
      <w:r>
        <w:rPr>
          <w:rFonts w:hint="eastAsia"/>
          <w:szCs w:val="21"/>
          <w:lang w:eastAsia="zh-Hans"/>
        </w:rPr>
        <w:t xml:space="preserve">, et </w:t>
      </w:r>
      <w:r>
        <w:rPr>
          <w:rFonts w:hint="eastAsia"/>
          <w:szCs w:val="21"/>
          <w:lang w:eastAsia="zh-Hans"/>
        </w:rPr>
        <w:t>é</w:t>
      </w:r>
      <w:r>
        <w:rPr>
          <w:rFonts w:hint="eastAsia"/>
          <w:szCs w:val="21"/>
          <w:lang w:eastAsia="zh-Hans"/>
        </w:rPr>
        <w:t xml:space="preserve">limine le recours </w:t>
      </w:r>
      <w:r>
        <w:rPr>
          <w:rFonts w:hint="eastAsia"/>
          <w:szCs w:val="21"/>
          <w:lang w:eastAsia="zh-Hans"/>
        </w:rPr>
        <w:t>à</w:t>
      </w:r>
      <w:r>
        <w:rPr>
          <w:rFonts w:hint="eastAsia"/>
          <w:szCs w:val="21"/>
          <w:lang w:eastAsia="zh-Hans"/>
        </w:rPr>
        <w:t xml:space="preserve"> du personnel sans qualifications appropri</w:t>
      </w:r>
      <w:r>
        <w:rPr>
          <w:rFonts w:hint="eastAsia"/>
          <w:szCs w:val="21"/>
          <w:lang w:eastAsia="zh-Hans"/>
        </w:rPr>
        <w:t>é</w:t>
      </w:r>
      <w:r>
        <w:rPr>
          <w:rFonts w:hint="eastAsia"/>
          <w:szCs w:val="21"/>
          <w:lang w:eastAsia="zh-Hans"/>
        </w:rPr>
        <w:t>es ou in</w:t>
      </w:r>
      <w:r>
        <w:rPr>
          <w:rFonts w:hint="eastAsia"/>
          <w:szCs w:val="21"/>
          <w:lang w:eastAsia="zh-Hans"/>
        </w:rPr>
        <w:t>é</w:t>
      </w:r>
      <w:r>
        <w:rPr>
          <w:rFonts w:hint="eastAsia"/>
          <w:szCs w:val="21"/>
          <w:lang w:eastAsia="zh-Hans"/>
        </w:rPr>
        <w:t>ligible pour l'emploi, de mani</w:t>
      </w:r>
      <w:r>
        <w:rPr>
          <w:rFonts w:hint="eastAsia"/>
          <w:szCs w:val="21"/>
          <w:lang w:eastAsia="zh-Hans"/>
        </w:rPr>
        <w:t>è</w:t>
      </w:r>
      <w:r>
        <w:rPr>
          <w:rFonts w:hint="eastAsia"/>
          <w:szCs w:val="21"/>
          <w:lang w:eastAsia="zh-Hans"/>
        </w:rPr>
        <w:t xml:space="preserve">re </w:t>
      </w:r>
      <w:r>
        <w:rPr>
          <w:rFonts w:hint="eastAsia"/>
          <w:szCs w:val="21"/>
          <w:lang w:eastAsia="zh-Hans"/>
        </w:rPr>
        <w:t>à</w:t>
      </w:r>
      <w:r>
        <w:rPr>
          <w:rFonts w:hint="eastAsia"/>
          <w:szCs w:val="21"/>
          <w:lang w:eastAsia="zh-Hans"/>
        </w:rPr>
        <w:t xml:space="preserve"> prot</w:t>
      </w:r>
      <w:r>
        <w:rPr>
          <w:rFonts w:hint="eastAsia"/>
          <w:szCs w:val="21"/>
          <w:lang w:eastAsia="zh-Hans"/>
        </w:rPr>
        <w:t>é</w:t>
      </w:r>
      <w:r>
        <w:rPr>
          <w:rFonts w:hint="eastAsia"/>
          <w:szCs w:val="21"/>
          <w:lang w:eastAsia="zh-Hans"/>
        </w:rPr>
        <w:t>ger le milieu environnant.</w:t>
      </w:r>
    </w:p>
    <w:p w14:paraId="796100CC" w14:textId="77777777" w:rsidR="00AE3CDE" w:rsidRDefault="00AE3CDE">
      <w:pPr>
        <w:spacing w:line="360" w:lineRule="auto"/>
        <w:ind w:firstLineChars="200" w:firstLine="420"/>
        <w:rPr>
          <w:rFonts w:hint="eastAsia"/>
          <w:szCs w:val="21"/>
          <w:lang w:eastAsia="zh-Hans"/>
        </w:rPr>
      </w:pPr>
      <w:r>
        <w:rPr>
          <w:rFonts w:hint="eastAsia"/>
          <w:szCs w:val="21"/>
          <w:lang w:eastAsia="zh-Hans"/>
        </w:rPr>
        <w:t>管理与维护甲方提供乙方使用的设施和设备，如因乙方原因造成损坏的，乙方应负责修复；不能修复的，乙方应给予赔偿。</w:t>
      </w:r>
    </w:p>
    <w:p w14:paraId="19688A86" w14:textId="77777777" w:rsidR="00AE3CDE" w:rsidRDefault="00AE3CDE">
      <w:pPr>
        <w:spacing w:line="360" w:lineRule="auto"/>
        <w:rPr>
          <w:szCs w:val="21"/>
        </w:rPr>
      </w:pPr>
      <w:r>
        <w:rPr>
          <w:rFonts w:hint="eastAsia"/>
          <w:szCs w:val="21"/>
        </w:rPr>
        <w:t xml:space="preserve">    </w:t>
      </w:r>
      <w:r>
        <w:rPr>
          <w:rFonts w:hint="eastAsia"/>
          <w:szCs w:val="21"/>
        </w:rPr>
        <w:t xml:space="preserve">Gestion et entretien des installations et </w:t>
      </w:r>
      <w:r>
        <w:rPr>
          <w:rFonts w:hint="eastAsia"/>
          <w:szCs w:val="21"/>
        </w:rPr>
        <w:t>é</w:t>
      </w:r>
      <w:r>
        <w:rPr>
          <w:rFonts w:hint="eastAsia"/>
          <w:szCs w:val="21"/>
        </w:rPr>
        <w:t>quipements fournis par la partie A pour l'usage de la partie B. La partie B est responsable de la r</w:t>
      </w:r>
      <w:r>
        <w:rPr>
          <w:rFonts w:hint="eastAsia"/>
          <w:szCs w:val="21"/>
        </w:rPr>
        <w:t>é</w:t>
      </w:r>
      <w:r>
        <w:rPr>
          <w:rFonts w:hint="eastAsia"/>
          <w:szCs w:val="21"/>
        </w:rPr>
        <w:t>paration de tout dommage caus</w:t>
      </w:r>
      <w:r>
        <w:rPr>
          <w:rFonts w:hint="eastAsia"/>
          <w:szCs w:val="21"/>
        </w:rPr>
        <w:t>é</w:t>
      </w:r>
      <w:r>
        <w:rPr>
          <w:rFonts w:hint="eastAsia"/>
          <w:szCs w:val="21"/>
        </w:rPr>
        <w:t xml:space="preserve"> par la partie B ; si le dommage ne peut </w:t>
      </w:r>
      <w:r>
        <w:rPr>
          <w:rFonts w:hint="eastAsia"/>
          <w:szCs w:val="21"/>
        </w:rPr>
        <w:t>ê</w:t>
      </w:r>
      <w:r>
        <w:rPr>
          <w:rFonts w:hint="eastAsia"/>
          <w:szCs w:val="21"/>
        </w:rPr>
        <w:t>tre r</w:t>
      </w:r>
      <w:r>
        <w:rPr>
          <w:rFonts w:hint="eastAsia"/>
          <w:szCs w:val="21"/>
        </w:rPr>
        <w:t>é</w:t>
      </w:r>
      <w:r>
        <w:rPr>
          <w:rFonts w:hint="eastAsia"/>
          <w:szCs w:val="21"/>
        </w:rPr>
        <w:t>par</w:t>
      </w:r>
      <w:r>
        <w:rPr>
          <w:rFonts w:hint="eastAsia"/>
          <w:szCs w:val="21"/>
        </w:rPr>
        <w:t>é</w:t>
      </w:r>
      <w:r>
        <w:rPr>
          <w:rFonts w:hint="eastAsia"/>
          <w:szCs w:val="21"/>
        </w:rPr>
        <w:t>, la partie B doit verser une indemnit</w:t>
      </w:r>
      <w:r>
        <w:rPr>
          <w:rFonts w:hint="eastAsia"/>
          <w:szCs w:val="21"/>
        </w:rPr>
        <w:t>é</w:t>
      </w:r>
      <w:r>
        <w:rPr>
          <w:rFonts w:hint="eastAsia"/>
          <w:szCs w:val="21"/>
        </w:rPr>
        <w:t>.</w:t>
      </w:r>
    </w:p>
    <w:p w14:paraId="5A96E642" w14:textId="77777777" w:rsidR="00AE3CDE" w:rsidRDefault="00AE3CDE">
      <w:pPr>
        <w:spacing w:line="360" w:lineRule="auto"/>
        <w:ind w:firstLineChars="200" w:firstLine="420"/>
        <w:rPr>
          <w:rFonts w:hint="eastAsia"/>
          <w:szCs w:val="21"/>
          <w:lang w:eastAsia="zh-Hans"/>
        </w:rPr>
      </w:pPr>
      <w:r>
        <w:rPr>
          <w:rFonts w:hint="eastAsia"/>
          <w:szCs w:val="21"/>
          <w:lang w:eastAsia="zh-Hans"/>
        </w:rPr>
        <w:t>负责甲方所提供的仪器、仪表、工器具的保管。</w:t>
      </w:r>
    </w:p>
    <w:p w14:paraId="6A0C58ED" w14:textId="77777777" w:rsidR="00AE3CDE" w:rsidRDefault="00AE3CDE">
      <w:pPr>
        <w:spacing w:line="360" w:lineRule="auto"/>
        <w:ind w:firstLineChars="200" w:firstLine="420"/>
        <w:rPr>
          <w:rFonts w:hint="eastAsia"/>
          <w:szCs w:val="21"/>
          <w:lang w:eastAsia="zh-Hans"/>
        </w:rPr>
      </w:pPr>
      <w:r>
        <w:rPr>
          <w:rFonts w:hint="eastAsia"/>
          <w:szCs w:val="21"/>
          <w:lang w:eastAsia="zh-Hans"/>
        </w:rPr>
        <w:t>Responsable de la garde et de l'entretien des instruments, des compteurs et des outils de travail fournis par la partie A.</w:t>
      </w:r>
    </w:p>
    <w:p w14:paraId="76BC6BF6"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乙方应全面负责检修过程中的环境保护、卫生、劳动保护等的管理工作。</w:t>
      </w:r>
    </w:p>
    <w:p w14:paraId="3586C3D7" w14:textId="77777777" w:rsidR="00AE3CDE" w:rsidRDefault="00AE3CDE">
      <w:pPr>
        <w:spacing w:line="360" w:lineRule="auto"/>
        <w:ind w:firstLineChars="200" w:firstLine="420"/>
        <w:rPr>
          <w:rFonts w:hint="eastAsia"/>
          <w:szCs w:val="21"/>
          <w:lang w:eastAsia="zh-Hans"/>
        </w:rPr>
      </w:pPr>
      <w:r>
        <w:rPr>
          <w:rFonts w:hint="eastAsia"/>
          <w:szCs w:val="21"/>
          <w:lang w:eastAsia="zh-Hans"/>
        </w:rPr>
        <w:t>La partie B est enti</w:t>
      </w:r>
      <w:r>
        <w:rPr>
          <w:rFonts w:hint="eastAsia"/>
          <w:szCs w:val="21"/>
          <w:lang w:eastAsia="zh-Hans"/>
        </w:rPr>
        <w:t>è</w:t>
      </w:r>
      <w:r>
        <w:rPr>
          <w:rFonts w:hint="eastAsia"/>
          <w:szCs w:val="21"/>
          <w:lang w:eastAsia="zh-Hans"/>
        </w:rPr>
        <w:t>rement responsable de la gestion de la protection de l'environnement, de l'hygi</w:t>
      </w:r>
      <w:r>
        <w:rPr>
          <w:rFonts w:hint="eastAsia"/>
          <w:szCs w:val="21"/>
          <w:lang w:eastAsia="zh-Hans"/>
        </w:rPr>
        <w:t>è</w:t>
      </w:r>
      <w:r>
        <w:rPr>
          <w:rFonts w:hint="eastAsia"/>
          <w:szCs w:val="21"/>
          <w:lang w:eastAsia="zh-Hans"/>
        </w:rPr>
        <w:t>ne et de la protection de la main-d'</w:t>
      </w:r>
      <w:r>
        <w:rPr>
          <w:rFonts w:hint="eastAsia"/>
          <w:szCs w:val="21"/>
          <w:lang w:eastAsia="zh-Hans"/>
        </w:rPr>
        <w:t>œ</w:t>
      </w:r>
      <w:r>
        <w:rPr>
          <w:rFonts w:hint="eastAsia"/>
          <w:szCs w:val="21"/>
          <w:lang w:eastAsia="zh-Hans"/>
        </w:rPr>
        <w:t>uvre pendant le processus de r</w:t>
      </w:r>
      <w:r>
        <w:rPr>
          <w:rFonts w:hint="eastAsia"/>
          <w:szCs w:val="21"/>
          <w:lang w:eastAsia="zh-Hans"/>
        </w:rPr>
        <w:t>é</w:t>
      </w:r>
      <w:r>
        <w:rPr>
          <w:rFonts w:hint="eastAsia"/>
          <w:szCs w:val="21"/>
          <w:lang w:eastAsia="zh-Hans"/>
        </w:rPr>
        <w:t>vision.</w:t>
      </w:r>
    </w:p>
    <w:p w14:paraId="0E13D22B"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乙方应承担由于乙方对设备</w:t>
      </w:r>
      <w:r>
        <w:rPr>
          <w:rFonts w:hint="eastAsia"/>
          <w:szCs w:val="21"/>
        </w:rPr>
        <w:t>拆检</w:t>
      </w:r>
      <w:r>
        <w:rPr>
          <w:rFonts w:hint="eastAsia"/>
          <w:szCs w:val="21"/>
          <w:lang w:eastAsia="zh-Hans"/>
        </w:rPr>
        <w:t>引起的一切责任。</w:t>
      </w:r>
    </w:p>
    <w:p w14:paraId="297284E7" w14:textId="77777777" w:rsidR="00AE3CDE" w:rsidRDefault="00AE3CDE">
      <w:pPr>
        <w:spacing w:line="360" w:lineRule="auto"/>
        <w:ind w:firstLineChars="200" w:firstLine="420"/>
        <w:rPr>
          <w:rFonts w:hint="eastAsia"/>
          <w:szCs w:val="21"/>
          <w:lang w:eastAsia="zh-Hans"/>
        </w:rPr>
      </w:pPr>
      <w:r>
        <w:rPr>
          <w:rFonts w:hint="eastAsia"/>
          <w:szCs w:val="21"/>
          <w:lang w:eastAsia="zh-Hans"/>
        </w:rPr>
        <w:t>La partie B assume toutes les responsabilit</w:t>
      </w:r>
      <w:r>
        <w:rPr>
          <w:rFonts w:hint="eastAsia"/>
          <w:szCs w:val="21"/>
          <w:lang w:eastAsia="zh-Hans"/>
        </w:rPr>
        <w:t>é</w:t>
      </w:r>
      <w:r>
        <w:rPr>
          <w:rFonts w:hint="eastAsia"/>
          <w:szCs w:val="21"/>
          <w:lang w:eastAsia="zh-Hans"/>
        </w:rPr>
        <w:t>s d</w:t>
      </w:r>
      <w:r>
        <w:rPr>
          <w:rFonts w:hint="eastAsia"/>
          <w:szCs w:val="21"/>
          <w:lang w:eastAsia="zh-Hans"/>
        </w:rPr>
        <w:t>é</w:t>
      </w:r>
      <w:r>
        <w:rPr>
          <w:rFonts w:hint="eastAsia"/>
          <w:szCs w:val="21"/>
          <w:lang w:eastAsia="zh-Hans"/>
        </w:rPr>
        <w:t>coulant du d</w:t>
      </w:r>
      <w:r>
        <w:rPr>
          <w:rFonts w:hint="eastAsia"/>
          <w:szCs w:val="21"/>
          <w:lang w:eastAsia="zh-Hans"/>
        </w:rPr>
        <w:t>é</w:t>
      </w:r>
      <w:r>
        <w:rPr>
          <w:rFonts w:hint="eastAsia"/>
          <w:szCs w:val="21"/>
          <w:lang w:eastAsia="zh-Hans"/>
        </w:rPr>
        <w:t>montage et de l'inspection de l'</w:t>
      </w:r>
      <w:r>
        <w:rPr>
          <w:rFonts w:hint="eastAsia"/>
          <w:szCs w:val="21"/>
          <w:lang w:eastAsia="zh-Hans"/>
        </w:rPr>
        <w:t>é</w:t>
      </w:r>
      <w:r>
        <w:rPr>
          <w:rFonts w:hint="eastAsia"/>
          <w:szCs w:val="21"/>
          <w:lang w:eastAsia="zh-Hans"/>
        </w:rPr>
        <w:t>quipement par la partie B.</w:t>
      </w:r>
    </w:p>
    <w:p w14:paraId="29615E1F" w14:textId="77777777" w:rsidR="00AE3CDE" w:rsidRDefault="00AE3CDE">
      <w:pPr>
        <w:spacing w:line="360" w:lineRule="auto"/>
        <w:ind w:firstLineChars="200" w:firstLine="420"/>
        <w:rPr>
          <w:rFonts w:hint="eastAsia"/>
          <w:szCs w:val="21"/>
          <w:lang w:eastAsia="zh-Hans"/>
        </w:rPr>
      </w:pPr>
      <w:r>
        <w:rPr>
          <w:rFonts w:hint="eastAsia"/>
          <w:szCs w:val="21"/>
          <w:lang w:eastAsia="zh-Hans"/>
        </w:rPr>
        <w:t>由于乙方的原因而带来的任何索赔、责任、损失和费用由乙方负责。</w:t>
      </w:r>
    </w:p>
    <w:p w14:paraId="17649AB0"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Vous </w:t>
      </w:r>
      <w:r>
        <w:rPr>
          <w:rFonts w:hint="eastAsia"/>
          <w:szCs w:val="21"/>
          <w:lang w:eastAsia="zh-Hans"/>
        </w:rPr>
        <w:t>ê</w:t>
      </w:r>
      <w:r>
        <w:rPr>
          <w:rFonts w:hint="eastAsia"/>
          <w:szCs w:val="21"/>
          <w:lang w:eastAsia="zh-Hans"/>
        </w:rPr>
        <w:t>tes responsable de toute r</w:t>
      </w:r>
      <w:r>
        <w:rPr>
          <w:rFonts w:hint="eastAsia"/>
          <w:szCs w:val="21"/>
          <w:lang w:eastAsia="zh-Hans"/>
        </w:rPr>
        <w:t>é</w:t>
      </w:r>
      <w:r>
        <w:rPr>
          <w:rFonts w:hint="eastAsia"/>
          <w:szCs w:val="21"/>
          <w:lang w:eastAsia="zh-Hans"/>
        </w:rPr>
        <w:t>clamation, responsabilit</w:t>
      </w:r>
      <w:r>
        <w:rPr>
          <w:rFonts w:hint="eastAsia"/>
          <w:szCs w:val="21"/>
          <w:lang w:eastAsia="zh-Hans"/>
        </w:rPr>
        <w:t>é</w:t>
      </w:r>
      <w:r>
        <w:rPr>
          <w:rFonts w:hint="eastAsia"/>
          <w:szCs w:val="21"/>
          <w:lang w:eastAsia="zh-Hans"/>
        </w:rPr>
        <w:t>, perte et d</w:t>
      </w:r>
      <w:r>
        <w:rPr>
          <w:rFonts w:hint="eastAsia"/>
          <w:szCs w:val="21"/>
          <w:lang w:eastAsia="zh-Hans"/>
        </w:rPr>
        <w:t>é</w:t>
      </w:r>
      <w:r>
        <w:rPr>
          <w:rFonts w:hint="eastAsia"/>
          <w:szCs w:val="21"/>
          <w:lang w:eastAsia="zh-Hans"/>
        </w:rPr>
        <w:t>pense d</w:t>
      </w:r>
      <w:r>
        <w:rPr>
          <w:rFonts w:hint="eastAsia"/>
          <w:szCs w:val="21"/>
          <w:lang w:eastAsia="zh-Hans"/>
        </w:rPr>
        <w:t>é</w:t>
      </w:r>
      <w:r>
        <w:rPr>
          <w:rFonts w:hint="eastAsia"/>
          <w:szCs w:val="21"/>
          <w:lang w:eastAsia="zh-Hans"/>
        </w:rPr>
        <w:t>coulant de votre cause.</w:t>
      </w:r>
    </w:p>
    <w:p w14:paraId="098F1A19" w14:textId="77777777" w:rsidR="00AE3CDE" w:rsidRDefault="00AE3CDE">
      <w:pPr>
        <w:spacing w:line="360" w:lineRule="auto"/>
        <w:ind w:firstLineChars="200" w:firstLine="420"/>
        <w:rPr>
          <w:rFonts w:hint="eastAsia"/>
          <w:szCs w:val="21"/>
        </w:rPr>
      </w:pPr>
      <w:r>
        <w:rPr>
          <w:rFonts w:hint="eastAsia"/>
          <w:szCs w:val="21"/>
          <w:lang w:eastAsia="zh-Hans"/>
        </w:rPr>
        <w:t>执行指令</w:t>
      </w:r>
      <w:r>
        <w:rPr>
          <w:rFonts w:hint="eastAsia"/>
          <w:szCs w:val="21"/>
        </w:rPr>
        <w:t xml:space="preserve"> ex</w:t>
      </w:r>
      <w:r>
        <w:rPr>
          <w:rFonts w:hint="eastAsia"/>
          <w:szCs w:val="21"/>
        </w:rPr>
        <w:t>é</w:t>
      </w:r>
      <w:r>
        <w:rPr>
          <w:rFonts w:hint="eastAsia"/>
          <w:szCs w:val="21"/>
        </w:rPr>
        <w:t>cuter une commande</w:t>
      </w:r>
    </w:p>
    <w:p w14:paraId="51E8E17C" w14:textId="77777777" w:rsidR="00AE3CDE" w:rsidRDefault="00AE3CDE">
      <w:pPr>
        <w:spacing w:line="360" w:lineRule="auto"/>
        <w:ind w:firstLineChars="200" w:firstLine="420"/>
        <w:rPr>
          <w:rFonts w:hint="eastAsia"/>
          <w:szCs w:val="21"/>
          <w:lang w:eastAsia="zh-Hans"/>
        </w:rPr>
      </w:pPr>
      <w:r>
        <w:rPr>
          <w:rFonts w:hint="eastAsia"/>
          <w:szCs w:val="21"/>
          <w:lang w:eastAsia="zh-Hans"/>
        </w:rPr>
        <w:t>乙方应严格按合同规定执行，达到有关质量标准。乙方应严格遵守与执行甲方就本合同服务的任何事项所发出的指令，无论这些事项在合同中写明与否。乙方应只接受甲方的指令。</w:t>
      </w:r>
    </w:p>
    <w:p w14:paraId="6E1F38EC"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La partie B s'engage </w:t>
      </w:r>
      <w:r>
        <w:rPr>
          <w:rFonts w:hint="eastAsia"/>
          <w:szCs w:val="21"/>
          <w:lang w:eastAsia="zh-Hans"/>
        </w:rPr>
        <w:t>à</w:t>
      </w:r>
      <w:r>
        <w:rPr>
          <w:rFonts w:hint="eastAsia"/>
          <w:szCs w:val="21"/>
          <w:lang w:eastAsia="zh-Hans"/>
        </w:rPr>
        <w:t xml:space="preserve"> respecter strictement les dispositions du contrat et </w:t>
      </w:r>
      <w:r>
        <w:rPr>
          <w:rFonts w:hint="eastAsia"/>
          <w:szCs w:val="21"/>
          <w:lang w:eastAsia="zh-Hans"/>
        </w:rPr>
        <w:t>à</w:t>
      </w:r>
      <w:r>
        <w:rPr>
          <w:rFonts w:hint="eastAsia"/>
          <w:szCs w:val="21"/>
          <w:lang w:eastAsia="zh-Hans"/>
        </w:rPr>
        <w:t xml:space="preserve"> se conformer aux normes de qualit</w:t>
      </w:r>
      <w:r>
        <w:rPr>
          <w:rFonts w:hint="eastAsia"/>
          <w:szCs w:val="21"/>
          <w:lang w:eastAsia="zh-Hans"/>
        </w:rPr>
        <w:t>é</w:t>
      </w:r>
      <w:r>
        <w:rPr>
          <w:rFonts w:hint="eastAsia"/>
          <w:szCs w:val="21"/>
          <w:lang w:eastAsia="zh-Hans"/>
        </w:rPr>
        <w:t xml:space="preserve"> applicables. La partie B observera et ex</w:t>
      </w:r>
      <w:r>
        <w:rPr>
          <w:rFonts w:hint="eastAsia"/>
          <w:szCs w:val="21"/>
          <w:lang w:eastAsia="zh-Hans"/>
        </w:rPr>
        <w:t>é</w:t>
      </w:r>
      <w:r>
        <w:rPr>
          <w:rFonts w:hint="eastAsia"/>
          <w:szCs w:val="21"/>
          <w:lang w:eastAsia="zh-Hans"/>
        </w:rPr>
        <w:t>cutera strictement les instructions que nous lui donnerons pour tout ce qui concerne les services pr</w:t>
      </w:r>
      <w:r>
        <w:rPr>
          <w:rFonts w:hint="eastAsia"/>
          <w:szCs w:val="21"/>
          <w:lang w:eastAsia="zh-Hans"/>
        </w:rPr>
        <w:t>é</w:t>
      </w:r>
      <w:r>
        <w:rPr>
          <w:rFonts w:hint="eastAsia"/>
          <w:szCs w:val="21"/>
          <w:lang w:eastAsia="zh-Hans"/>
        </w:rPr>
        <w:t>vus par le pr</w:t>
      </w:r>
      <w:r>
        <w:rPr>
          <w:rFonts w:hint="eastAsia"/>
          <w:szCs w:val="21"/>
          <w:lang w:eastAsia="zh-Hans"/>
        </w:rPr>
        <w:t>é</w:t>
      </w:r>
      <w:r>
        <w:rPr>
          <w:rFonts w:hint="eastAsia"/>
          <w:szCs w:val="21"/>
          <w:lang w:eastAsia="zh-Hans"/>
        </w:rPr>
        <w:t>sent contrat, que ces instructions soient ou non mentionn</w:t>
      </w:r>
      <w:r>
        <w:rPr>
          <w:rFonts w:hint="eastAsia"/>
          <w:szCs w:val="21"/>
          <w:lang w:eastAsia="zh-Hans"/>
        </w:rPr>
        <w:t>é</w:t>
      </w:r>
      <w:r>
        <w:rPr>
          <w:rFonts w:hint="eastAsia"/>
          <w:szCs w:val="21"/>
          <w:lang w:eastAsia="zh-Hans"/>
        </w:rPr>
        <w:t>es dans le contrat. La partie B n'acceptera que les instructions de la partie A.</w:t>
      </w:r>
    </w:p>
    <w:p w14:paraId="3ED79EA2" w14:textId="77777777" w:rsidR="00AE3CDE" w:rsidRDefault="00AE3CDE">
      <w:pPr>
        <w:spacing w:line="360" w:lineRule="auto"/>
        <w:ind w:firstLineChars="200" w:firstLine="420"/>
        <w:rPr>
          <w:rFonts w:hint="eastAsia"/>
          <w:szCs w:val="21"/>
        </w:rPr>
      </w:pPr>
      <w:r>
        <w:rPr>
          <w:rFonts w:hint="eastAsia"/>
          <w:szCs w:val="21"/>
          <w:lang w:eastAsia="zh-Hans"/>
        </w:rPr>
        <w:t>保证和担保</w:t>
      </w:r>
      <w:r>
        <w:rPr>
          <w:rFonts w:hint="eastAsia"/>
          <w:szCs w:val="21"/>
        </w:rPr>
        <w:t xml:space="preserve"> Garanties</w:t>
      </w:r>
    </w:p>
    <w:p w14:paraId="70ED9214" w14:textId="77777777" w:rsidR="00AE3CDE" w:rsidRDefault="00AE3CDE">
      <w:pPr>
        <w:spacing w:line="360" w:lineRule="auto"/>
        <w:ind w:firstLineChars="200" w:firstLine="420"/>
        <w:rPr>
          <w:rFonts w:hint="eastAsia"/>
          <w:szCs w:val="21"/>
        </w:rPr>
      </w:pPr>
      <w:r>
        <w:rPr>
          <w:rFonts w:hint="eastAsia"/>
          <w:szCs w:val="21"/>
          <w:lang w:eastAsia="zh-Hans"/>
        </w:rPr>
        <w:t>乙方保证并担保其工作中自购的所有设备、工器具及材料没有工艺或材料缺陷；而且工作中没有因错误或疏忽而产生的缺陷和不足。如果在合同期内甲方以书面形式通知乙方所发现的合同项下的任何缺陷或不足</w:t>
      </w:r>
      <w:r>
        <w:rPr>
          <w:rFonts w:hint="eastAsia"/>
          <w:szCs w:val="21"/>
        </w:rPr>
        <w:t>。</w:t>
      </w:r>
    </w:p>
    <w:p w14:paraId="6509F250"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La partie B garantit que tous les </w:t>
      </w:r>
      <w:r>
        <w:rPr>
          <w:rFonts w:hint="eastAsia"/>
          <w:szCs w:val="21"/>
          <w:lang w:eastAsia="zh-Hans"/>
        </w:rPr>
        <w:t>é</w:t>
      </w:r>
      <w:r>
        <w:rPr>
          <w:rFonts w:hint="eastAsia"/>
          <w:szCs w:val="21"/>
          <w:lang w:eastAsia="zh-Hans"/>
        </w:rPr>
        <w:t>quipements, outils de travail et mat</w:t>
      </w:r>
      <w:r>
        <w:rPr>
          <w:rFonts w:hint="eastAsia"/>
          <w:szCs w:val="21"/>
          <w:lang w:eastAsia="zh-Hans"/>
        </w:rPr>
        <w:t>é</w:t>
      </w:r>
      <w:r>
        <w:rPr>
          <w:rFonts w:hint="eastAsia"/>
          <w:szCs w:val="21"/>
          <w:lang w:eastAsia="zh-Hans"/>
        </w:rPr>
        <w:t>riaux qu'elle a achet</w:t>
      </w:r>
      <w:r>
        <w:rPr>
          <w:rFonts w:hint="eastAsia"/>
          <w:szCs w:val="21"/>
          <w:lang w:eastAsia="zh-Hans"/>
        </w:rPr>
        <w:t>é</w:t>
      </w:r>
      <w:r>
        <w:rPr>
          <w:rFonts w:hint="eastAsia"/>
          <w:szCs w:val="21"/>
          <w:lang w:eastAsia="zh-Hans"/>
        </w:rPr>
        <w:t>s pour son propre usage dans le cadre des travaux sont exempts de d</w:t>
      </w:r>
      <w:r>
        <w:rPr>
          <w:rFonts w:hint="eastAsia"/>
          <w:szCs w:val="21"/>
          <w:lang w:eastAsia="zh-Hans"/>
        </w:rPr>
        <w:t>é</w:t>
      </w:r>
      <w:r>
        <w:rPr>
          <w:rFonts w:hint="eastAsia"/>
          <w:szCs w:val="21"/>
          <w:lang w:eastAsia="zh-Hans"/>
        </w:rPr>
        <w:t>fauts de fabrication ou de mat</w:t>
      </w:r>
      <w:r>
        <w:rPr>
          <w:rFonts w:hint="eastAsia"/>
          <w:szCs w:val="21"/>
          <w:lang w:eastAsia="zh-Hans"/>
        </w:rPr>
        <w:t>é</w:t>
      </w:r>
      <w:r>
        <w:rPr>
          <w:rFonts w:hint="eastAsia"/>
          <w:szCs w:val="21"/>
          <w:lang w:eastAsia="zh-Hans"/>
        </w:rPr>
        <w:t>riaux, et que les travaux sont exempts de d</w:t>
      </w:r>
      <w:r>
        <w:rPr>
          <w:rFonts w:hint="eastAsia"/>
          <w:szCs w:val="21"/>
          <w:lang w:eastAsia="zh-Hans"/>
        </w:rPr>
        <w:t>é</w:t>
      </w:r>
      <w:r>
        <w:rPr>
          <w:rFonts w:hint="eastAsia"/>
          <w:szCs w:val="21"/>
          <w:lang w:eastAsia="zh-Hans"/>
        </w:rPr>
        <w:t>fauts et de lacunes r</w:t>
      </w:r>
      <w:r>
        <w:rPr>
          <w:rFonts w:hint="eastAsia"/>
          <w:szCs w:val="21"/>
          <w:lang w:eastAsia="zh-Hans"/>
        </w:rPr>
        <w:t>é</w:t>
      </w:r>
      <w:r>
        <w:rPr>
          <w:rFonts w:hint="eastAsia"/>
          <w:szCs w:val="21"/>
          <w:lang w:eastAsia="zh-Hans"/>
        </w:rPr>
        <w:t>sultant d'une erreur ou d'une n</w:t>
      </w:r>
      <w:r>
        <w:rPr>
          <w:rFonts w:hint="eastAsia"/>
          <w:szCs w:val="21"/>
          <w:lang w:eastAsia="zh-Hans"/>
        </w:rPr>
        <w:t>é</w:t>
      </w:r>
      <w:r>
        <w:rPr>
          <w:rFonts w:hint="eastAsia"/>
          <w:szCs w:val="21"/>
          <w:lang w:eastAsia="zh-Hans"/>
        </w:rPr>
        <w:t>gligence. Si, pendant la dur</w:t>
      </w:r>
      <w:r>
        <w:rPr>
          <w:rFonts w:hint="eastAsia"/>
          <w:szCs w:val="21"/>
          <w:lang w:eastAsia="zh-Hans"/>
        </w:rPr>
        <w:t>é</w:t>
      </w:r>
      <w:r>
        <w:rPr>
          <w:rFonts w:hint="eastAsia"/>
          <w:szCs w:val="21"/>
          <w:lang w:eastAsia="zh-Hans"/>
        </w:rPr>
        <w:t xml:space="preserve">e du contrat, nous vous informons par </w:t>
      </w:r>
      <w:r>
        <w:rPr>
          <w:rFonts w:hint="eastAsia"/>
          <w:szCs w:val="21"/>
          <w:lang w:eastAsia="zh-Hans"/>
        </w:rPr>
        <w:t>é</w:t>
      </w:r>
      <w:r>
        <w:rPr>
          <w:rFonts w:hint="eastAsia"/>
          <w:szCs w:val="21"/>
          <w:lang w:eastAsia="zh-Hans"/>
        </w:rPr>
        <w:t>crit d'un d</w:t>
      </w:r>
      <w:r>
        <w:rPr>
          <w:rFonts w:hint="eastAsia"/>
          <w:szCs w:val="21"/>
          <w:lang w:eastAsia="zh-Hans"/>
        </w:rPr>
        <w:t>é</w:t>
      </w:r>
      <w:r>
        <w:rPr>
          <w:rFonts w:hint="eastAsia"/>
          <w:szCs w:val="21"/>
          <w:lang w:eastAsia="zh-Hans"/>
        </w:rPr>
        <w:t>faut ou d'une lacune d</w:t>
      </w:r>
      <w:r>
        <w:rPr>
          <w:rFonts w:hint="eastAsia"/>
          <w:szCs w:val="21"/>
          <w:lang w:eastAsia="zh-Hans"/>
        </w:rPr>
        <w:t>é</w:t>
      </w:r>
      <w:r>
        <w:rPr>
          <w:rFonts w:hint="eastAsia"/>
          <w:szCs w:val="21"/>
          <w:lang w:eastAsia="zh-Hans"/>
        </w:rPr>
        <w:t>couvert par vous dans le cadre du contrat, vous devez :</w:t>
      </w:r>
    </w:p>
    <w:p w14:paraId="49A1DA3A" w14:textId="77777777" w:rsidR="00AE3CDE" w:rsidRDefault="00AE3CDE">
      <w:pPr>
        <w:spacing w:line="360" w:lineRule="auto"/>
        <w:ind w:firstLineChars="200" w:firstLine="420"/>
        <w:rPr>
          <w:rFonts w:hint="eastAsia"/>
          <w:szCs w:val="21"/>
          <w:lang w:eastAsia="zh-Hans"/>
        </w:rPr>
      </w:pPr>
      <w:r>
        <w:rPr>
          <w:rFonts w:hint="eastAsia"/>
          <w:szCs w:val="21"/>
          <w:lang w:eastAsia="zh-Hans"/>
        </w:rPr>
        <w:t>自费重新进行合同项下的任何服务或其他工作来纠正项目的任何错误、疏忽、缺陷或不足；</w:t>
      </w:r>
    </w:p>
    <w:p w14:paraId="613DC3E0" w14:textId="77777777" w:rsidR="00AE3CDE" w:rsidRDefault="00AE3CDE">
      <w:pPr>
        <w:spacing w:line="360" w:lineRule="auto"/>
        <w:ind w:firstLineChars="200" w:firstLine="420"/>
        <w:rPr>
          <w:rFonts w:hint="eastAsia"/>
          <w:szCs w:val="21"/>
          <w:lang w:eastAsia="zh-Hans"/>
        </w:rPr>
      </w:pPr>
      <w:r>
        <w:rPr>
          <w:rFonts w:hint="eastAsia"/>
          <w:szCs w:val="21"/>
          <w:lang w:eastAsia="zh-Hans"/>
        </w:rPr>
        <w:t xml:space="preserve"> R</w:t>
      </w:r>
      <w:r>
        <w:rPr>
          <w:rFonts w:hint="eastAsia"/>
          <w:szCs w:val="21"/>
          <w:lang w:eastAsia="zh-Hans"/>
        </w:rPr>
        <w:t>é</w:t>
      </w:r>
      <w:r>
        <w:rPr>
          <w:rFonts w:hint="eastAsia"/>
          <w:szCs w:val="21"/>
          <w:lang w:eastAsia="zh-Hans"/>
        </w:rPr>
        <w:t xml:space="preserve">aliser </w:t>
      </w:r>
      <w:r>
        <w:rPr>
          <w:rFonts w:hint="eastAsia"/>
          <w:szCs w:val="21"/>
          <w:lang w:eastAsia="zh-Hans"/>
        </w:rPr>
        <w:t>à</w:t>
      </w:r>
      <w:r>
        <w:rPr>
          <w:rFonts w:hint="eastAsia"/>
          <w:szCs w:val="21"/>
          <w:lang w:eastAsia="zh-Hans"/>
        </w:rPr>
        <w:t xml:space="preserve"> nouveau, </w:t>
      </w:r>
      <w:r>
        <w:rPr>
          <w:rFonts w:hint="eastAsia"/>
          <w:szCs w:val="21"/>
          <w:lang w:eastAsia="zh-Hans"/>
        </w:rPr>
        <w:t>à</w:t>
      </w:r>
      <w:r>
        <w:rPr>
          <w:rFonts w:hint="eastAsia"/>
          <w:szCs w:val="21"/>
          <w:lang w:eastAsia="zh-Hans"/>
        </w:rPr>
        <w:t xml:space="preserve"> ses propres frais, tous les services ou autres travaux pr</w:t>
      </w:r>
      <w:r>
        <w:rPr>
          <w:rFonts w:hint="eastAsia"/>
          <w:szCs w:val="21"/>
          <w:lang w:eastAsia="zh-Hans"/>
        </w:rPr>
        <w:t>é</w:t>
      </w:r>
      <w:r>
        <w:rPr>
          <w:rFonts w:hint="eastAsia"/>
          <w:szCs w:val="21"/>
          <w:lang w:eastAsia="zh-Hans"/>
        </w:rPr>
        <w:t>vus par le contrat afin de corriger les erreurs, omissions, d</w:t>
      </w:r>
      <w:r>
        <w:rPr>
          <w:rFonts w:hint="eastAsia"/>
          <w:szCs w:val="21"/>
          <w:lang w:eastAsia="zh-Hans"/>
        </w:rPr>
        <w:t>é</w:t>
      </w:r>
      <w:r>
        <w:rPr>
          <w:rFonts w:hint="eastAsia"/>
          <w:szCs w:val="21"/>
          <w:lang w:eastAsia="zh-Hans"/>
        </w:rPr>
        <w:t>fauts ou insuffisances du projet ;</w:t>
      </w:r>
    </w:p>
    <w:p w14:paraId="19905C4B" w14:textId="77777777" w:rsidR="00AE3CDE" w:rsidRDefault="00AE3CDE">
      <w:pPr>
        <w:spacing w:line="360" w:lineRule="auto"/>
        <w:ind w:firstLineChars="200" w:firstLine="420"/>
        <w:rPr>
          <w:rFonts w:hint="eastAsia"/>
          <w:szCs w:val="21"/>
          <w:lang w:eastAsia="zh-Hans"/>
        </w:rPr>
      </w:pPr>
      <w:r>
        <w:rPr>
          <w:rFonts w:hint="eastAsia"/>
          <w:szCs w:val="21"/>
          <w:lang w:eastAsia="zh-Hans"/>
        </w:rPr>
        <w:t>如果因乙方设备或材料的缺陷，应按规定修理或更换，但是，</w:t>
      </w:r>
      <w:r>
        <w:rPr>
          <w:rFonts w:hint="eastAsia"/>
          <w:szCs w:val="21"/>
        </w:rPr>
        <w:t>如果</w:t>
      </w:r>
      <w:r>
        <w:rPr>
          <w:rFonts w:hint="eastAsia"/>
          <w:szCs w:val="21"/>
          <w:lang w:eastAsia="zh-Hans"/>
        </w:rPr>
        <w:t>乙方对该错误、疏忽、缺陷或不足负有责任，则乙方应负责重新再做或予以更换，直到纠正完成为止。甲方在发现这些缺陷后应尽快通知乙方。</w:t>
      </w:r>
    </w:p>
    <w:p w14:paraId="52315CA5" w14:textId="77777777" w:rsidR="00AE3CDE" w:rsidRDefault="00AE3CDE">
      <w:pPr>
        <w:spacing w:line="360" w:lineRule="auto"/>
        <w:ind w:firstLineChars="200" w:firstLine="420"/>
        <w:rPr>
          <w:rFonts w:hint="eastAsia"/>
          <w:szCs w:val="21"/>
          <w:lang w:eastAsia="zh-Hans"/>
        </w:rPr>
      </w:pPr>
      <w:r>
        <w:rPr>
          <w:rFonts w:hint="eastAsia"/>
          <w:szCs w:val="21"/>
          <w:lang w:eastAsia="zh-Hans"/>
        </w:rPr>
        <w:t>Si un d</w:t>
      </w:r>
      <w:r>
        <w:rPr>
          <w:rFonts w:hint="eastAsia"/>
          <w:szCs w:val="21"/>
          <w:lang w:eastAsia="zh-Hans"/>
        </w:rPr>
        <w:t>é</w:t>
      </w:r>
      <w:r>
        <w:rPr>
          <w:rFonts w:hint="eastAsia"/>
          <w:szCs w:val="21"/>
          <w:lang w:eastAsia="zh-Hans"/>
        </w:rPr>
        <w:t>faut de l'</w:t>
      </w:r>
      <w:r>
        <w:rPr>
          <w:rFonts w:hint="eastAsia"/>
          <w:szCs w:val="21"/>
          <w:lang w:eastAsia="zh-Hans"/>
        </w:rPr>
        <w:t>é</w:t>
      </w:r>
      <w:r>
        <w:rPr>
          <w:rFonts w:hint="eastAsia"/>
          <w:szCs w:val="21"/>
          <w:lang w:eastAsia="zh-Hans"/>
        </w:rPr>
        <w:t>quipement ou du mat</w:t>
      </w:r>
      <w:r>
        <w:rPr>
          <w:rFonts w:hint="eastAsia"/>
          <w:szCs w:val="21"/>
          <w:lang w:eastAsia="zh-Hans"/>
        </w:rPr>
        <w:t>é</w:t>
      </w:r>
      <w:r>
        <w:rPr>
          <w:rFonts w:hint="eastAsia"/>
          <w:szCs w:val="21"/>
          <w:lang w:eastAsia="zh-Hans"/>
        </w:rPr>
        <w:t xml:space="preserve">riel de la partie B est dû </w:t>
      </w:r>
      <w:r>
        <w:rPr>
          <w:rFonts w:hint="eastAsia"/>
          <w:szCs w:val="21"/>
          <w:lang w:eastAsia="zh-Hans"/>
        </w:rPr>
        <w:t>à</w:t>
      </w:r>
      <w:r>
        <w:rPr>
          <w:rFonts w:hint="eastAsia"/>
          <w:szCs w:val="21"/>
          <w:lang w:eastAsia="zh-Hans"/>
        </w:rPr>
        <w:t xml:space="preserve"> un vice, il sera r</w:t>
      </w:r>
      <w:r>
        <w:rPr>
          <w:rFonts w:hint="eastAsia"/>
          <w:szCs w:val="21"/>
          <w:lang w:eastAsia="zh-Hans"/>
        </w:rPr>
        <w:t>é</w:t>
      </w:r>
      <w:r>
        <w:rPr>
          <w:rFonts w:hint="eastAsia"/>
          <w:szCs w:val="21"/>
          <w:lang w:eastAsia="zh-Hans"/>
        </w:rPr>
        <w:t>par</w:t>
      </w:r>
      <w:r>
        <w:rPr>
          <w:rFonts w:hint="eastAsia"/>
          <w:szCs w:val="21"/>
          <w:lang w:eastAsia="zh-Hans"/>
        </w:rPr>
        <w:t>é</w:t>
      </w:r>
      <w:r>
        <w:rPr>
          <w:rFonts w:hint="eastAsia"/>
          <w:szCs w:val="21"/>
          <w:lang w:eastAsia="zh-Hans"/>
        </w:rPr>
        <w:t xml:space="preserve"> ou remplac</w:t>
      </w:r>
      <w:r>
        <w:rPr>
          <w:rFonts w:hint="eastAsia"/>
          <w:szCs w:val="21"/>
          <w:lang w:eastAsia="zh-Hans"/>
        </w:rPr>
        <w:t>é</w:t>
      </w:r>
      <w:r>
        <w:rPr>
          <w:rFonts w:hint="eastAsia"/>
          <w:szCs w:val="21"/>
          <w:lang w:eastAsia="zh-Hans"/>
        </w:rPr>
        <w:t xml:space="preserve"> selon les besoins, mais si la partie B est responsable de l'erreur, de l'omission, du vice ou de la d</w:t>
      </w:r>
      <w:r>
        <w:rPr>
          <w:rFonts w:hint="eastAsia"/>
          <w:szCs w:val="21"/>
          <w:lang w:eastAsia="zh-Hans"/>
        </w:rPr>
        <w:t>é</w:t>
      </w:r>
      <w:r>
        <w:rPr>
          <w:rFonts w:hint="eastAsia"/>
          <w:szCs w:val="21"/>
          <w:lang w:eastAsia="zh-Hans"/>
        </w:rPr>
        <w:t>ficience, elle sera tenue de le refaire ou de le remplacer jusqu'</w:t>
      </w:r>
      <w:r>
        <w:rPr>
          <w:rFonts w:hint="eastAsia"/>
          <w:szCs w:val="21"/>
          <w:lang w:eastAsia="zh-Hans"/>
        </w:rPr>
        <w:t>à</w:t>
      </w:r>
      <w:r>
        <w:rPr>
          <w:rFonts w:hint="eastAsia"/>
          <w:szCs w:val="21"/>
          <w:lang w:eastAsia="zh-Hans"/>
        </w:rPr>
        <w:t xml:space="preserve"> ce que la correction soit compl</w:t>
      </w:r>
      <w:r>
        <w:rPr>
          <w:rFonts w:hint="eastAsia"/>
          <w:szCs w:val="21"/>
          <w:lang w:eastAsia="zh-Hans"/>
        </w:rPr>
        <w:t>è</w:t>
      </w:r>
      <w:r>
        <w:rPr>
          <w:rFonts w:hint="eastAsia"/>
          <w:szCs w:val="21"/>
          <w:lang w:eastAsia="zh-Hans"/>
        </w:rPr>
        <w:t>te. La partie A notifie ces d</w:t>
      </w:r>
      <w:r>
        <w:rPr>
          <w:rFonts w:hint="eastAsia"/>
          <w:szCs w:val="21"/>
          <w:lang w:eastAsia="zh-Hans"/>
        </w:rPr>
        <w:t>é</w:t>
      </w:r>
      <w:r>
        <w:rPr>
          <w:rFonts w:hint="eastAsia"/>
          <w:szCs w:val="21"/>
          <w:lang w:eastAsia="zh-Hans"/>
        </w:rPr>
        <w:t xml:space="preserve">fauts </w:t>
      </w:r>
      <w:r>
        <w:rPr>
          <w:rFonts w:hint="eastAsia"/>
          <w:szCs w:val="21"/>
          <w:lang w:eastAsia="zh-Hans"/>
        </w:rPr>
        <w:t>à</w:t>
      </w:r>
      <w:r>
        <w:rPr>
          <w:rFonts w:hint="eastAsia"/>
          <w:szCs w:val="21"/>
          <w:lang w:eastAsia="zh-Hans"/>
        </w:rPr>
        <w:t xml:space="preserve"> la partie B d</w:t>
      </w:r>
      <w:r>
        <w:rPr>
          <w:rFonts w:hint="eastAsia"/>
          <w:szCs w:val="21"/>
          <w:lang w:eastAsia="zh-Hans"/>
        </w:rPr>
        <w:t>è</w:t>
      </w:r>
      <w:r>
        <w:rPr>
          <w:rFonts w:hint="eastAsia"/>
          <w:szCs w:val="21"/>
          <w:lang w:eastAsia="zh-Hans"/>
        </w:rPr>
        <w:t>s que possible apr</w:t>
      </w:r>
      <w:r>
        <w:rPr>
          <w:rFonts w:hint="eastAsia"/>
          <w:szCs w:val="21"/>
          <w:lang w:eastAsia="zh-Hans"/>
        </w:rPr>
        <w:t>è</w:t>
      </w:r>
      <w:r>
        <w:rPr>
          <w:rFonts w:hint="eastAsia"/>
          <w:szCs w:val="21"/>
          <w:lang w:eastAsia="zh-Hans"/>
        </w:rPr>
        <w:t>s leur d</w:t>
      </w:r>
      <w:r>
        <w:rPr>
          <w:rFonts w:hint="eastAsia"/>
          <w:szCs w:val="21"/>
          <w:lang w:eastAsia="zh-Hans"/>
        </w:rPr>
        <w:t>é</w:t>
      </w:r>
      <w:r>
        <w:rPr>
          <w:rFonts w:hint="eastAsia"/>
          <w:szCs w:val="21"/>
          <w:lang w:eastAsia="zh-Hans"/>
        </w:rPr>
        <w:t>couverte.</w:t>
      </w:r>
      <w:bookmarkStart w:id="92" w:name="_Toc116985262"/>
    </w:p>
    <w:p w14:paraId="4ABC1702" w14:textId="77777777" w:rsidR="00AE3CDE" w:rsidRDefault="00AE3CDE">
      <w:pPr>
        <w:spacing w:line="360" w:lineRule="auto"/>
        <w:rPr>
          <w:rFonts w:hint="eastAsia"/>
          <w:szCs w:val="21"/>
        </w:rPr>
      </w:pPr>
      <w:r>
        <w:rPr>
          <w:rFonts w:ascii="SimSun" w:hAnsi="SimSun" w:cs="SimSun" w:hint="eastAsia"/>
          <w:b/>
          <w:bCs/>
          <w:kern w:val="44"/>
          <w:szCs w:val="21"/>
        </w:rPr>
        <w:t>8</w:t>
      </w:r>
      <w:r>
        <w:rPr>
          <w:rFonts w:ascii="SimSun" w:hAnsi="SimSun" w:cs="SimSun" w:hint="eastAsia"/>
          <w:b/>
          <w:bCs/>
          <w:kern w:val="44"/>
          <w:szCs w:val="21"/>
        </w:rPr>
        <w:t xml:space="preserve">. </w:t>
      </w:r>
      <w:r>
        <w:rPr>
          <w:rFonts w:ascii="SimSun" w:hAnsi="SimSun" w:cs="SimSun" w:hint="eastAsia"/>
          <w:b/>
          <w:bCs/>
          <w:kern w:val="44"/>
          <w:szCs w:val="21"/>
        </w:rPr>
        <w:t>安全管理</w:t>
      </w:r>
      <w:bookmarkEnd w:id="92"/>
      <w:r>
        <w:rPr>
          <w:rFonts w:ascii="SimSun" w:hAnsi="SimSun" w:cs="SimSun" w:hint="eastAsia"/>
          <w:b/>
          <w:bCs/>
          <w:kern w:val="44"/>
          <w:szCs w:val="21"/>
        </w:rPr>
        <w:t xml:space="preserve"> gestion de la s</w:t>
      </w:r>
      <w:r>
        <w:rPr>
          <w:rFonts w:ascii="SimSun" w:hAnsi="SimSun" w:cs="SimSun" w:hint="eastAsia"/>
          <w:b/>
          <w:bCs/>
          <w:kern w:val="44"/>
          <w:szCs w:val="21"/>
        </w:rPr>
        <w:t>é</w:t>
      </w:r>
      <w:r>
        <w:rPr>
          <w:rFonts w:ascii="SimSun" w:hAnsi="SimSun" w:cs="SimSun" w:hint="eastAsia"/>
          <w:b/>
          <w:bCs/>
          <w:kern w:val="44"/>
          <w:szCs w:val="21"/>
        </w:rPr>
        <w:t>curit</w:t>
      </w:r>
      <w:r>
        <w:rPr>
          <w:rFonts w:ascii="SimSun" w:hAnsi="SimSun" w:cs="SimSun" w:hint="eastAsia"/>
          <w:b/>
          <w:bCs/>
          <w:kern w:val="44"/>
          <w:szCs w:val="21"/>
        </w:rPr>
        <w:t>é</w:t>
      </w:r>
    </w:p>
    <w:p w14:paraId="2CCB853D" w14:textId="77777777" w:rsidR="00AE3CDE" w:rsidRDefault="00AE3CDE">
      <w:pPr>
        <w:spacing w:line="360" w:lineRule="auto"/>
        <w:rPr>
          <w:rFonts w:hint="eastAsia"/>
          <w:szCs w:val="21"/>
        </w:rPr>
      </w:pPr>
      <w:r>
        <w:rPr>
          <w:rFonts w:hint="eastAsia"/>
          <w:szCs w:val="21"/>
        </w:rPr>
        <w:t xml:space="preserve">    </w:t>
      </w:r>
      <w:r>
        <w:rPr>
          <w:rFonts w:hint="eastAsia"/>
          <w:szCs w:val="21"/>
        </w:rPr>
        <w:t>见附件《安全管理协议》</w:t>
      </w:r>
      <w:r>
        <w:rPr>
          <w:rFonts w:hint="eastAsia"/>
          <w:szCs w:val="21"/>
        </w:rPr>
        <w:t xml:space="preserve">  Voir l'annexe « Protocole de S</w:t>
      </w:r>
      <w:r>
        <w:rPr>
          <w:rFonts w:hint="eastAsia"/>
          <w:szCs w:val="21"/>
        </w:rPr>
        <w:t>é</w:t>
      </w:r>
      <w:r>
        <w:rPr>
          <w:rFonts w:hint="eastAsia"/>
          <w:szCs w:val="21"/>
        </w:rPr>
        <w:t>curit</w:t>
      </w:r>
      <w:r>
        <w:rPr>
          <w:rFonts w:hint="eastAsia"/>
          <w:szCs w:val="21"/>
        </w:rPr>
        <w:t>é</w:t>
      </w:r>
      <w:r>
        <w:rPr>
          <w:rFonts w:hint="eastAsia"/>
          <w:szCs w:val="21"/>
        </w:rPr>
        <w:t xml:space="preserve"> »</w:t>
      </w:r>
    </w:p>
    <w:p w14:paraId="16C34303" w14:textId="77777777" w:rsidR="00AE3CDE" w:rsidRDefault="00AE3CDE">
      <w:pPr>
        <w:spacing w:line="360" w:lineRule="auto"/>
        <w:rPr>
          <w:rFonts w:ascii="SimSun" w:hAnsi="SimSun" w:cs="SimSun" w:hint="eastAsia"/>
          <w:b/>
          <w:bCs/>
          <w:kern w:val="44"/>
          <w:szCs w:val="21"/>
        </w:rPr>
      </w:pPr>
      <w:bookmarkStart w:id="93" w:name="_Toc116985264"/>
      <w:r>
        <w:rPr>
          <w:rFonts w:ascii="SimSun" w:hAnsi="SimSun" w:cs="SimSun" w:hint="eastAsia"/>
          <w:b/>
          <w:bCs/>
          <w:kern w:val="44"/>
          <w:szCs w:val="21"/>
        </w:rPr>
        <w:t>9</w:t>
      </w:r>
      <w:r>
        <w:rPr>
          <w:rFonts w:ascii="SimSun" w:hAnsi="SimSun" w:cs="SimSun" w:hint="eastAsia"/>
          <w:b/>
          <w:bCs/>
          <w:kern w:val="44"/>
          <w:szCs w:val="21"/>
        </w:rPr>
        <w:t xml:space="preserve">. </w:t>
      </w:r>
      <w:r>
        <w:rPr>
          <w:rFonts w:ascii="SimSun" w:hAnsi="SimSun" w:cs="SimSun" w:hint="eastAsia"/>
          <w:b/>
          <w:bCs/>
          <w:kern w:val="44"/>
          <w:szCs w:val="21"/>
        </w:rPr>
        <w:t>考核</w:t>
      </w:r>
      <w:bookmarkEnd w:id="93"/>
      <w:r>
        <w:rPr>
          <w:rFonts w:ascii="SimSun" w:hAnsi="SimSun" w:cs="SimSun" w:hint="eastAsia"/>
          <w:b/>
          <w:bCs/>
          <w:kern w:val="44"/>
          <w:szCs w:val="21"/>
        </w:rPr>
        <w:t xml:space="preserve"> v</w:t>
      </w:r>
      <w:r>
        <w:rPr>
          <w:rFonts w:ascii="SimSun" w:hAnsi="SimSun" w:cs="SimSun" w:hint="eastAsia"/>
          <w:b/>
          <w:bCs/>
          <w:kern w:val="44"/>
          <w:szCs w:val="21"/>
        </w:rPr>
        <w:t>é</w:t>
      </w:r>
      <w:r>
        <w:rPr>
          <w:rFonts w:ascii="SimSun" w:hAnsi="SimSun" w:cs="SimSun" w:hint="eastAsia"/>
          <w:b/>
          <w:bCs/>
          <w:kern w:val="44"/>
          <w:szCs w:val="21"/>
        </w:rPr>
        <w:t>rifier</w:t>
      </w:r>
    </w:p>
    <w:p w14:paraId="5BEE995D" w14:textId="77777777" w:rsidR="00AE3CDE" w:rsidRDefault="00AE3CDE">
      <w:pPr>
        <w:spacing w:line="360" w:lineRule="auto"/>
        <w:rPr>
          <w:rFonts w:ascii="SimSun" w:hAnsi="SimSun" w:cs="SimSun" w:hint="eastAsia"/>
          <w:szCs w:val="21"/>
        </w:rPr>
      </w:pPr>
      <w:bookmarkStart w:id="94" w:name="_Toc116985265"/>
      <w:r>
        <w:rPr>
          <w:rFonts w:ascii="SimSun" w:hAnsi="SimSun" w:cs="SimSun" w:hint="eastAsia"/>
          <w:szCs w:val="21"/>
        </w:rPr>
        <w:t xml:space="preserve">    </w:t>
      </w:r>
      <w:r>
        <w:rPr>
          <w:rFonts w:ascii="SimSun" w:hAnsi="SimSun" w:cs="SimSun" w:hint="eastAsia"/>
          <w:szCs w:val="21"/>
        </w:rPr>
        <w:t>逾期一天考核总合同款的</w:t>
      </w:r>
      <w:r>
        <w:rPr>
          <w:rFonts w:ascii="SimSun" w:hAnsi="SimSun" w:cs="SimSun" w:hint="eastAsia"/>
          <w:szCs w:val="21"/>
        </w:rPr>
        <w:t>10%</w:t>
      </w:r>
      <w:r>
        <w:rPr>
          <w:rFonts w:ascii="SimSun" w:hAnsi="SimSun" w:cs="SimSun" w:hint="eastAsia"/>
          <w:szCs w:val="21"/>
        </w:rPr>
        <w:t>。</w:t>
      </w:r>
    </w:p>
    <w:p w14:paraId="6B7E655E" w14:textId="77777777" w:rsidR="00AE3CDE" w:rsidRDefault="00AE3CDE">
      <w:pPr>
        <w:spacing w:line="360" w:lineRule="auto"/>
        <w:rPr>
          <w:rFonts w:hint="eastAsia"/>
          <w:szCs w:val="21"/>
        </w:rPr>
      </w:pPr>
      <w:r>
        <w:rPr>
          <w:rFonts w:hint="eastAsia"/>
          <w:szCs w:val="21"/>
        </w:rPr>
        <w:t xml:space="preserve">    </w:t>
      </w:r>
      <w:r>
        <w:rPr>
          <w:rFonts w:hint="eastAsia"/>
          <w:szCs w:val="21"/>
        </w:rPr>
        <w:t xml:space="preserve">En cas de retard, le Contractant est soumis </w:t>
      </w:r>
      <w:r>
        <w:rPr>
          <w:rFonts w:hint="eastAsia"/>
          <w:szCs w:val="21"/>
        </w:rPr>
        <w:t>à</w:t>
      </w:r>
      <w:r>
        <w:rPr>
          <w:rFonts w:hint="eastAsia"/>
          <w:szCs w:val="21"/>
        </w:rPr>
        <w:t xml:space="preserve"> une p</w:t>
      </w:r>
      <w:r>
        <w:rPr>
          <w:rFonts w:hint="eastAsia"/>
          <w:szCs w:val="21"/>
        </w:rPr>
        <w:t>é</w:t>
      </w:r>
      <w:r>
        <w:rPr>
          <w:rFonts w:hint="eastAsia"/>
          <w:szCs w:val="21"/>
        </w:rPr>
        <w:t>nalit</w:t>
      </w:r>
      <w:r>
        <w:rPr>
          <w:rFonts w:hint="eastAsia"/>
          <w:szCs w:val="21"/>
        </w:rPr>
        <w:t>é</w:t>
      </w:r>
      <w:r>
        <w:rPr>
          <w:rFonts w:hint="eastAsia"/>
          <w:szCs w:val="21"/>
        </w:rPr>
        <w:t xml:space="preserve"> de 10% du montant total du contrat par jour de d</w:t>
      </w:r>
      <w:r>
        <w:rPr>
          <w:rFonts w:hint="eastAsia"/>
          <w:szCs w:val="21"/>
        </w:rPr>
        <w:t>é</w:t>
      </w:r>
      <w:r>
        <w:rPr>
          <w:rFonts w:hint="eastAsia"/>
          <w:szCs w:val="21"/>
        </w:rPr>
        <w:t>passement du d</w:t>
      </w:r>
      <w:r>
        <w:rPr>
          <w:rFonts w:hint="eastAsia"/>
          <w:szCs w:val="21"/>
        </w:rPr>
        <w:t>é</w:t>
      </w:r>
      <w:r>
        <w:rPr>
          <w:rFonts w:hint="eastAsia"/>
          <w:szCs w:val="21"/>
        </w:rPr>
        <w:t>lai.</w:t>
      </w:r>
    </w:p>
    <w:p w14:paraId="6B03A628" w14:textId="77777777" w:rsidR="00AE3CDE" w:rsidRDefault="00AE3CDE">
      <w:pPr>
        <w:spacing w:line="360" w:lineRule="auto"/>
        <w:rPr>
          <w:rFonts w:ascii="SimSun" w:hAnsi="SimSun" w:cs="SimSun" w:hint="eastAsia"/>
          <w:b/>
          <w:bCs/>
          <w:kern w:val="44"/>
          <w:szCs w:val="21"/>
        </w:rPr>
      </w:pPr>
      <w:bookmarkStart w:id="95" w:name="_Toc116985266"/>
      <w:bookmarkEnd w:id="94"/>
      <w:r>
        <w:rPr>
          <w:rFonts w:ascii="SimSun" w:hAnsi="SimSun" w:cs="SimSun" w:hint="eastAsia"/>
          <w:b/>
          <w:bCs/>
          <w:kern w:val="44"/>
          <w:szCs w:val="21"/>
        </w:rPr>
        <w:t>1</w:t>
      </w:r>
      <w:r>
        <w:rPr>
          <w:rFonts w:ascii="SimSun" w:hAnsi="SimSun" w:cs="SimSun" w:hint="eastAsia"/>
          <w:b/>
          <w:bCs/>
          <w:kern w:val="44"/>
          <w:szCs w:val="21"/>
        </w:rPr>
        <w:t>0</w:t>
      </w:r>
      <w:r>
        <w:rPr>
          <w:rFonts w:ascii="SimSun" w:hAnsi="SimSun" w:cs="SimSun" w:hint="eastAsia"/>
          <w:b/>
          <w:bCs/>
          <w:kern w:val="44"/>
          <w:szCs w:val="21"/>
        </w:rPr>
        <w:t xml:space="preserve">. </w:t>
      </w:r>
      <w:r>
        <w:rPr>
          <w:rFonts w:ascii="SimSun" w:hAnsi="SimSun" w:cs="SimSun" w:hint="eastAsia"/>
          <w:b/>
          <w:bCs/>
          <w:kern w:val="44"/>
          <w:szCs w:val="21"/>
        </w:rPr>
        <w:t>分包与转让</w:t>
      </w:r>
      <w:bookmarkEnd w:id="95"/>
      <w:r>
        <w:rPr>
          <w:rFonts w:ascii="SimSun" w:hAnsi="SimSun" w:cs="SimSun" w:hint="eastAsia"/>
          <w:b/>
          <w:bCs/>
          <w:kern w:val="44"/>
          <w:szCs w:val="21"/>
        </w:rPr>
        <w:t xml:space="preserve"> Sous-traitance et transferts</w:t>
      </w:r>
    </w:p>
    <w:p w14:paraId="060A32AA"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1</w:t>
      </w:r>
      <w:r>
        <w:rPr>
          <w:rFonts w:ascii="SimSun" w:hAnsi="SimSun" w:cs="SimSun" w:hint="eastAsia"/>
          <w:kern w:val="0"/>
          <w:szCs w:val="21"/>
        </w:rPr>
        <w:t>0</w:t>
      </w:r>
      <w:r>
        <w:rPr>
          <w:rFonts w:ascii="SimSun" w:hAnsi="SimSun" w:cs="SimSun" w:hint="eastAsia"/>
          <w:kern w:val="0"/>
          <w:szCs w:val="21"/>
        </w:rPr>
        <w:t xml:space="preserve">.1 </w:t>
      </w:r>
      <w:r>
        <w:rPr>
          <w:rFonts w:ascii="SimSun" w:hAnsi="SimSun" w:cs="SimSun" w:hint="eastAsia"/>
          <w:kern w:val="0"/>
          <w:szCs w:val="21"/>
        </w:rPr>
        <w:t>合同的转让</w:t>
      </w:r>
      <w:r>
        <w:rPr>
          <w:rFonts w:ascii="SimSun" w:hAnsi="SimSun" w:cs="SimSun" w:hint="eastAsia"/>
          <w:kern w:val="0"/>
          <w:szCs w:val="21"/>
        </w:rPr>
        <w:t xml:space="preserve"> Cession de contrats</w:t>
      </w:r>
    </w:p>
    <w:p w14:paraId="5046470C" w14:textId="77777777" w:rsidR="00AE3CDE" w:rsidRDefault="00AE3CDE">
      <w:pPr>
        <w:spacing w:line="360" w:lineRule="auto"/>
        <w:ind w:firstLineChars="200" w:firstLine="420"/>
        <w:rPr>
          <w:rFonts w:ascii="SimSun" w:hAnsi="SimSun" w:cs="SimSun" w:hint="eastAsia"/>
          <w:kern w:val="0"/>
          <w:szCs w:val="21"/>
        </w:rPr>
      </w:pPr>
      <w:r>
        <w:rPr>
          <w:rFonts w:ascii="SimSun" w:hAnsi="SimSun" w:cs="SimSun" w:hint="eastAsia"/>
          <w:kern w:val="0"/>
          <w:szCs w:val="21"/>
        </w:rPr>
        <w:t>乙方不得将合同全部或部分转让，否则，甲方有权随时解除本合同。</w:t>
      </w:r>
    </w:p>
    <w:p w14:paraId="33208667" w14:textId="77777777" w:rsidR="00AE3CDE" w:rsidRDefault="00AE3CDE">
      <w:pPr>
        <w:spacing w:line="360" w:lineRule="auto"/>
        <w:rPr>
          <w:rFonts w:hint="eastAsia"/>
          <w:szCs w:val="21"/>
        </w:rPr>
      </w:pPr>
      <w:r>
        <w:rPr>
          <w:rFonts w:hint="eastAsia"/>
          <w:szCs w:val="21"/>
        </w:rPr>
        <w:t xml:space="preserve">    </w:t>
      </w:r>
      <w:r>
        <w:rPr>
          <w:rFonts w:hint="eastAsia"/>
          <w:szCs w:val="21"/>
        </w:rPr>
        <w:t>La partie B ne doit pas c</w:t>
      </w:r>
      <w:r>
        <w:rPr>
          <w:rFonts w:hint="eastAsia"/>
          <w:szCs w:val="21"/>
        </w:rPr>
        <w:t>é</w:t>
      </w:r>
      <w:r>
        <w:rPr>
          <w:rFonts w:hint="eastAsia"/>
          <w:szCs w:val="21"/>
        </w:rPr>
        <w:t>der le contrat en tout ou en partie, faute de quoi la partie A a le droit de r</w:t>
      </w:r>
      <w:r>
        <w:rPr>
          <w:rFonts w:hint="eastAsia"/>
          <w:szCs w:val="21"/>
        </w:rPr>
        <w:t>é</w:t>
      </w:r>
      <w:r>
        <w:rPr>
          <w:rFonts w:hint="eastAsia"/>
          <w:szCs w:val="21"/>
        </w:rPr>
        <w:t xml:space="preserve">silier le contrat </w:t>
      </w:r>
      <w:r>
        <w:rPr>
          <w:rFonts w:hint="eastAsia"/>
          <w:szCs w:val="21"/>
        </w:rPr>
        <w:t>à</w:t>
      </w:r>
      <w:r>
        <w:rPr>
          <w:rFonts w:hint="eastAsia"/>
          <w:szCs w:val="21"/>
        </w:rPr>
        <w:t xml:space="preserve"> tout moment.</w:t>
      </w:r>
    </w:p>
    <w:p w14:paraId="01D0FE9B"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1</w:t>
      </w:r>
      <w:r>
        <w:rPr>
          <w:rFonts w:ascii="SimSun" w:hAnsi="SimSun" w:cs="SimSun" w:hint="eastAsia"/>
          <w:kern w:val="0"/>
          <w:szCs w:val="21"/>
        </w:rPr>
        <w:t>0</w:t>
      </w:r>
      <w:r>
        <w:rPr>
          <w:rFonts w:ascii="SimSun" w:hAnsi="SimSun" w:cs="SimSun" w:hint="eastAsia"/>
          <w:kern w:val="0"/>
          <w:szCs w:val="21"/>
        </w:rPr>
        <w:t xml:space="preserve">.2 </w:t>
      </w:r>
      <w:r>
        <w:rPr>
          <w:rFonts w:ascii="SimSun" w:hAnsi="SimSun" w:cs="SimSun" w:hint="eastAsia"/>
          <w:kern w:val="0"/>
          <w:szCs w:val="21"/>
        </w:rPr>
        <w:t>分包</w:t>
      </w:r>
      <w:r>
        <w:rPr>
          <w:rFonts w:ascii="SimSun" w:hAnsi="SimSun" w:cs="SimSun" w:hint="eastAsia"/>
          <w:kern w:val="0"/>
          <w:szCs w:val="21"/>
        </w:rPr>
        <w:t xml:space="preserve"> sous-traitance</w:t>
      </w:r>
    </w:p>
    <w:p w14:paraId="49C423F9" w14:textId="77777777" w:rsidR="00AE3CDE" w:rsidRDefault="00AE3CDE">
      <w:pPr>
        <w:spacing w:line="360" w:lineRule="auto"/>
        <w:ind w:firstLineChars="200" w:firstLine="420"/>
        <w:rPr>
          <w:rFonts w:ascii="SimSun" w:hAnsi="SimSun" w:cs="SimSun" w:hint="eastAsia"/>
          <w:kern w:val="0"/>
          <w:szCs w:val="21"/>
        </w:rPr>
      </w:pPr>
      <w:r>
        <w:rPr>
          <w:rFonts w:ascii="SimSun" w:hAnsi="SimSun" w:cs="SimSun" w:hint="eastAsia"/>
          <w:kern w:val="0"/>
          <w:szCs w:val="21"/>
        </w:rPr>
        <w:t>乙方承担的所有检修工作必须自己完成，未得到甲方的同意，禁止分包和转包。任何有关甲方的同意，不应免除乙方根据合同应担负的任何责任或应尽的任何义务。如果乙方擅自分包，除不能得到应付款外，还要承担违约责任。</w:t>
      </w:r>
    </w:p>
    <w:p w14:paraId="04A4F2FC" w14:textId="77777777" w:rsidR="00AE3CDE" w:rsidRDefault="00AE3CDE">
      <w:pPr>
        <w:spacing w:line="360" w:lineRule="auto"/>
        <w:rPr>
          <w:rFonts w:hint="eastAsia"/>
          <w:szCs w:val="21"/>
        </w:rPr>
      </w:pPr>
      <w:r>
        <w:rPr>
          <w:rFonts w:hint="eastAsia"/>
          <w:szCs w:val="21"/>
        </w:rPr>
        <w:t xml:space="preserve">    </w:t>
      </w:r>
      <w:r>
        <w:rPr>
          <w:rFonts w:hint="eastAsia"/>
          <w:szCs w:val="21"/>
        </w:rPr>
        <w:t>Tous les travaux de r</w:t>
      </w:r>
      <w:r>
        <w:rPr>
          <w:rFonts w:hint="eastAsia"/>
          <w:szCs w:val="21"/>
        </w:rPr>
        <w:t>é</w:t>
      </w:r>
      <w:r>
        <w:rPr>
          <w:rFonts w:hint="eastAsia"/>
          <w:szCs w:val="21"/>
        </w:rPr>
        <w:t xml:space="preserve">vision que vous entreprenez doivent </w:t>
      </w:r>
      <w:r>
        <w:rPr>
          <w:rFonts w:hint="eastAsia"/>
          <w:szCs w:val="21"/>
        </w:rPr>
        <w:t>ê</w:t>
      </w:r>
      <w:r>
        <w:rPr>
          <w:rFonts w:hint="eastAsia"/>
          <w:szCs w:val="21"/>
        </w:rPr>
        <w:t>tre effectu</w:t>
      </w:r>
      <w:r>
        <w:rPr>
          <w:rFonts w:hint="eastAsia"/>
          <w:szCs w:val="21"/>
        </w:rPr>
        <w:t>é</w:t>
      </w:r>
      <w:r>
        <w:rPr>
          <w:rFonts w:hint="eastAsia"/>
          <w:szCs w:val="21"/>
        </w:rPr>
        <w:t>s par vous-m</w:t>
      </w:r>
      <w:r>
        <w:rPr>
          <w:rFonts w:hint="eastAsia"/>
          <w:szCs w:val="21"/>
        </w:rPr>
        <w:t>ê</w:t>
      </w:r>
      <w:r>
        <w:rPr>
          <w:rFonts w:hint="eastAsia"/>
          <w:szCs w:val="21"/>
        </w:rPr>
        <w:t>me et la sous-traitance et la sous-sous-traitance sont interdites sans notre consentement. Tout consentement donn</w:t>
      </w:r>
      <w:r>
        <w:rPr>
          <w:rFonts w:hint="eastAsia"/>
          <w:szCs w:val="21"/>
        </w:rPr>
        <w:t>é</w:t>
      </w:r>
      <w:r>
        <w:rPr>
          <w:rFonts w:hint="eastAsia"/>
          <w:szCs w:val="21"/>
        </w:rPr>
        <w:t xml:space="preserve"> par nous ne vous lib</w:t>
      </w:r>
      <w:r>
        <w:rPr>
          <w:rFonts w:hint="eastAsia"/>
          <w:szCs w:val="21"/>
        </w:rPr>
        <w:t>è</w:t>
      </w:r>
      <w:r>
        <w:rPr>
          <w:rFonts w:hint="eastAsia"/>
          <w:szCs w:val="21"/>
        </w:rPr>
        <w:t>re d'aucune responsabilit</w:t>
      </w:r>
      <w:r>
        <w:rPr>
          <w:rFonts w:hint="eastAsia"/>
          <w:szCs w:val="21"/>
        </w:rPr>
        <w:t>é</w:t>
      </w:r>
      <w:r>
        <w:rPr>
          <w:rFonts w:hint="eastAsia"/>
          <w:szCs w:val="21"/>
        </w:rPr>
        <w:t xml:space="preserve"> ou obligation en vertu du contrat. En cas de sous-traitance non autoris</w:t>
      </w:r>
      <w:r>
        <w:rPr>
          <w:rFonts w:hint="eastAsia"/>
          <w:szCs w:val="21"/>
        </w:rPr>
        <w:t>é</w:t>
      </w:r>
      <w:r>
        <w:rPr>
          <w:rFonts w:hint="eastAsia"/>
          <w:szCs w:val="21"/>
        </w:rPr>
        <w:t xml:space="preserve">e, la partie B sera responsable de la rupture du contrat, en plus de ne pas </w:t>
      </w:r>
      <w:r>
        <w:rPr>
          <w:rFonts w:hint="eastAsia"/>
          <w:szCs w:val="21"/>
        </w:rPr>
        <w:t>ê</w:t>
      </w:r>
      <w:r>
        <w:rPr>
          <w:rFonts w:hint="eastAsia"/>
          <w:szCs w:val="21"/>
        </w:rPr>
        <w:t>tre pay</w:t>
      </w:r>
      <w:r>
        <w:rPr>
          <w:rFonts w:hint="eastAsia"/>
          <w:szCs w:val="21"/>
        </w:rPr>
        <w:t>é</w:t>
      </w:r>
      <w:r>
        <w:rPr>
          <w:rFonts w:hint="eastAsia"/>
          <w:szCs w:val="21"/>
        </w:rPr>
        <w:t>e du montant dû.</w:t>
      </w:r>
    </w:p>
    <w:p w14:paraId="470A6AC3" w14:textId="77777777" w:rsidR="00AE3CDE" w:rsidRDefault="00AE3CDE">
      <w:pPr>
        <w:spacing w:line="360" w:lineRule="auto"/>
        <w:rPr>
          <w:rFonts w:ascii="SimSun" w:hAnsi="SimSun" w:cs="SimSun" w:hint="eastAsia"/>
          <w:b/>
          <w:bCs/>
          <w:kern w:val="44"/>
          <w:szCs w:val="21"/>
        </w:rPr>
      </w:pPr>
      <w:bookmarkStart w:id="96" w:name="_Toc116985267"/>
      <w:r>
        <w:rPr>
          <w:rFonts w:ascii="SimSun" w:hAnsi="SimSun" w:cs="SimSun" w:hint="eastAsia"/>
          <w:b/>
          <w:bCs/>
          <w:kern w:val="44"/>
          <w:szCs w:val="21"/>
        </w:rPr>
        <w:t>1</w:t>
      </w:r>
      <w:r>
        <w:rPr>
          <w:rFonts w:ascii="SimSun" w:hAnsi="SimSun" w:cs="SimSun" w:hint="eastAsia"/>
          <w:b/>
          <w:bCs/>
          <w:kern w:val="44"/>
          <w:szCs w:val="21"/>
        </w:rPr>
        <w:t>1</w:t>
      </w:r>
      <w:r>
        <w:rPr>
          <w:rFonts w:ascii="SimSun" w:hAnsi="SimSun" w:cs="SimSun" w:hint="eastAsia"/>
          <w:b/>
          <w:bCs/>
          <w:kern w:val="44"/>
          <w:szCs w:val="21"/>
        </w:rPr>
        <w:t xml:space="preserve">. </w:t>
      </w:r>
      <w:r>
        <w:rPr>
          <w:rFonts w:ascii="SimSun" w:hAnsi="SimSun" w:cs="SimSun" w:hint="eastAsia"/>
          <w:b/>
          <w:bCs/>
          <w:kern w:val="44"/>
          <w:szCs w:val="21"/>
        </w:rPr>
        <w:t>保密</w:t>
      </w:r>
      <w:bookmarkEnd w:id="96"/>
      <w:r>
        <w:rPr>
          <w:rFonts w:ascii="SimSun" w:hAnsi="SimSun" w:cs="SimSun" w:hint="eastAsia"/>
          <w:b/>
          <w:bCs/>
          <w:kern w:val="44"/>
          <w:szCs w:val="21"/>
        </w:rPr>
        <w:t xml:space="preserve"> garder qqch. confidentiel</w:t>
      </w:r>
    </w:p>
    <w:p w14:paraId="75AEA409" w14:textId="77777777" w:rsidR="00AE3CDE" w:rsidRDefault="00AE3CDE">
      <w:pPr>
        <w:spacing w:line="360" w:lineRule="auto"/>
        <w:ind w:firstLine="420"/>
        <w:rPr>
          <w:rFonts w:ascii="SimSun" w:hAnsi="SimSun" w:cs="SimSun" w:hint="eastAsia"/>
          <w:kern w:val="0"/>
          <w:szCs w:val="21"/>
        </w:rPr>
      </w:pPr>
      <w:r>
        <w:rPr>
          <w:rFonts w:ascii="SimSun" w:hAnsi="SimSun" w:cs="SimSun" w:hint="eastAsia"/>
          <w:kern w:val="0"/>
          <w:szCs w:val="21"/>
        </w:rPr>
        <w:t>在招投标、合同签订及合同履行过程中，双方均应保护对方的知识产权，未经对方同意，任何一方均不得对对方的资料、文件及图纸擅自修改或向第三人转让或用于本合同项目外的项目。如发生以上情况，泄密方承担一切由此引起的后果并承担赔偿责任。</w:t>
      </w:r>
    </w:p>
    <w:p w14:paraId="47D7EE5F" w14:textId="77777777" w:rsidR="00AE3CDE" w:rsidRDefault="00AE3CDE">
      <w:pPr>
        <w:spacing w:line="360" w:lineRule="auto"/>
        <w:rPr>
          <w:rFonts w:hint="eastAsia"/>
          <w:szCs w:val="21"/>
        </w:rPr>
      </w:pPr>
      <w:r>
        <w:rPr>
          <w:rFonts w:hint="eastAsia"/>
          <w:szCs w:val="21"/>
        </w:rPr>
        <w:t xml:space="preserve">    </w:t>
      </w:r>
      <w:r>
        <w:rPr>
          <w:rFonts w:hint="eastAsia"/>
          <w:szCs w:val="21"/>
        </w:rPr>
        <w:t>Au cours du processus d'appel d'offres, de la signature et de l'ex</w:t>
      </w:r>
      <w:r>
        <w:rPr>
          <w:rFonts w:hint="eastAsia"/>
          <w:szCs w:val="21"/>
        </w:rPr>
        <w:t>é</w:t>
      </w:r>
      <w:r>
        <w:rPr>
          <w:rFonts w:hint="eastAsia"/>
          <w:szCs w:val="21"/>
        </w:rPr>
        <w:t>cution du contrat, les deux parties doivent prot</w:t>
      </w:r>
      <w:r>
        <w:rPr>
          <w:rFonts w:hint="eastAsia"/>
          <w:szCs w:val="21"/>
        </w:rPr>
        <w:t>é</w:t>
      </w:r>
      <w:r>
        <w:rPr>
          <w:rFonts w:hint="eastAsia"/>
          <w:szCs w:val="21"/>
        </w:rPr>
        <w:t>ger leurs droits de propri</w:t>
      </w:r>
      <w:r>
        <w:rPr>
          <w:rFonts w:hint="eastAsia"/>
          <w:szCs w:val="21"/>
        </w:rPr>
        <w:t>é</w:t>
      </w:r>
      <w:r>
        <w:rPr>
          <w:rFonts w:hint="eastAsia"/>
          <w:szCs w:val="21"/>
        </w:rPr>
        <w:t>t</w:t>
      </w:r>
      <w:r>
        <w:rPr>
          <w:rFonts w:hint="eastAsia"/>
          <w:szCs w:val="21"/>
        </w:rPr>
        <w:t>é</w:t>
      </w:r>
      <w:r>
        <w:rPr>
          <w:rFonts w:hint="eastAsia"/>
          <w:szCs w:val="21"/>
        </w:rPr>
        <w:t xml:space="preserve"> intellectuelle respectifs et, sans le consentement de l'autre partie, aucune des parties ne doit modifier ou transf</w:t>
      </w:r>
      <w:r>
        <w:rPr>
          <w:rFonts w:hint="eastAsia"/>
          <w:szCs w:val="21"/>
        </w:rPr>
        <w:t>é</w:t>
      </w:r>
      <w:r>
        <w:rPr>
          <w:rFonts w:hint="eastAsia"/>
          <w:szCs w:val="21"/>
        </w:rPr>
        <w:t xml:space="preserve">rer </w:t>
      </w:r>
      <w:r>
        <w:rPr>
          <w:rFonts w:hint="eastAsia"/>
          <w:szCs w:val="21"/>
        </w:rPr>
        <w:t>à</w:t>
      </w:r>
      <w:r>
        <w:rPr>
          <w:rFonts w:hint="eastAsia"/>
          <w:szCs w:val="21"/>
        </w:rPr>
        <w:t xml:space="preserve"> un tiers ou utiliser les informations, documents et dessins de l'autre partie pour des projets autres que ceux pr</w:t>
      </w:r>
      <w:r>
        <w:rPr>
          <w:rFonts w:hint="eastAsia"/>
          <w:szCs w:val="21"/>
        </w:rPr>
        <w:t>é</w:t>
      </w:r>
      <w:r>
        <w:rPr>
          <w:rFonts w:hint="eastAsia"/>
          <w:szCs w:val="21"/>
        </w:rPr>
        <w:t>vus par le pr</w:t>
      </w:r>
      <w:r>
        <w:rPr>
          <w:rFonts w:hint="eastAsia"/>
          <w:szCs w:val="21"/>
        </w:rPr>
        <w:t>é</w:t>
      </w:r>
      <w:r>
        <w:rPr>
          <w:rFonts w:hint="eastAsia"/>
          <w:szCs w:val="21"/>
        </w:rPr>
        <w:t>sent contrat. Si l'une des situations susmentionn</w:t>
      </w:r>
      <w:r>
        <w:rPr>
          <w:rFonts w:hint="eastAsia"/>
          <w:szCs w:val="21"/>
        </w:rPr>
        <w:t>é</w:t>
      </w:r>
      <w:r>
        <w:rPr>
          <w:rFonts w:hint="eastAsia"/>
          <w:szCs w:val="21"/>
        </w:rPr>
        <w:t>es se produit, la partie fuyante supportera toutes les cons</w:t>
      </w:r>
      <w:r>
        <w:rPr>
          <w:rFonts w:hint="eastAsia"/>
          <w:szCs w:val="21"/>
        </w:rPr>
        <w:t>é</w:t>
      </w:r>
      <w:r>
        <w:rPr>
          <w:rFonts w:hint="eastAsia"/>
          <w:szCs w:val="21"/>
        </w:rPr>
        <w:t>quence</w:t>
      </w:r>
      <w:r>
        <w:rPr>
          <w:rFonts w:hint="eastAsia"/>
          <w:szCs w:val="21"/>
        </w:rPr>
        <w:t>s qui en d</w:t>
      </w:r>
      <w:r>
        <w:rPr>
          <w:rFonts w:hint="eastAsia"/>
          <w:szCs w:val="21"/>
        </w:rPr>
        <w:t>é</w:t>
      </w:r>
      <w:r>
        <w:rPr>
          <w:rFonts w:hint="eastAsia"/>
          <w:szCs w:val="21"/>
        </w:rPr>
        <w:t>coulent et sera tenue de verser des indemnit</w:t>
      </w:r>
      <w:r>
        <w:rPr>
          <w:rFonts w:hint="eastAsia"/>
          <w:szCs w:val="21"/>
        </w:rPr>
        <w:t>é</w:t>
      </w:r>
      <w:r>
        <w:rPr>
          <w:rFonts w:hint="eastAsia"/>
          <w:szCs w:val="21"/>
        </w:rPr>
        <w:t>s.</w:t>
      </w:r>
    </w:p>
    <w:p w14:paraId="41E08B27" w14:textId="77777777" w:rsidR="00AE3CDE" w:rsidRDefault="00AE3CDE">
      <w:pPr>
        <w:spacing w:line="360" w:lineRule="auto"/>
        <w:rPr>
          <w:rFonts w:ascii="SimSun" w:hAnsi="SimSun" w:cs="SimSun" w:hint="eastAsia"/>
          <w:b/>
          <w:bCs/>
          <w:kern w:val="44"/>
          <w:szCs w:val="21"/>
        </w:rPr>
      </w:pPr>
      <w:bookmarkStart w:id="97" w:name="_Toc116985268"/>
      <w:r>
        <w:rPr>
          <w:rFonts w:ascii="SimSun" w:hAnsi="SimSun" w:cs="SimSun" w:hint="eastAsia"/>
          <w:b/>
          <w:bCs/>
          <w:kern w:val="44"/>
          <w:szCs w:val="21"/>
        </w:rPr>
        <w:t>1</w:t>
      </w:r>
      <w:r>
        <w:rPr>
          <w:rFonts w:ascii="SimSun" w:hAnsi="SimSun" w:cs="SimSun" w:hint="eastAsia"/>
          <w:b/>
          <w:bCs/>
          <w:kern w:val="44"/>
          <w:szCs w:val="21"/>
        </w:rPr>
        <w:t>2</w:t>
      </w:r>
      <w:r>
        <w:rPr>
          <w:rFonts w:ascii="SimSun" w:hAnsi="SimSun" w:cs="SimSun" w:hint="eastAsia"/>
          <w:b/>
          <w:bCs/>
          <w:kern w:val="44"/>
          <w:szCs w:val="21"/>
        </w:rPr>
        <w:t xml:space="preserve">. </w:t>
      </w:r>
      <w:r>
        <w:rPr>
          <w:rFonts w:ascii="SimSun" w:hAnsi="SimSun" w:cs="SimSun" w:hint="eastAsia"/>
          <w:b/>
          <w:bCs/>
          <w:kern w:val="44"/>
          <w:szCs w:val="21"/>
        </w:rPr>
        <w:t>不可抗力</w:t>
      </w:r>
      <w:bookmarkEnd w:id="97"/>
      <w:r>
        <w:rPr>
          <w:rFonts w:ascii="SimSun" w:hAnsi="SimSun" w:cs="SimSun" w:hint="eastAsia"/>
          <w:b/>
          <w:bCs/>
          <w:kern w:val="44"/>
          <w:szCs w:val="21"/>
        </w:rPr>
        <w:t xml:space="preserve"> il n'y a rien </w:t>
      </w:r>
      <w:r>
        <w:rPr>
          <w:rFonts w:ascii="SimSun" w:hAnsi="SimSun" w:cs="SimSun" w:hint="eastAsia"/>
          <w:b/>
          <w:bCs/>
          <w:kern w:val="44"/>
          <w:szCs w:val="21"/>
        </w:rPr>
        <w:t>à</w:t>
      </w:r>
      <w:r>
        <w:rPr>
          <w:rFonts w:ascii="SimSun" w:hAnsi="SimSun" w:cs="SimSun" w:hint="eastAsia"/>
          <w:b/>
          <w:bCs/>
          <w:kern w:val="44"/>
          <w:szCs w:val="21"/>
        </w:rPr>
        <w:t xml:space="preserve"> faire</w:t>
      </w:r>
    </w:p>
    <w:p w14:paraId="5E472C6F" w14:textId="77777777" w:rsidR="00AE3CDE" w:rsidRDefault="00AE3CDE">
      <w:pPr>
        <w:spacing w:line="360" w:lineRule="auto"/>
        <w:rPr>
          <w:rFonts w:ascii="SimSun" w:hAnsi="SimSun" w:cs="SimSun" w:hint="eastAsia"/>
          <w:kern w:val="0"/>
          <w:szCs w:val="21"/>
        </w:rPr>
      </w:pPr>
      <w:r>
        <w:rPr>
          <w:rFonts w:ascii="SimSun" w:hAnsi="SimSun" w:cs="SimSun" w:hint="eastAsia"/>
          <w:kern w:val="0"/>
          <w:szCs w:val="21"/>
        </w:rPr>
        <w:t xml:space="preserve">    </w:t>
      </w:r>
      <w:r>
        <w:rPr>
          <w:rFonts w:ascii="SimSun" w:hAnsi="SimSun" w:cs="SimSun" w:hint="eastAsia"/>
          <w:kern w:val="0"/>
          <w:szCs w:val="21"/>
        </w:rPr>
        <w:t>1</w:t>
      </w:r>
      <w:r>
        <w:rPr>
          <w:rFonts w:ascii="SimSun" w:hAnsi="SimSun" w:cs="SimSun" w:hint="eastAsia"/>
          <w:kern w:val="0"/>
          <w:szCs w:val="21"/>
        </w:rPr>
        <w:t>2</w:t>
      </w:r>
      <w:r>
        <w:rPr>
          <w:rFonts w:ascii="SimSun" w:hAnsi="SimSun" w:cs="SimSun" w:hint="eastAsia"/>
          <w:kern w:val="0"/>
          <w:szCs w:val="21"/>
        </w:rPr>
        <w:t xml:space="preserve">.1  </w:t>
      </w:r>
      <w:r>
        <w:rPr>
          <w:rFonts w:ascii="SimSun" w:hAnsi="SimSun" w:cs="SimSun" w:hint="eastAsia"/>
          <w:kern w:val="0"/>
          <w:szCs w:val="21"/>
        </w:rPr>
        <w:t>不可抗力包括战争、动乱、空中飞行物坠落或其他非甲方、乙方责任造成的爆炸、火灾以及自然灾害。</w:t>
      </w:r>
    </w:p>
    <w:p w14:paraId="6B809349" w14:textId="77777777" w:rsidR="00AE3CDE" w:rsidRDefault="00AE3CDE">
      <w:pPr>
        <w:spacing w:line="360" w:lineRule="auto"/>
        <w:ind w:firstLineChars="200" w:firstLine="420"/>
        <w:rPr>
          <w:rFonts w:ascii="SimSun" w:hAnsi="SimSun" w:cs="SimSun" w:hint="eastAsia"/>
          <w:kern w:val="0"/>
          <w:szCs w:val="21"/>
        </w:rPr>
      </w:pPr>
      <w:r>
        <w:rPr>
          <w:rFonts w:hint="eastAsia"/>
          <w:szCs w:val="21"/>
        </w:rPr>
        <w:t>La force majeure comprend la guerre, les troubles, la chute d'objets a</w:t>
      </w:r>
      <w:r>
        <w:rPr>
          <w:rFonts w:hint="eastAsia"/>
          <w:szCs w:val="21"/>
        </w:rPr>
        <w:t>é</w:t>
      </w:r>
      <w:r>
        <w:rPr>
          <w:rFonts w:hint="eastAsia"/>
          <w:szCs w:val="21"/>
        </w:rPr>
        <w:t>riens ou d'autres explosions, les incendies et les catastrophes naturelles qui ne rel</w:t>
      </w:r>
      <w:r>
        <w:rPr>
          <w:rFonts w:hint="eastAsia"/>
          <w:szCs w:val="21"/>
        </w:rPr>
        <w:t>è</w:t>
      </w:r>
      <w:r>
        <w:rPr>
          <w:rFonts w:hint="eastAsia"/>
          <w:szCs w:val="21"/>
        </w:rPr>
        <w:t>vent pas de la responsabilit</w:t>
      </w:r>
      <w:r>
        <w:rPr>
          <w:rFonts w:hint="eastAsia"/>
          <w:szCs w:val="21"/>
        </w:rPr>
        <w:t>é</w:t>
      </w:r>
      <w:r>
        <w:rPr>
          <w:rFonts w:hint="eastAsia"/>
          <w:szCs w:val="21"/>
        </w:rPr>
        <w:t xml:space="preserve"> de la partie A ou de la partie B.</w:t>
      </w:r>
      <w:r>
        <w:rPr>
          <w:rFonts w:hint="eastAsia"/>
          <w:szCs w:val="21"/>
        </w:rPr>
        <w:cr/>
      </w:r>
      <w:r>
        <w:rPr>
          <w:rFonts w:hint="eastAsia"/>
          <w:szCs w:val="21"/>
        </w:rPr>
        <w:t xml:space="preserve">    </w:t>
      </w:r>
      <w:r>
        <w:rPr>
          <w:rFonts w:ascii="SimSun" w:hAnsi="SimSun" w:cs="SimSun" w:hint="eastAsia"/>
          <w:kern w:val="0"/>
          <w:szCs w:val="21"/>
        </w:rPr>
        <w:t>1</w:t>
      </w:r>
      <w:r>
        <w:rPr>
          <w:rFonts w:ascii="SimSun" w:hAnsi="SimSun" w:cs="SimSun" w:hint="eastAsia"/>
          <w:kern w:val="0"/>
          <w:szCs w:val="21"/>
        </w:rPr>
        <w:t>2</w:t>
      </w:r>
      <w:r>
        <w:rPr>
          <w:rFonts w:ascii="SimSun" w:hAnsi="SimSun" w:cs="SimSun" w:hint="eastAsia"/>
          <w:kern w:val="0"/>
          <w:szCs w:val="21"/>
        </w:rPr>
        <w:t xml:space="preserve">.2  </w:t>
      </w:r>
      <w:r>
        <w:rPr>
          <w:rFonts w:ascii="SimSun" w:hAnsi="SimSun" w:cs="SimSun" w:hint="eastAsia"/>
          <w:kern w:val="0"/>
          <w:szCs w:val="21"/>
        </w:rPr>
        <w:t>不可抗力事件发生后，乙方应立即通知甲方。不可抗力事件结束后</w:t>
      </w:r>
      <w:r>
        <w:rPr>
          <w:rFonts w:ascii="SimSun" w:hAnsi="SimSun" w:cs="SimSun" w:hint="eastAsia"/>
          <w:kern w:val="0"/>
          <w:szCs w:val="21"/>
        </w:rPr>
        <w:t>48</w:t>
      </w:r>
      <w:r>
        <w:rPr>
          <w:rFonts w:ascii="SimSun" w:hAnsi="SimSun" w:cs="SimSun" w:hint="eastAsia"/>
          <w:kern w:val="0"/>
          <w:szCs w:val="21"/>
        </w:rPr>
        <w:t>小时内，乙方须向甲方通报受损情况，并提出可能顺延的工期。顺延工期双方另行签订补充协议。</w:t>
      </w:r>
    </w:p>
    <w:p w14:paraId="3E9F461D" w14:textId="77777777" w:rsidR="00AE3CDE" w:rsidRDefault="00AE3CDE">
      <w:pPr>
        <w:spacing w:line="360" w:lineRule="auto"/>
        <w:ind w:firstLineChars="200" w:firstLine="420"/>
        <w:rPr>
          <w:rFonts w:hint="eastAsia"/>
          <w:szCs w:val="21"/>
        </w:rPr>
      </w:pPr>
      <w:r>
        <w:rPr>
          <w:rFonts w:hint="eastAsia"/>
          <w:szCs w:val="21"/>
        </w:rPr>
        <w:t>La partie B notifie la partie A imm</w:t>
      </w:r>
      <w:r>
        <w:rPr>
          <w:rFonts w:hint="eastAsia"/>
          <w:szCs w:val="21"/>
        </w:rPr>
        <w:t>é</w:t>
      </w:r>
      <w:r>
        <w:rPr>
          <w:rFonts w:hint="eastAsia"/>
          <w:szCs w:val="21"/>
        </w:rPr>
        <w:t>diatement apr</w:t>
      </w:r>
      <w:r>
        <w:rPr>
          <w:rFonts w:hint="eastAsia"/>
          <w:szCs w:val="21"/>
        </w:rPr>
        <w:t>è</w:t>
      </w:r>
      <w:r>
        <w:rPr>
          <w:rFonts w:hint="eastAsia"/>
          <w:szCs w:val="21"/>
        </w:rPr>
        <w:t>s l'</w:t>
      </w:r>
      <w:r>
        <w:rPr>
          <w:rFonts w:hint="eastAsia"/>
          <w:szCs w:val="21"/>
        </w:rPr>
        <w:t>é</w:t>
      </w:r>
      <w:r>
        <w:rPr>
          <w:rFonts w:hint="eastAsia"/>
          <w:szCs w:val="21"/>
        </w:rPr>
        <w:t>v</w:t>
      </w:r>
      <w:r>
        <w:rPr>
          <w:rFonts w:hint="eastAsia"/>
          <w:szCs w:val="21"/>
        </w:rPr>
        <w:t>é</w:t>
      </w:r>
      <w:r>
        <w:rPr>
          <w:rFonts w:hint="eastAsia"/>
          <w:szCs w:val="21"/>
        </w:rPr>
        <w:t>nement de force majeure. Dans les 48 heures suivant l'</w:t>
      </w:r>
      <w:r>
        <w:rPr>
          <w:rFonts w:hint="eastAsia"/>
          <w:szCs w:val="21"/>
        </w:rPr>
        <w:t>é</w:t>
      </w:r>
      <w:r>
        <w:rPr>
          <w:rFonts w:hint="eastAsia"/>
          <w:szCs w:val="21"/>
        </w:rPr>
        <w:t>v</w:t>
      </w:r>
      <w:r>
        <w:rPr>
          <w:rFonts w:hint="eastAsia"/>
          <w:szCs w:val="21"/>
        </w:rPr>
        <w:t>é</w:t>
      </w:r>
      <w:r>
        <w:rPr>
          <w:rFonts w:hint="eastAsia"/>
          <w:szCs w:val="21"/>
        </w:rPr>
        <w:t xml:space="preserve">nement de force majeure, la partie B informe la partie A des dommages et propose une </w:t>
      </w:r>
      <w:r>
        <w:rPr>
          <w:rFonts w:hint="eastAsia"/>
          <w:szCs w:val="21"/>
        </w:rPr>
        <w:t>é</w:t>
      </w:r>
      <w:r>
        <w:rPr>
          <w:rFonts w:hint="eastAsia"/>
          <w:szCs w:val="21"/>
        </w:rPr>
        <w:t>ventuelle prolongation de la p</w:t>
      </w:r>
      <w:r>
        <w:rPr>
          <w:rFonts w:hint="eastAsia"/>
          <w:szCs w:val="21"/>
        </w:rPr>
        <w:t>é</w:t>
      </w:r>
      <w:r>
        <w:rPr>
          <w:rFonts w:hint="eastAsia"/>
          <w:szCs w:val="21"/>
        </w:rPr>
        <w:t>riode de construction. Les parties signent un accord compl</w:t>
      </w:r>
      <w:r>
        <w:rPr>
          <w:rFonts w:hint="eastAsia"/>
          <w:szCs w:val="21"/>
        </w:rPr>
        <w:t>é</w:t>
      </w:r>
      <w:r>
        <w:rPr>
          <w:rFonts w:hint="eastAsia"/>
          <w:szCs w:val="21"/>
        </w:rPr>
        <w:t>mentaire s</w:t>
      </w:r>
      <w:r>
        <w:rPr>
          <w:rFonts w:hint="eastAsia"/>
          <w:szCs w:val="21"/>
        </w:rPr>
        <w:t>é</w:t>
      </w:r>
      <w:r>
        <w:rPr>
          <w:rFonts w:hint="eastAsia"/>
          <w:szCs w:val="21"/>
        </w:rPr>
        <w:t>par</w:t>
      </w:r>
      <w:r>
        <w:rPr>
          <w:rFonts w:hint="eastAsia"/>
          <w:szCs w:val="21"/>
        </w:rPr>
        <w:t>é</w:t>
      </w:r>
      <w:r>
        <w:rPr>
          <w:rFonts w:hint="eastAsia"/>
          <w:szCs w:val="21"/>
        </w:rPr>
        <w:t xml:space="preserve"> sur la prolongation de la p</w:t>
      </w:r>
      <w:r>
        <w:rPr>
          <w:rFonts w:hint="eastAsia"/>
          <w:szCs w:val="21"/>
        </w:rPr>
        <w:t>é</w:t>
      </w:r>
      <w:r>
        <w:rPr>
          <w:rFonts w:hint="eastAsia"/>
          <w:szCs w:val="21"/>
        </w:rPr>
        <w:t>riode de travail.</w:t>
      </w:r>
      <w:r>
        <w:rPr>
          <w:rFonts w:hint="eastAsia"/>
          <w:szCs w:val="21"/>
        </w:rPr>
        <w:cr/>
      </w:r>
      <w:r>
        <w:rPr>
          <w:rFonts w:hint="eastAsia"/>
          <w:szCs w:val="21"/>
        </w:rPr>
        <w:t xml:space="preserve">    </w:t>
      </w:r>
      <w:r>
        <w:rPr>
          <w:rFonts w:hint="eastAsia"/>
          <w:szCs w:val="21"/>
        </w:rPr>
        <w:t>1</w:t>
      </w:r>
      <w:r>
        <w:rPr>
          <w:rFonts w:hint="eastAsia"/>
          <w:szCs w:val="21"/>
        </w:rPr>
        <w:t>2</w:t>
      </w:r>
      <w:r>
        <w:rPr>
          <w:rFonts w:hint="eastAsia"/>
          <w:szCs w:val="21"/>
        </w:rPr>
        <w:t xml:space="preserve">.3  </w:t>
      </w:r>
      <w:r>
        <w:rPr>
          <w:rFonts w:hint="eastAsia"/>
          <w:szCs w:val="21"/>
        </w:rPr>
        <w:t>因不可抗力造成的人身伤害、财产损失，各自承担。</w:t>
      </w:r>
    </w:p>
    <w:p w14:paraId="7F51A444" w14:textId="77777777" w:rsidR="00AE3CDE" w:rsidRDefault="00AE3CDE">
      <w:pPr>
        <w:spacing w:line="360" w:lineRule="auto"/>
        <w:ind w:firstLineChars="200" w:firstLine="420"/>
        <w:rPr>
          <w:rFonts w:hint="eastAsia"/>
          <w:szCs w:val="21"/>
        </w:rPr>
      </w:pPr>
      <w:r>
        <w:rPr>
          <w:rFonts w:hint="eastAsia"/>
          <w:szCs w:val="21"/>
        </w:rPr>
        <w:t>Les dommages corporels et mat</w:t>
      </w:r>
      <w:r>
        <w:rPr>
          <w:rFonts w:hint="eastAsia"/>
          <w:szCs w:val="21"/>
        </w:rPr>
        <w:t>é</w:t>
      </w:r>
      <w:r>
        <w:rPr>
          <w:rFonts w:hint="eastAsia"/>
          <w:szCs w:val="21"/>
        </w:rPr>
        <w:t>riels caus</w:t>
      </w:r>
      <w:r>
        <w:rPr>
          <w:rFonts w:hint="eastAsia"/>
          <w:szCs w:val="21"/>
        </w:rPr>
        <w:t>é</w:t>
      </w:r>
      <w:r>
        <w:rPr>
          <w:rFonts w:hint="eastAsia"/>
          <w:szCs w:val="21"/>
        </w:rPr>
        <w:t xml:space="preserve">s par la force majeure sont </w:t>
      </w:r>
      <w:r>
        <w:rPr>
          <w:rFonts w:hint="eastAsia"/>
          <w:szCs w:val="21"/>
        </w:rPr>
        <w:t>à</w:t>
      </w:r>
      <w:r>
        <w:rPr>
          <w:rFonts w:hint="eastAsia"/>
          <w:szCs w:val="21"/>
        </w:rPr>
        <w:t xml:space="preserve"> la charge de chacun.</w:t>
      </w:r>
    </w:p>
    <w:p w14:paraId="7A17CDD2"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2</w:t>
      </w:r>
      <w:r>
        <w:rPr>
          <w:rFonts w:hint="eastAsia"/>
          <w:szCs w:val="21"/>
        </w:rPr>
        <w:t xml:space="preserve">.4  </w:t>
      </w:r>
      <w:r>
        <w:rPr>
          <w:rFonts w:hint="eastAsia"/>
          <w:szCs w:val="21"/>
        </w:rPr>
        <w:t>乙方因迟延履行合同后发生不可抗力的，不能免除乙方的责任。</w:t>
      </w:r>
    </w:p>
    <w:p w14:paraId="7E3FDA8F" w14:textId="77777777" w:rsidR="00AE3CDE" w:rsidRDefault="00AE3CDE">
      <w:pPr>
        <w:spacing w:line="360" w:lineRule="auto"/>
        <w:ind w:firstLineChars="200" w:firstLine="420"/>
        <w:rPr>
          <w:rFonts w:hint="eastAsia"/>
          <w:szCs w:val="21"/>
        </w:rPr>
      </w:pPr>
      <w:r>
        <w:rPr>
          <w:rFonts w:hint="eastAsia"/>
          <w:szCs w:val="21"/>
        </w:rPr>
        <w:t>La survenance d'un cas de force majeure apr</w:t>
      </w:r>
      <w:r>
        <w:rPr>
          <w:rFonts w:hint="eastAsia"/>
          <w:szCs w:val="21"/>
        </w:rPr>
        <w:t>è</w:t>
      </w:r>
      <w:r>
        <w:rPr>
          <w:rFonts w:hint="eastAsia"/>
          <w:szCs w:val="21"/>
        </w:rPr>
        <w:t>s le retard de la partie B dans l'ex</w:t>
      </w:r>
      <w:r>
        <w:rPr>
          <w:rFonts w:hint="eastAsia"/>
          <w:szCs w:val="21"/>
        </w:rPr>
        <w:t>é</w:t>
      </w:r>
      <w:r>
        <w:rPr>
          <w:rFonts w:hint="eastAsia"/>
          <w:szCs w:val="21"/>
        </w:rPr>
        <w:t>cution du contrat n'exon</w:t>
      </w:r>
      <w:r>
        <w:rPr>
          <w:rFonts w:hint="eastAsia"/>
          <w:szCs w:val="21"/>
        </w:rPr>
        <w:t>è</w:t>
      </w:r>
      <w:r>
        <w:rPr>
          <w:rFonts w:hint="eastAsia"/>
          <w:szCs w:val="21"/>
        </w:rPr>
        <w:t>re pas la partie B de sa responsabilit</w:t>
      </w:r>
      <w:r>
        <w:rPr>
          <w:rFonts w:hint="eastAsia"/>
          <w:szCs w:val="21"/>
        </w:rPr>
        <w:t>é</w:t>
      </w:r>
      <w:r>
        <w:rPr>
          <w:rFonts w:hint="eastAsia"/>
          <w:szCs w:val="21"/>
        </w:rPr>
        <w:t>.</w:t>
      </w:r>
    </w:p>
    <w:p w14:paraId="72B0A817" w14:textId="77777777" w:rsidR="00AE3CDE" w:rsidRDefault="00AE3CDE">
      <w:pPr>
        <w:spacing w:line="360" w:lineRule="auto"/>
        <w:rPr>
          <w:rFonts w:ascii="SimSun" w:hAnsi="SimSun" w:cs="SimSun" w:hint="eastAsia"/>
          <w:b/>
          <w:bCs/>
          <w:kern w:val="44"/>
          <w:szCs w:val="21"/>
        </w:rPr>
      </w:pPr>
      <w:bookmarkStart w:id="98" w:name="_Toc116985269"/>
      <w:r>
        <w:rPr>
          <w:rFonts w:ascii="SimSun" w:hAnsi="SimSun" w:cs="SimSun" w:hint="eastAsia"/>
          <w:b/>
          <w:bCs/>
          <w:kern w:val="44"/>
          <w:szCs w:val="21"/>
        </w:rPr>
        <w:t>1</w:t>
      </w:r>
      <w:r>
        <w:rPr>
          <w:rFonts w:ascii="SimSun" w:hAnsi="SimSun" w:cs="SimSun" w:hint="eastAsia"/>
          <w:b/>
          <w:bCs/>
          <w:kern w:val="44"/>
          <w:szCs w:val="21"/>
        </w:rPr>
        <w:t>3</w:t>
      </w:r>
      <w:r>
        <w:rPr>
          <w:rFonts w:ascii="SimSun" w:hAnsi="SimSun" w:cs="SimSun" w:hint="eastAsia"/>
          <w:b/>
          <w:bCs/>
          <w:kern w:val="44"/>
          <w:szCs w:val="21"/>
        </w:rPr>
        <w:t xml:space="preserve">. </w:t>
      </w:r>
      <w:r>
        <w:rPr>
          <w:rFonts w:ascii="SimSun" w:hAnsi="SimSun" w:cs="SimSun" w:hint="eastAsia"/>
          <w:b/>
          <w:bCs/>
          <w:kern w:val="44"/>
          <w:szCs w:val="21"/>
        </w:rPr>
        <w:t>合同的变更和解除</w:t>
      </w:r>
      <w:bookmarkEnd w:id="98"/>
      <w:r>
        <w:rPr>
          <w:rFonts w:ascii="SimSun" w:hAnsi="SimSun" w:cs="SimSun" w:hint="eastAsia"/>
          <w:b/>
          <w:bCs/>
          <w:kern w:val="44"/>
          <w:szCs w:val="21"/>
        </w:rPr>
        <w:t xml:space="preserve"> Modification et annulation des contrats</w:t>
      </w:r>
    </w:p>
    <w:p w14:paraId="7E2D7C34"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3</w:t>
      </w:r>
      <w:r>
        <w:rPr>
          <w:rFonts w:hint="eastAsia"/>
          <w:szCs w:val="21"/>
        </w:rPr>
        <w:t xml:space="preserve">.1  </w:t>
      </w:r>
      <w:r>
        <w:rPr>
          <w:rFonts w:hint="eastAsia"/>
          <w:szCs w:val="21"/>
        </w:rPr>
        <w:t>甲方和乙方协商一致，可以变更和解除合同；</w:t>
      </w:r>
      <w:r>
        <w:rPr>
          <w:rFonts w:hint="eastAsia"/>
          <w:szCs w:val="21"/>
        </w:rPr>
        <w:t xml:space="preserve"> </w:t>
      </w:r>
    </w:p>
    <w:p w14:paraId="3202CEDA" w14:textId="77777777" w:rsidR="00AE3CDE" w:rsidRDefault="00AE3CDE">
      <w:pPr>
        <w:spacing w:line="360" w:lineRule="auto"/>
        <w:ind w:firstLineChars="200" w:firstLine="420"/>
        <w:rPr>
          <w:rFonts w:hint="eastAsia"/>
          <w:szCs w:val="21"/>
        </w:rPr>
      </w:pPr>
      <w:r>
        <w:rPr>
          <w:rFonts w:hint="eastAsia"/>
          <w:szCs w:val="21"/>
        </w:rPr>
        <w:t>Les parties A et B peuvent modifier et annuler le contrat par consensus ;</w:t>
      </w:r>
      <w:r>
        <w:rPr>
          <w:rFonts w:hint="eastAsia"/>
          <w:szCs w:val="21"/>
        </w:rPr>
        <w:cr/>
      </w:r>
      <w:r>
        <w:rPr>
          <w:rFonts w:hint="eastAsia"/>
          <w:szCs w:val="21"/>
        </w:rPr>
        <w:t xml:space="preserve">   </w:t>
      </w:r>
      <w:r>
        <w:rPr>
          <w:rFonts w:hint="eastAsia"/>
          <w:szCs w:val="21"/>
        </w:rPr>
        <w:t>1</w:t>
      </w:r>
      <w:r>
        <w:rPr>
          <w:rFonts w:hint="eastAsia"/>
          <w:szCs w:val="21"/>
        </w:rPr>
        <w:t>3</w:t>
      </w:r>
      <w:r>
        <w:rPr>
          <w:rFonts w:hint="eastAsia"/>
          <w:szCs w:val="21"/>
        </w:rPr>
        <w:t xml:space="preserve">.2  </w:t>
      </w:r>
      <w:r>
        <w:rPr>
          <w:rFonts w:hint="eastAsia"/>
          <w:szCs w:val="21"/>
        </w:rPr>
        <w:t>任何一方要求变更或解除合同时，应在一个月前以书面形式通知对方并承担约定的违约责任。</w:t>
      </w:r>
    </w:p>
    <w:p w14:paraId="30C653B1" w14:textId="77777777" w:rsidR="00AE3CDE" w:rsidRDefault="00AE3CDE">
      <w:pPr>
        <w:spacing w:line="360" w:lineRule="auto"/>
        <w:ind w:firstLineChars="200" w:firstLine="420"/>
        <w:rPr>
          <w:rFonts w:hint="eastAsia"/>
          <w:szCs w:val="21"/>
        </w:rPr>
      </w:pPr>
      <w:r>
        <w:rPr>
          <w:rFonts w:hint="eastAsia"/>
          <w:szCs w:val="21"/>
        </w:rPr>
        <w:t xml:space="preserve">Lorsque l'une des parties demande </w:t>
      </w:r>
      <w:r>
        <w:rPr>
          <w:rFonts w:hint="eastAsia"/>
          <w:szCs w:val="21"/>
        </w:rPr>
        <w:t>à</w:t>
      </w:r>
      <w:r>
        <w:rPr>
          <w:rFonts w:hint="eastAsia"/>
          <w:szCs w:val="21"/>
        </w:rPr>
        <w:t xml:space="preserve"> modifier ou </w:t>
      </w:r>
      <w:r>
        <w:rPr>
          <w:rFonts w:hint="eastAsia"/>
          <w:szCs w:val="21"/>
        </w:rPr>
        <w:t>à</w:t>
      </w:r>
      <w:r>
        <w:rPr>
          <w:rFonts w:hint="eastAsia"/>
          <w:szCs w:val="21"/>
        </w:rPr>
        <w:t xml:space="preserve"> r</w:t>
      </w:r>
      <w:r>
        <w:rPr>
          <w:rFonts w:hint="eastAsia"/>
          <w:szCs w:val="21"/>
        </w:rPr>
        <w:t>é</w:t>
      </w:r>
      <w:r>
        <w:rPr>
          <w:rFonts w:hint="eastAsia"/>
          <w:szCs w:val="21"/>
        </w:rPr>
        <w:t xml:space="preserve">silier le contrat, elle en informe l'autre partie par </w:t>
      </w:r>
      <w:r>
        <w:rPr>
          <w:rFonts w:hint="eastAsia"/>
          <w:szCs w:val="21"/>
        </w:rPr>
        <w:t>é</w:t>
      </w:r>
      <w:r>
        <w:rPr>
          <w:rFonts w:hint="eastAsia"/>
          <w:szCs w:val="21"/>
        </w:rPr>
        <w:t xml:space="preserve">crit un mois </w:t>
      </w:r>
      <w:r>
        <w:rPr>
          <w:rFonts w:hint="eastAsia"/>
          <w:szCs w:val="21"/>
        </w:rPr>
        <w:t>à</w:t>
      </w:r>
      <w:r>
        <w:rPr>
          <w:rFonts w:hint="eastAsia"/>
          <w:szCs w:val="21"/>
        </w:rPr>
        <w:t xml:space="preserve"> l'avance et assume la responsabilit</w:t>
      </w:r>
      <w:r>
        <w:rPr>
          <w:rFonts w:hint="eastAsia"/>
          <w:szCs w:val="21"/>
        </w:rPr>
        <w:t>é</w:t>
      </w:r>
      <w:r>
        <w:rPr>
          <w:rFonts w:hint="eastAsia"/>
          <w:szCs w:val="21"/>
        </w:rPr>
        <w:t xml:space="preserve"> convenue en cas de rupture du contrat.</w:t>
      </w:r>
      <w:r>
        <w:rPr>
          <w:rFonts w:hint="eastAsia"/>
          <w:szCs w:val="21"/>
        </w:rPr>
        <w:cr/>
      </w:r>
      <w:r>
        <w:rPr>
          <w:rFonts w:hint="eastAsia"/>
          <w:szCs w:val="21"/>
        </w:rPr>
        <w:t xml:space="preserve">   </w:t>
      </w:r>
      <w:r>
        <w:rPr>
          <w:rFonts w:hint="eastAsia"/>
          <w:szCs w:val="21"/>
        </w:rPr>
        <w:t>1</w:t>
      </w:r>
      <w:r>
        <w:rPr>
          <w:rFonts w:hint="eastAsia"/>
          <w:szCs w:val="21"/>
        </w:rPr>
        <w:t>3</w:t>
      </w:r>
      <w:r>
        <w:rPr>
          <w:rFonts w:hint="eastAsia"/>
          <w:szCs w:val="21"/>
        </w:rPr>
        <w:t xml:space="preserve">.3  </w:t>
      </w:r>
      <w:r>
        <w:rPr>
          <w:rFonts w:hint="eastAsia"/>
          <w:szCs w:val="21"/>
        </w:rPr>
        <w:t>变更或解除合同有争议的，按合同第</w:t>
      </w:r>
      <w:r>
        <w:rPr>
          <w:rFonts w:hint="eastAsia"/>
          <w:szCs w:val="21"/>
        </w:rPr>
        <w:t>19</w:t>
      </w:r>
      <w:r>
        <w:rPr>
          <w:rFonts w:hint="eastAsia"/>
          <w:szCs w:val="21"/>
        </w:rPr>
        <w:t>条约定处理；</w:t>
      </w:r>
    </w:p>
    <w:p w14:paraId="4385869E" w14:textId="77777777" w:rsidR="00AE3CDE" w:rsidRDefault="00AE3CDE">
      <w:pPr>
        <w:spacing w:line="360" w:lineRule="auto"/>
        <w:ind w:firstLineChars="200" w:firstLine="420"/>
        <w:rPr>
          <w:rFonts w:hint="eastAsia"/>
          <w:szCs w:val="21"/>
        </w:rPr>
      </w:pPr>
      <w:r>
        <w:rPr>
          <w:rFonts w:hint="eastAsia"/>
          <w:szCs w:val="21"/>
        </w:rPr>
        <w:t>En cas de litige sur la modification ou la r</w:t>
      </w:r>
      <w:r>
        <w:rPr>
          <w:rFonts w:hint="eastAsia"/>
          <w:szCs w:val="21"/>
        </w:rPr>
        <w:t>é</w:t>
      </w:r>
      <w:r>
        <w:rPr>
          <w:rFonts w:hint="eastAsia"/>
          <w:szCs w:val="21"/>
        </w:rPr>
        <w:t>siliation du contrat, celui-ci est trait</w:t>
      </w:r>
      <w:r>
        <w:rPr>
          <w:rFonts w:hint="eastAsia"/>
          <w:szCs w:val="21"/>
        </w:rPr>
        <w:t>é</w:t>
      </w:r>
      <w:r>
        <w:rPr>
          <w:rFonts w:hint="eastAsia"/>
          <w:szCs w:val="21"/>
        </w:rPr>
        <w:t xml:space="preserve"> conform</w:t>
      </w:r>
      <w:r>
        <w:rPr>
          <w:rFonts w:hint="eastAsia"/>
          <w:szCs w:val="21"/>
        </w:rPr>
        <w:t>é</w:t>
      </w:r>
      <w:r>
        <w:rPr>
          <w:rFonts w:hint="eastAsia"/>
          <w:szCs w:val="21"/>
        </w:rPr>
        <w:t>ment aux dispositions de l'article 19 du contrat ;</w:t>
      </w:r>
      <w:r>
        <w:rPr>
          <w:rFonts w:hint="eastAsia"/>
          <w:szCs w:val="21"/>
        </w:rPr>
        <w:cr/>
      </w:r>
      <w:r>
        <w:rPr>
          <w:rFonts w:hint="eastAsia"/>
          <w:szCs w:val="21"/>
        </w:rPr>
        <w:t xml:space="preserve">    </w:t>
      </w:r>
      <w:r>
        <w:rPr>
          <w:rFonts w:hint="eastAsia"/>
          <w:szCs w:val="21"/>
        </w:rPr>
        <w:t>1</w:t>
      </w:r>
      <w:r>
        <w:rPr>
          <w:rFonts w:hint="eastAsia"/>
          <w:szCs w:val="21"/>
        </w:rPr>
        <w:t>3</w:t>
      </w:r>
      <w:r>
        <w:rPr>
          <w:rFonts w:hint="eastAsia"/>
          <w:szCs w:val="21"/>
        </w:rPr>
        <w:t xml:space="preserve">.4  </w:t>
      </w:r>
      <w:r>
        <w:rPr>
          <w:rFonts w:hint="eastAsia"/>
          <w:szCs w:val="21"/>
        </w:rPr>
        <w:t>由于不可抗力因素，致使合同无法履行的，经甲方与乙方协商—致，可解除合同。</w:t>
      </w:r>
    </w:p>
    <w:p w14:paraId="748A22A7" w14:textId="77777777" w:rsidR="00AE3CDE" w:rsidRDefault="00AE3CDE">
      <w:pPr>
        <w:spacing w:line="360" w:lineRule="auto"/>
        <w:ind w:firstLineChars="200" w:firstLine="420"/>
        <w:rPr>
          <w:rFonts w:hint="eastAsia"/>
          <w:szCs w:val="21"/>
        </w:rPr>
      </w:pPr>
      <w:r>
        <w:rPr>
          <w:rFonts w:hint="eastAsia"/>
          <w:szCs w:val="21"/>
        </w:rPr>
        <w:t xml:space="preserve">Si le contrat ne peut </w:t>
      </w:r>
      <w:r>
        <w:rPr>
          <w:rFonts w:hint="eastAsia"/>
          <w:szCs w:val="21"/>
        </w:rPr>
        <w:t>ê</w:t>
      </w:r>
      <w:r>
        <w:rPr>
          <w:rFonts w:hint="eastAsia"/>
          <w:szCs w:val="21"/>
        </w:rPr>
        <w:t>tre ex</w:t>
      </w:r>
      <w:r>
        <w:rPr>
          <w:rFonts w:hint="eastAsia"/>
          <w:szCs w:val="21"/>
        </w:rPr>
        <w:t>é</w:t>
      </w:r>
      <w:r>
        <w:rPr>
          <w:rFonts w:hint="eastAsia"/>
          <w:szCs w:val="21"/>
        </w:rPr>
        <w:t>cut</w:t>
      </w:r>
      <w:r>
        <w:rPr>
          <w:rFonts w:hint="eastAsia"/>
          <w:szCs w:val="21"/>
        </w:rPr>
        <w:t>é</w:t>
      </w:r>
      <w:r>
        <w:rPr>
          <w:rFonts w:hint="eastAsia"/>
          <w:szCs w:val="21"/>
        </w:rPr>
        <w:t xml:space="preserve"> en raison de facteurs de force majeure, la partie A et la partie B peuvent r</w:t>
      </w:r>
      <w:r>
        <w:rPr>
          <w:rFonts w:hint="eastAsia"/>
          <w:szCs w:val="21"/>
        </w:rPr>
        <w:t>é</w:t>
      </w:r>
      <w:r>
        <w:rPr>
          <w:rFonts w:hint="eastAsia"/>
          <w:szCs w:val="21"/>
        </w:rPr>
        <w:t>silier le contrat apr</w:t>
      </w:r>
      <w:r>
        <w:rPr>
          <w:rFonts w:hint="eastAsia"/>
          <w:szCs w:val="21"/>
        </w:rPr>
        <w:t>è</w:t>
      </w:r>
      <w:r>
        <w:rPr>
          <w:rFonts w:hint="eastAsia"/>
          <w:szCs w:val="21"/>
        </w:rPr>
        <w:t>s consultation et accord.</w:t>
      </w:r>
      <w:r>
        <w:rPr>
          <w:rFonts w:hint="eastAsia"/>
          <w:szCs w:val="21"/>
        </w:rPr>
        <w:cr/>
      </w:r>
      <w:r>
        <w:rPr>
          <w:rFonts w:hint="eastAsia"/>
          <w:szCs w:val="21"/>
        </w:rPr>
        <w:t xml:space="preserve">    </w:t>
      </w:r>
      <w:r>
        <w:rPr>
          <w:rFonts w:hint="eastAsia"/>
          <w:szCs w:val="21"/>
        </w:rPr>
        <w:t>1</w:t>
      </w:r>
      <w:r>
        <w:rPr>
          <w:rFonts w:hint="eastAsia"/>
          <w:szCs w:val="21"/>
        </w:rPr>
        <w:t>3</w:t>
      </w:r>
      <w:r>
        <w:rPr>
          <w:rFonts w:hint="eastAsia"/>
          <w:szCs w:val="21"/>
        </w:rPr>
        <w:t xml:space="preserve">.5  </w:t>
      </w:r>
      <w:r>
        <w:rPr>
          <w:rFonts w:hint="eastAsia"/>
          <w:szCs w:val="21"/>
        </w:rPr>
        <w:t>由于不可抗力因素致使合同无法履行时，双方应及时协商解决。</w:t>
      </w:r>
    </w:p>
    <w:p w14:paraId="726056E7" w14:textId="77777777" w:rsidR="00AE3CDE" w:rsidRDefault="00AE3CDE">
      <w:pPr>
        <w:spacing w:line="360" w:lineRule="auto"/>
        <w:ind w:firstLineChars="200" w:firstLine="420"/>
        <w:rPr>
          <w:rFonts w:hint="eastAsia"/>
          <w:szCs w:val="21"/>
        </w:rPr>
      </w:pPr>
      <w:r>
        <w:rPr>
          <w:rFonts w:hint="eastAsia"/>
          <w:szCs w:val="21"/>
        </w:rPr>
        <w:t xml:space="preserve">Si le contrat ne peut </w:t>
      </w:r>
      <w:r>
        <w:rPr>
          <w:rFonts w:hint="eastAsia"/>
          <w:szCs w:val="21"/>
        </w:rPr>
        <w:t>ê</w:t>
      </w:r>
      <w:r>
        <w:rPr>
          <w:rFonts w:hint="eastAsia"/>
          <w:szCs w:val="21"/>
        </w:rPr>
        <w:t>tre ex</w:t>
      </w:r>
      <w:r>
        <w:rPr>
          <w:rFonts w:hint="eastAsia"/>
          <w:szCs w:val="21"/>
        </w:rPr>
        <w:t>é</w:t>
      </w:r>
      <w:r>
        <w:rPr>
          <w:rFonts w:hint="eastAsia"/>
          <w:szCs w:val="21"/>
        </w:rPr>
        <w:t>cut</w:t>
      </w:r>
      <w:r>
        <w:rPr>
          <w:rFonts w:hint="eastAsia"/>
          <w:szCs w:val="21"/>
        </w:rPr>
        <w:t>é</w:t>
      </w:r>
      <w:r>
        <w:rPr>
          <w:rFonts w:hint="eastAsia"/>
          <w:szCs w:val="21"/>
        </w:rPr>
        <w:t xml:space="preserve"> pour des raisons de force majeure, les parties n</w:t>
      </w:r>
      <w:r>
        <w:rPr>
          <w:rFonts w:hint="eastAsia"/>
          <w:szCs w:val="21"/>
        </w:rPr>
        <w:t>é</w:t>
      </w:r>
      <w:r>
        <w:rPr>
          <w:rFonts w:hint="eastAsia"/>
          <w:szCs w:val="21"/>
        </w:rPr>
        <w:t>gocient rapidement une solution.</w:t>
      </w:r>
    </w:p>
    <w:p w14:paraId="74F2CDE2" w14:textId="77777777" w:rsidR="00AE3CDE" w:rsidRDefault="00AE3CDE">
      <w:pPr>
        <w:spacing w:line="360" w:lineRule="auto"/>
        <w:rPr>
          <w:rFonts w:ascii="SimSun" w:hAnsi="SimSun" w:cs="SimSun" w:hint="eastAsia"/>
          <w:b/>
          <w:bCs/>
          <w:kern w:val="44"/>
          <w:szCs w:val="21"/>
        </w:rPr>
      </w:pPr>
      <w:bookmarkStart w:id="99" w:name="_Toc116985270"/>
      <w:r>
        <w:rPr>
          <w:rFonts w:ascii="SimSun" w:hAnsi="SimSun" w:cs="SimSun" w:hint="eastAsia"/>
          <w:b/>
          <w:bCs/>
          <w:kern w:val="44"/>
          <w:szCs w:val="21"/>
        </w:rPr>
        <w:t>1</w:t>
      </w:r>
      <w:r>
        <w:rPr>
          <w:rFonts w:ascii="SimSun" w:hAnsi="SimSun" w:cs="SimSun" w:hint="eastAsia"/>
          <w:b/>
          <w:bCs/>
          <w:kern w:val="44"/>
          <w:szCs w:val="21"/>
        </w:rPr>
        <w:t>4</w:t>
      </w:r>
      <w:r>
        <w:rPr>
          <w:rFonts w:ascii="SimSun" w:hAnsi="SimSun" w:cs="SimSun" w:hint="eastAsia"/>
          <w:b/>
          <w:bCs/>
          <w:kern w:val="44"/>
          <w:szCs w:val="21"/>
        </w:rPr>
        <w:t xml:space="preserve">. </w:t>
      </w:r>
      <w:r>
        <w:rPr>
          <w:rFonts w:ascii="SimSun" w:hAnsi="SimSun" w:cs="SimSun" w:hint="eastAsia"/>
          <w:b/>
          <w:bCs/>
          <w:kern w:val="44"/>
          <w:szCs w:val="21"/>
        </w:rPr>
        <w:t>违约责任</w:t>
      </w:r>
      <w:bookmarkEnd w:id="99"/>
      <w:r>
        <w:rPr>
          <w:rFonts w:ascii="SimSun" w:hAnsi="SimSun" w:cs="SimSun" w:hint="eastAsia"/>
          <w:b/>
          <w:bCs/>
          <w:kern w:val="44"/>
          <w:szCs w:val="21"/>
        </w:rPr>
        <w:t xml:space="preserve"> D</w:t>
      </w:r>
      <w:r>
        <w:rPr>
          <w:rFonts w:ascii="SimSun" w:hAnsi="SimSun" w:cs="SimSun" w:hint="eastAsia"/>
          <w:b/>
          <w:bCs/>
          <w:kern w:val="44"/>
          <w:szCs w:val="21"/>
        </w:rPr>
        <w:t>é</w:t>
      </w:r>
      <w:r>
        <w:rPr>
          <w:rFonts w:ascii="SimSun" w:hAnsi="SimSun" w:cs="SimSun" w:hint="eastAsia"/>
          <w:b/>
          <w:bCs/>
          <w:kern w:val="44"/>
          <w:szCs w:val="21"/>
        </w:rPr>
        <w:t xml:space="preserve">faut de paiement </w:t>
      </w:r>
    </w:p>
    <w:p w14:paraId="21D13B95"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4</w:t>
      </w:r>
      <w:r>
        <w:rPr>
          <w:rFonts w:hint="eastAsia"/>
          <w:szCs w:val="21"/>
        </w:rPr>
        <w:t xml:space="preserve">.1 </w:t>
      </w:r>
      <w:r>
        <w:rPr>
          <w:rFonts w:hint="eastAsia"/>
          <w:szCs w:val="21"/>
        </w:rPr>
        <w:t>甲方违约</w:t>
      </w:r>
      <w:r>
        <w:rPr>
          <w:rFonts w:hint="eastAsia"/>
          <w:szCs w:val="21"/>
        </w:rPr>
        <w:t xml:space="preserve">  D</w:t>
      </w:r>
      <w:r>
        <w:rPr>
          <w:rFonts w:hint="eastAsia"/>
          <w:szCs w:val="21"/>
        </w:rPr>
        <w:t>é</w:t>
      </w:r>
      <w:r>
        <w:rPr>
          <w:rFonts w:hint="eastAsia"/>
          <w:szCs w:val="21"/>
        </w:rPr>
        <w:t>faut de la partie A</w:t>
      </w:r>
    </w:p>
    <w:p w14:paraId="72E78CEE"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4</w:t>
      </w:r>
      <w:r>
        <w:rPr>
          <w:rFonts w:hint="eastAsia"/>
          <w:szCs w:val="21"/>
        </w:rPr>
        <w:t xml:space="preserve">.1.1 </w:t>
      </w:r>
      <w:r>
        <w:rPr>
          <w:rFonts w:hint="eastAsia"/>
          <w:szCs w:val="21"/>
        </w:rPr>
        <w:t>在本合同规定的应当付款的时间期满后，如果甲方拖欠按本合同的规定到期应支付乙方的款额，且在到期日</w:t>
      </w:r>
      <w:r>
        <w:rPr>
          <w:rFonts w:hint="eastAsia"/>
          <w:szCs w:val="21"/>
        </w:rPr>
        <w:t>28</w:t>
      </w:r>
      <w:r>
        <w:rPr>
          <w:rFonts w:hint="eastAsia"/>
          <w:szCs w:val="21"/>
        </w:rPr>
        <w:t>天内仍未作出付款，该被拖欠的款额将按银行同期活期付款利率累计利息。</w:t>
      </w:r>
    </w:p>
    <w:p w14:paraId="38168371" w14:textId="77777777" w:rsidR="00AE3CDE" w:rsidRDefault="00AE3CDE">
      <w:pPr>
        <w:spacing w:line="360" w:lineRule="auto"/>
        <w:ind w:firstLineChars="200" w:firstLine="420"/>
        <w:rPr>
          <w:rFonts w:hint="eastAsia"/>
          <w:szCs w:val="21"/>
        </w:rPr>
      </w:pPr>
      <w:r>
        <w:rPr>
          <w:rFonts w:hint="eastAsia"/>
          <w:szCs w:val="21"/>
        </w:rPr>
        <w:t>Si, apr</w:t>
      </w:r>
      <w:r>
        <w:rPr>
          <w:rFonts w:hint="eastAsia"/>
          <w:szCs w:val="21"/>
        </w:rPr>
        <w:t>è</w:t>
      </w:r>
      <w:r>
        <w:rPr>
          <w:rFonts w:hint="eastAsia"/>
          <w:szCs w:val="21"/>
        </w:rPr>
        <w:t>s l'expiration de la p</w:t>
      </w:r>
      <w:r>
        <w:rPr>
          <w:rFonts w:hint="eastAsia"/>
          <w:szCs w:val="21"/>
        </w:rPr>
        <w:t>é</w:t>
      </w:r>
      <w:r>
        <w:rPr>
          <w:rFonts w:hint="eastAsia"/>
          <w:szCs w:val="21"/>
        </w:rPr>
        <w:t>riode pour laquelle le paiement est dû en vertu du pr</w:t>
      </w:r>
      <w:r>
        <w:rPr>
          <w:rFonts w:hint="eastAsia"/>
          <w:szCs w:val="21"/>
        </w:rPr>
        <w:t>é</w:t>
      </w:r>
      <w:r>
        <w:rPr>
          <w:rFonts w:hint="eastAsia"/>
          <w:szCs w:val="21"/>
        </w:rPr>
        <w:t>sent contrat, nous sommes en retard dans le paiement du montant qui vous est dû en vertu du pr</w:t>
      </w:r>
      <w:r>
        <w:rPr>
          <w:rFonts w:hint="eastAsia"/>
          <w:szCs w:val="21"/>
        </w:rPr>
        <w:t>é</w:t>
      </w:r>
      <w:r>
        <w:rPr>
          <w:rFonts w:hint="eastAsia"/>
          <w:szCs w:val="21"/>
        </w:rPr>
        <w:t>sent contrat et que nous n'avons pas effectu</w:t>
      </w:r>
      <w:r>
        <w:rPr>
          <w:rFonts w:hint="eastAsia"/>
          <w:szCs w:val="21"/>
        </w:rPr>
        <w:t>é</w:t>
      </w:r>
      <w:r>
        <w:rPr>
          <w:rFonts w:hint="eastAsia"/>
          <w:szCs w:val="21"/>
        </w:rPr>
        <w:t xml:space="preserve"> le paiement dans les 28 jours suivant la date d'</w:t>
      </w:r>
      <w:r>
        <w:rPr>
          <w:rFonts w:hint="eastAsia"/>
          <w:szCs w:val="21"/>
        </w:rPr>
        <w:t>é</w:t>
      </w:r>
      <w:r>
        <w:rPr>
          <w:rFonts w:hint="eastAsia"/>
          <w:szCs w:val="21"/>
        </w:rPr>
        <w:t>ch</w:t>
      </w:r>
      <w:r>
        <w:rPr>
          <w:rFonts w:hint="eastAsia"/>
          <w:szCs w:val="21"/>
        </w:rPr>
        <w:t>é</w:t>
      </w:r>
      <w:r>
        <w:rPr>
          <w:rFonts w:hint="eastAsia"/>
          <w:szCs w:val="21"/>
        </w:rPr>
        <w:t>ance, des int</w:t>
      </w:r>
      <w:r>
        <w:rPr>
          <w:rFonts w:hint="eastAsia"/>
          <w:szCs w:val="21"/>
        </w:rPr>
        <w:t>é</w:t>
      </w:r>
      <w:r>
        <w:rPr>
          <w:rFonts w:hint="eastAsia"/>
          <w:szCs w:val="21"/>
        </w:rPr>
        <w:t>r</w:t>
      </w:r>
      <w:r>
        <w:rPr>
          <w:rFonts w:hint="eastAsia"/>
          <w:szCs w:val="21"/>
        </w:rPr>
        <w:t>ê</w:t>
      </w:r>
      <w:r>
        <w:rPr>
          <w:rFonts w:hint="eastAsia"/>
          <w:szCs w:val="21"/>
        </w:rPr>
        <w:t>ts courront sur ces arri</w:t>
      </w:r>
      <w:r>
        <w:rPr>
          <w:rFonts w:hint="eastAsia"/>
          <w:szCs w:val="21"/>
        </w:rPr>
        <w:t>é</w:t>
      </w:r>
      <w:r>
        <w:rPr>
          <w:rFonts w:hint="eastAsia"/>
          <w:szCs w:val="21"/>
        </w:rPr>
        <w:t>r</w:t>
      </w:r>
      <w:r>
        <w:rPr>
          <w:rFonts w:hint="eastAsia"/>
          <w:szCs w:val="21"/>
        </w:rPr>
        <w:t>é</w:t>
      </w:r>
      <w:r>
        <w:rPr>
          <w:rFonts w:hint="eastAsia"/>
          <w:szCs w:val="21"/>
        </w:rPr>
        <w:t>s au taux d'appel de la banque pour la m</w:t>
      </w:r>
      <w:r>
        <w:rPr>
          <w:rFonts w:hint="eastAsia"/>
          <w:szCs w:val="21"/>
        </w:rPr>
        <w:t>ê</w:t>
      </w:r>
      <w:r>
        <w:rPr>
          <w:rFonts w:hint="eastAsia"/>
          <w:szCs w:val="21"/>
        </w:rPr>
        <w:t>me p</w:t>
      </w:r>
      <w:r>
        <w:rPr>
          <w:rFonts w:hint="eastAsia"/>
          <w:szCs w:val="21"/>
        </w:rPr>
        <w:t>é</w:t>
      </w:r>
      <w:r>
        <w:rPr>
          <w:rFonts w:hint="eastAsia"/>
          <w:szCs w:val="21"/>
        </w:rPr>
        <w:t>riode.</w:t>
      </w:r>
    </w:p>
    <w:p w14:paraId="52BD5EFD"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4</w:t>
      </w:r>
      <w:r>
        <w:rPr>
          <w:rFonts w:hint="eastAsia"/>
          <w:szCs w:val="21"/>
        </w:rPr>
        <w:t>.1.2</w:t>
      </w:r>
      <w:r>
        <w:rPr>
          <w:rFonts w:hint="eastAsia"/>
          <w:szCs w:val="21"/>
        </w:rPr>
        <w:t>甲方未按期付款，暂停或终止合同</w:t>
      </w:r>
    </w:p>
    <w:p w14:paraId="45F2010D" w14:textId="77777777" w:rsidR="00AE3CDE" w:rsidRDefault="00AE3CDE">
      <w:pPr>
        <w:spacing w:line="360" w:lineRule="auto"/>
        <w:ind w:firstLineChars="200" w:firstLine="420"/>
        <w:rPr>
          <w:rFonts w:hint="eastAsia"/>
          <w:szCs w:val="21"/>
        </w:rPr>
      </w:pPr>
      <w:r>
        <w:rPr>
          <w:rFonts w:hint="eastAsia"/>
          <w:szCs w:val="21"/>
        </w:rPr>
        <w:t>Suspension ou r</w:t>
      </w:r>
      <w:r>
        <w:rPr>
          <w:rFonts w:hint="eastAsia"/>
          <w:szCs w:val="21"/>
        </w:rPr>
        <w:t>é</w:t>
      </w:r>
      <w:r>
        <w:rPr>
          <w:rFonts w:hint="eastAsia"/>
          <w:szCs w:val="21"/>
        </w:rPr>
        <w:t>siliation du contrat pour d</w:t>
      </w:r>
      <w:r>
        <w:rPr>
          <w:rFonts w:hint="eastAsia"/>
          <w:szCs w:val="21"/>
        </w:rPr>
        <w:t>é</w:t>
      </w:r>
      <w:r>
        <w:rPr>
          <w:rFonts w:hint="eastAsia"/>
          <w:szCs w:val="21"/>
        </w:rPr>
        <w:t xml:space="preserve">faut de paiement de la partie A </w:t>
      </w:r>
      <w:r>
        <w:rPr>
          <w:rFonts w:hint="eastAsia"/>
          <w:szCs w:val="21"/>
        </w:rPr>
        <w:t>à</w:t>
      </w:r>
      <w:r>
        <w:rPr>
          <w:rFonts w:hint="eastAsia"/>
          <w:szCs w:val="21"/>
        </w:rPr>
        <w:t xml:space="preserve"> la date pr</w:t>
      </w:r>
      <w:r>
        <w:rPr>
          <w:rFonts w:hint="eastAsia"/>
          <w:szCs w:val="21"/>
        </w:rPr>
        <w:t>é</w:t>
      </w:r>
      <w:r>
        <w:rPr>
          <w:rFonts w:hint="eastAsia"/>
          <w:szCs w:val="21"/>
        </w:rPr>
        <w:t>vue</w:t>
      </w:r>
    </w:p>
    <w:p w14:paraId="701F3433" w14:textId="77777777" w:rsidR="00AE3CDE" w:rsidRDefault="00AE3CDE">
      <w:pPr>
        <w:spacing w:line="360" w:lineRule="auto"/>
        <w:ind w:firstLineChars="200" w:firstLine="420"/>
        <w:rPr>
          <w:rFonts w:hint="eastAsia"/>
          <w:szCs w:val="21"/>
        </w:rPr>
      </w:pPr>
      <w:r>
        <w:rPr>
          <w:rFonts w:hint="eastAsia"/>
          <w:szCs w:val="21"/>
        </w:rPr>
        <w:t>如果甲方意识到其无法在某笔付款到期日向乙方支付该款项，甲方应提前通知乙方。</w:t>
      </w:r>
    </w:p>
    <w:p w14:paraId="7822789E" w14:textId="77777777" w:rsidR="00AE3CDE" w:rsidRDefault="00AE3CDE">
      <w:pPr>
        <w:spacing w:line="360" w:lineRule="auto"/>
        <w:ind w:firstLineChars="200" w:firstLine="420"/>
        <w:rPr>
          <w:rFonts w:hint="eastAsia"/>
          <w:szCs w:val="21"/>
        </w:rPr>
      </w:pPr>
      <w:r>
        <w:rPr>
          <w:rFonts w:hint="eastAsia"/>
          <w:szCs w:val="21"/>
        </w:rPr>
        <w:t xml:space="preserve">a) Si nous nous rendons compte que nous ne serons pas en mesure d'effectuer un paiement </w:t>
      </w:r>
      <w:r>
        <w:rPr>
          <w:rFonts w:hint="eastAsia"/>
          <w:szCs w:val="21"/>
        </w:rPr>
        <w:t>à</w:t>
      </w:r>
      <w:r>
        <w:rPr>
          <w:rFonts w:hint="eastAsia"/>
          <w:szCs w:val="21"/>
        </w:rPr>
        <w:t xml:space="preserve"> la date pr</w:t>
      </w:r>
      <w:r>
        <w:rPr>
          <w:rFonts w:hint="eastAsia"/>
          <w:szCs w:val="21"/>
        </w:rPr>
        <w:t>é</w:t>
      </w:r>
      <w:r>
        <w:rPr>
          <w:rFonts w:hint="eastAsia"/>
          <w:szCs w:val="21"/>
        </w:rPr>
        <w:t xml:space="preserve">vue, nous vous en informerons </w:t>
      </w:r>
      <w:r>
        <w:rPr>
          <w:rFonts w:hint="eastAsia"/>
          <w:szCs w:val="21"/>
        </w:rPr>
        <w:t>à</w:t>
      </w:r>
      <w:r>
        <w:rPr>
          <w:rFonts w:hint="eastAsia"/>
          <w:szCs w:val="21"/>
        </w:rPr>
        <w:t xml:space="preserve"> l'avance.</w:t>
      </w:r>
    </w:p>
    <w:p w14:paraId="5D7A3B69" w14:textId="77777777" w:rsidR="00AE3CDE" w:rsidRDefault="00AE3CDE">
      <w:pPr>
        <w:spacing w:line="360" w:lineRule="auto"/>
        <w:ind w:firstLineChars="200" w:firstLine="420"/>
        <w:rPr>
          <w:rFonts w:hint="eastAsia"/>
          <w:szCs w:val="21"/>
        </w:rPr>
      </w:pPr>
      <w:r>
        <w:rPr>
          <w:rFonts w:hint="eastAsia"/>
          <w:szCs w:val="21"/>
        </w:rPr>
        <w:t xml:space="preserve">b) </w:t>
      </w:r>
      <w:r>
        <w:rPr>
          <w:rFonts w:hint="eastAsia"/>
          <w:szCs w:val="21"/>
        </w:rPr>
        <w:t>如果甲方未能向乙方支付本合同下任何到期无争议款项，且这种情况在乙方向甲方发出书面通知后持续了三十（</w:t>
      </w:r>
      <w:r>
        <w:rPr>
          <w:rFonts w:hint="eastAsia"/>
          <w:szCs w:val="21"/>
        </w:rPr>
        <w:t>30</w:t>
      </w:r>
      <w:r>
        <w:rPr>
          <w:rFonts w:hint="eastAsia"/>
          <w:szCs w:val="21"/>
        </w:rPr>
        <w:t>）天，乙方可以向甲方发出事前通知，并在该通知发出三十（</w:t>
      </w:r>
      <w:r>
        <w:rPr>
          <w:rFonts w:hint="eastAsia"/>
          <w:szCs w:val="21"/>
        </w:rPr>
        <w:t>30</w:t>
      </w:r>
      <w:r>
        <w:rPr>
          <w:rFonts w:hint="eastAsia"/>
          <w:szCs w:val="21"/>
        </w:rPr>
        <w:t>）天后，要求甲方支付该笔金额另加逾期利息。如果此类不付款情况再持续二十八（</w:t>
      </w:r>
      <w:r>
        <w:rPr>
          <w:rFonts w:hint="eastAsia"/>
          <w:szCs w:val="21"/>
        </w:rPr>
        <w:t>28</w:t>
      </w:r>
      <w:r>
        <w:rPr>
          <w:rFonts w:hint="eastAsia"/>
          <w:szCs w:val="21"/>
        </w:rPr>
        <w:t>）天，乙方可在向甲方发出终止通知，十四（</w:t>
      </w:r>
      <w:r>
        <w:rPr>
          <w:rFonts w:hint="eastAsia"/>
          <w:szCs w:val="21"/>
        </w:rPr>
        <w:t>14</w:t>
      </w:r>
      <w:r>
        <w:rPr>
          <w:rFonts w:hint="eastAsia"/>
          <w:szCs w:val="21"/>
        </w:rPr>
        <w:t>）天后终止本合同。</w:t>
      </w:r>
    </w:p>
    <w:p w14:paraId="35460848" w14:textId="77777777" w:rsidR="00AE3CDE" w:rsidRDefault="00AE3CDE">
      <w:pPr>
        <w:spacing w:line="360" w:lineRule="auto"/>
        <w:ind w:firstLineChars="200" w:firstLine="420"/>
        <w:rPr>
          <w:rFonts w:hint="eastAsia"/>
          <w:szCs w:val="21"/>
        </w:rPr>
      </w:pPr>
      <w:r>
        <w:rPr>
          <w:rFonts w:hint="eastAsia"/>
          <w:szCs w:val="21"/>
        </w:rPr>
        <w:t>b) Si nous ne vous payons pas une somme non contest</w:t>
      </w:r>
      <w:r>
        <w:rPr>
          <w:rFonts w:hint="eastAsia"/>
          <w:szCs w:val="21"/>
        </w:rPr>
        <w:t>é</w:t>
      </w:r>
      <w:r>
        <w:rPr>
          <w:rFonts w:hint="eastAsia"/>
          <w:szCs w:val="21"/>
        </w:rPr>
        <w:t>e due en vertu du pr</w:t>
      </w:r>
      <w:r>
        <w:rPr>
          <w:rFonts w:hint="eastAsia"/>
          <w:szCs w:val="21"/>
        </w:rPr>
        <w:t>é</w:t>
      </w:r>
      <w:r>
        <w:rPr>
          <w:rFonts w:hint="eastAsia"/>
          <w:szCs w:val="21"/>
        </w:rPr>
        <w:t>sent contrat et que ce manquement persiste pendant une p</w:t>
      </w:r>
      <w:r>
        <w:rPr>
          <w:rFonts w:hint="eastAsia"/>
          <w:szCs w:val="21"/>
        </w:rPr>
        <w:t>é</w:t>
      </w:r>
      <w:r>
        <w:rPr>
          <w:rFonts w:hint="eastAsia"/>
          <w:szCs w:val="21"/>
        </w:rPr>
        <w:t>riode de trente (30) jours apr</w:t>
      </w:r>
      <w:r>
        <w:rPr>
          <w:rFonts w:hint="eastAsia"/>
          <w:szCs w:val="21"/>
        </w:rPr>
        <w:t>è</w:t>
      </w:r>
      <w:r>
        <w:rPr>
          <w:rFonts w:hint="eastAsia"/>
          <w:szCs w:val="21"/>
        </w:rPr>
        <w:t>s que vous nous avez notifi</w:t>
      </w:r>
      <w:r>
        <w:rPr>
          <w:rFonts w:hint="eastAsia"/>
          <w:szCs w:val="21"/>
        </w:rPr>
        <w:t>é</w:t>
      </w:r>
      <w:r>
        <w:rPr>
          <w:rFonts w:hint="eastAsia"/>
          <w:szCs w:val="21"/>
        </w:rPr>
        <w:t xml:space="preserve"> ce manquement par </w:t>
      </w:r>
      <w:r>
        <w:rPr>
          <w:rFonts w:hint="eastAsia"/>
          <w:szCs w:val="21"/>
        </w:rPr>
        <w:t>é</w:t>
      </w:r>
      <w:r>
        <w:rPr>
          <w:rFonts w:hint="eastAsia"/>
          <w:szCs w:val="21"/>
        </w:rPr>
        <w:t>crit, vous pouvez, moyennant une notification pr</w:t>
      </w:r>
      <w:r>
        <w:rPr>
          <w:rFonts w:hint="eastAsia"/>
          <w:szCs w:val="21"/>
        </w:rPr>
        <w:t>é</w:t>
      </w:r>
      <w:r>
        <w:rPr>
          <w:rFonts w:hint="eastAsia"/>
          <w:szCs w:val="21"/>
        </w:rPr>
        <w:t>alable et trente (30) jours apr</w:t>
      </w:r>
      <w:r>
        <w:rPr>
          <w:rFonts w:hint="eastAsia"/>
          <w:szCs w:val="21"/>
        </w:rPr>
        <w:t>è</w:t>
      </w:r>
      <w:r>
        <w:rPr>
          <w:rFonts w:hint="eastAsia"/>
          <w:szCs w:val="21"/>
        </w:rPr>
        <w:t>s cette notification, exiger le paiement de cette somme, major</w:t>
      </w:r>
      <w:r>
        <w:rPr>
          <w:rFonts w:hint="eastAsia"/>
          <w:szCs w:val="21"/>
        </w:rPr>
        <w:t>é</w:t>
      </w:r>
      <w:r>
        <w:rPr>
          <w:rFonts w:hint="eastAsia"/>
          <w:szCs w:val="21"/>
        </w:rPr>
        <w:t>e des int</w:t>
      </w:r>
      <w:r>
        <w:rPr>
          <w:rFonts w:hint="eastAsia"/>
          <w:szCs w:val="21"/>
        </w:rPr>
        <w:t>é</w:t>
      </w:r>
      <w:r>
        <w:rPr>
          <w:rFonts w:hint="eastAsia"/>
          <w:szCs w:val="21"/>
        </w:rPr>
        <w:t>r</w:t>
      </w:r>
      <w:r>
        <w:rPr>
          <w:rFonts w:hint="eastAsia"/>
          <w:szCs w:val="21"/>
        </w:rPr>
        <w:t>ê</w:t>
      </w:r>
      <w:r>
        <w:rPr>
          <w:rFonts w:hint="eastAsia"/>
          <w:szCs w:val="21"/>
        </w:rPr>
        <w:t>ts sur le montant en souffrance. Si le d</w:t>
      </w:r>
      <w:r>
        <w:rPr>
          <w:rFonts w:hint="eastAsia"/>
          <w:szCs w:val="21"/>
        </w:rPr>
        <w:t>é</w:t>
      </w:r>
      <w:r>
        <w:rPr>
          <w:rFonts w:hint="eastAsia"/>
          <w:szCs w:val="21"/>
        </w:rPr>
        <w:t>faut de paiement se poursuit pendant vingt-huit (28) jours suppl</w:t>
      </w:r>
      <w:r>
        <w:rPr>
          <w:rFonts w:hint="eastAsia"/>
          <w:szCs w:val="21"/>
        </w:rPr>
        <w:t>é</w:t>
      </w:r>
      <w:r>
        <w:rPr>
          <w:rFonts w:hint="eastAsia"/>
          <w:szCs w:val="21"/>
        </w:rPr>
        <w:t>mentaires, vous pouvez r</w:t>
      </w:r>
      <w:r>
        <w:rPr>
          <w:rFonts w:hint="eastAsia"/>
          <w:szCs w:val="21"/>
        </w:rPr>
        <w:t>é</w:t>
      </w:r>
      <w:r>
        <w:rPr>
          <w:rFonts w:hint="eastAsia"/>
          <w:szCs w:val="21"/>
        </w:rPr>
        <w:t>silier le pr</w:t>
      </w:r>
      <w:r>
        <w:rPr>
          <w:rFonts w:hint="eastAsia"/>
          <w:szCs w:val="21"/>
        </w:rPr>
        <w:t>é</w:t>
      </w:r>
      <w:r>
        <w:rPr>
          <w:rFonts w:hint="eastAsia"/>
          <w:szCs w:val="21"/>
        </w:rPr>
        <w:t>sent contrat en nous adressant une notification de r</w:t>
      </w:r>
      <w:r>
        <w:rPr>
          <w:rFonts w:hint="eastAsia"/>
          <w:szCs w:val="21"/>
        </w:rPr>
        <w:t>é</w:t>
      </w:r>
      <w:r>
        <w:rPr>
          <w:rFonts w:hint="eastAsia"/>
          <w:szCs w:val="21"/>
        </w:rPr>
        <w:t>s</w:t>
      </w:r>
      <w:r>
        <w:rPr>
          <w:rFonts w:hint="eastAsia"/>
          <w:szCs w:val="21"/>
        </w:rPr>
        <w:t>iliation quatorze (14) jours plus tard.</w:t>
      </w:r>
    </w:p>
    <w:p w14:paraId="5AB88387" w14:textId="77777777" w:rsidR="00AE3CDE" w:rsidRDefault="00AE3CDE">
      <w:pPr>
        <w:spacing w:line="360" w:lineRule="auto"/>
        <w:ind w:firstLineChars="200" w:firstLine="420"/>
        <w:rPr>
          <w:rFonts w:hint="eastAsia"/>
          <w:szCs w:val="21"/>
        </w:rPr>
      </w:pPr>
      <w:r>
        <w:rPr>
          <w:rFonts w:hint="eastAsia"/>
          <w:szCs w:val="21"/>
        </w:rPr>
        <w:t xml:space="preserve">c) </w:t>
      </w:r>
      <w:r>
        <w:rPr>
          <w:rFonts w:hint="eastAsia"/>
          <w:szCs w:val="21"/>
        </w:rPr>
        <w:t>如果没有付款是由于存在实在的争议，则乙方无权终止本合同，而适用本合同第</w:t>
      </w:r>
      <w:r>
        <w:rPr>
          <w:rFonts w:hint="eastAsia"/>
          <w:szCs w:val="21"/>
        </w:rPr>
        <w:t>23</w:t>
      </w:r>
      <w:r>
        <w:rPr>
          <w:rFonts w:hint="eastAsia"/>
          <w:szCs w:val="21"/>
        </w:rPr>
        <w:t>款“合同争议的解决”</w:t>
      </w:r>
      <w:r>
        <w:rPr>
          <w:rFonts w:hint="eastAsia"/>
          <w:szCs w:val="21"/>
        </w:rPr>
        <w:t>.</w:t>
      </w:r>
    </w:p>
    <w:p w14:paraId="739AB5EB" w14:textId="77777777" w:rsidR="00AE3CDE" w:rsidRDefault="00AE3CDE">
      <w:pPr>
        <w:spacing w:line="360" w:lineRule="auto"/>
        <w:ind w:firstLineChars="200" w:firstLine="420"/>
        <w:rPr>
          <w:rFonts w:hint="eastAsia"/>
          <w:szCs w:val="21"/>
        </w:rPr>
      </w:pPr>
      <w:r>
        <w:rPr>
          <w:rFonts w:hint="eastAsia"/>
          <w:szCs w:val="21"/>
        </w:rPr>
        <w:t xml:space="preserve">c) Si le non-paiement est dû </w:t>
      </w:r>
      <w:r>
        <w:rPr>
          <w:rFonts w:hint="eastAsia"/>
          <w:szCs w:val="21"/>
        </w:rPr>
        <w:t>à</w:t>
      </w:r>
      <w:r>
        <w:rPr>
          <w:rFonts w:hint="eastAsia"/>
          <w:szCs w:val="21"/>
        </w:rPr>
        <w:t xml:space="preserve"> l'existence d'un v</w:t>
      </w:r>
      <w:r>
        <w:rPr>
          <w:rFonts w:hint="eastAsia"/>
          <w:szCs w:val="21"/>
        </w:rPr>
        <w:t>é</w:t>
      </w:r>
      <w:r>
        <w:rPr>
          <w:rFonts w:hint="eastAsia"/>
          <w:szCs w:val="21"/>
        </w:rPr>
        <w:t>ritable litige, vous n'avez pas le droit de r</w:t>
      </w:r>
      <w:r>
        <w:rPr>
          <w:rFonts w:hint="eastAsia"/>
          <w:szCs w:val="21"/>
        </w:rPr>
        <w:t>é</w:t>
      </w:r>
      <w:r>
        <w:rPr>
          <w:rFonts w:hint="eastAsia"/>
          <w:szCs w:val="21"/>
        </w:rPr>
        <w:t>silier le pr</w:t>
      </w:r>
      <w:r>
        <w:rPr>
          <w:rFonts w:hint="eastAsia"/>
          <w:szCs w:val="21"/>
        </w:rPr>
        <w:t>é</w:t>
      </w:r>
      <w:r>
        <w:rPr>
          <w:rFonts w:hint="eastAsia"/>
          <w:szCs w:val="21"/>
        </w:rPr>
        <w:t>sent contrat et le paragraphe 23 « R</w:t>
      </w:r>
      <w:r>
        <w:rPr>
          <w:rFonts w:hint="eastAsia"/>
          <w:szCs w:val="21"/>
        </w:rPr>
        <w:t>è</w:t>
      </w:r>
      <w:r>
        <w:rPr>
          <w:rFonts w:hint="eastAsia"/>
          <w:szCs w:val="21"/>
        </w:rPr>
        <w:t>glement des litiges contractuels » du pr</w:t>
      </w:r>
      <w:r>
        <w:rPr>
          <w:rFonts w:hint="eastAsia"/>
          <w:szCs w:val="21"/>
        </w:rPr>
        <w:t>é</w:t>
      </w:r>
      <w:r>
        <w:rPr>
          <w:rFonts w:hint="eastAsia"/>
          <w:szCs w:val="21"/>
        </w:rPr>
        <w:t>sent contrat s'applique.</w:t>
      </w:r>
    </w:p>
    <w:p w14:paraId="1141FD72"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4</w:t>
      </w:r>
      <w:r>
        <w:rPr>
          <w:rFonts w:hint="eastAsia"/>
          <w:szCs w:val="21"/>
        </w:rPr>
        <w:t>.1.3 </w:t>
      </w:r>
      <w:r>
        <w:rPr>
          <w:rFonts w:hint="eastAsia"/>
          <w:szCs w:val="21"/>
        </w:rPr>
        <w:t>乙方撤离设备</w:t>
      </w:r>
      <w:r>
        <w:rPr>
          <w:rFonts w:hint="eastAsia"/>
          <w:szCs w:val="21"/>
        </w:rPr>
        <w:t xml:space="preserve"> Mat</w:t>
      </w:r>
      <w:r>
        <w:rPr>
          <w:rFonts w:hint="eastAsia"/>
          <w:szCs w:val="21"/>
        </w:rPr>
        <w:t>é</w:t>
      </w:r>
      <w:r>
        <w:rPr>
          <w:rFonts w:hint="eastAsia"/>
          <w:szCs w:val="21"/>
        </w:rPr>
        <w:t>riel d'</w:t>
      </w:r>
      <w:r>
        <w:rPr>
          <w:rFonts w:hint="eastAsia"/>
          <w:szCs w:val="21"/>
        </w:rPr>
        <w:t>é</w:t>
      </w:r>
      <w:r>
        <w:rPr>
          <w:rFonts w:hint="eastAsia"/>
          <w:szCs w:val="21"/>
        </w:rPr>
        <w:t>vacuation de la partie B</w:t>
      </w:r>
    </w:p>
    <w:p w14:paraId="2BA4C8AB" w14:textId="77777777" w:rsidR="00AE3CDE" w:rsidRDefault="00AE3CDE">
      <w:pPr>
        <w:spacing w:line="360" w:lineRule="auto"/>
        <w:ind w:firstLineChars="200" w:firstLine="420"/>
        <w:rPr>
          <w:rFonts w:hint="eastAsia"/>
          <w:szCs w:val="21"/>
        </w:rPr>
      </w:pPr>
      <w:r>
        <w:rPr>
          <w:rFonts w:hint="eastAsia"/>
          <w:szCs w:val="21"/>
        </w:rPr>
        <w:t>根据第</w:t>
      </w:r>
      <w:r>
        <w:rPr>
          <w:rFonts w:hint="eastAsia"/>
          <w:szCs w:val="21"/>
        </w:rPr>
        <w:t>1</w:t>
      </w:r>
      <w:r>
        <w:rPr>
          <w:rFonts w:hint="eastAsia"/>
          <w:szCs w:val="21"/>
        </w:rPr>
        <w:t>4</w:t>
      </w:r>
      <w:r>
        <w:rPr>
          <w:rFonts w:hint="eastAsia"/>
          <w:szCs w:val="21"/>
        </w:rPr>
        <w:t>.1.2</w:t>
      </w:r>
      <w:r>
        <w:rPr>
          <w:rFonts w:hint="eastAsia"/>
          <w:szCs w:val="21"/>
        </w:rPr>
        <w:t>条“甲方违约”规定发出的终止通知满二十一（</w:t>
      </w:r>
      <w:r>
        <w:rPr>
          <w:rFonts w:hint="eastAsia"/>
          <w:szCs w:val="21"/>
        </w:rPr>
        <w:t>21</w:t>
      </w:r>
      <w:r>
        <w:rPr>
          <w:rFonts w:hint="eastAsia"/>
          <w:szCs w:val="21"/>
        </w:rPr>
        <w:t>）天之后。乙方应尽快从工作现场撤离。</w:t>
      </w:r>
    </w:p>
    <w:p w14:paraId="6BB3222F" w14:textId="77777777" w:rsidR="00AE3CDE" w:rsidRDefault="00AE3CDE">
      <w:pPr>
        <w:spacing w:line="360" w:lineRule="auto"/>
        <w:ind w:firstLineChars="200" w:firstLine="420"/>
        <w:rPr>
          <w:rFonts w:hint="eastAsia"/>
          <w:szCs w:val="21"/>
        </w:rPr>
      </w:pPr>
      <w:r>
        <w:rPr>
          <w:rFonts w:hint="eastAsia"/>
          <w:szCs w:val="21"/>
        </w:rPr>
        <w:t>Vingt-et-un (21) jours apr</w:t>
      </w:r>
      <w:r>
        <w:rPr>
          <w:rFonts w:hint="eastAsia"/>
          <w:szCs w:val="21"/>
        </w:rPr>
        <w:t>è</w:t>
      </w:r>
      <w:r>
        <w:rPr>
          <w:rFonts w:hint="eastAsia"/>
          <w:szCs w:val="21"/>
        </w:rPr>
        <w:t>s l'expiration du pr</w:t>
      </w:r>
      <w:r>
        <w:rPr>
          <w:rFonts w:hint="eastAsia"/>
          <w:szCs w:val="21"/>
        </w:rPr>
        <w:t>é</w:t>
      </w:r>
      <w:r>
        <w:rPr>
          <w:rFonts w:hint="eastAsia"/>
          <w:szCs w:val="21"/>
        </w:rPr>
        <w:t>avis de r</w:t>
      </w:r>
      <w:r>
        <w:rPr>
          <w:rFonts w:hint="eastAsia"/>
          <w:szCs w:val="21"/>
        </w:rPr>
        <w:t>é</w:t>
      </w:r>
      <w:r>
        <w:rPr>
          <w:rFonts w:hint="eastAsia"/>
          <w:szCs w:val="21"/>
        </w:rPr>
        <w:t>siliation donn</w:t>
      </w:r>
      <w:r>
        <w:rPr>
          <w:rFonts w:hint="eastAsia"/>
          <w:szCs w:val="21"/>
        </w:rPr>
        <w:t>é</w:t>
      </w:r>
      <w:r>
        <w:rPr>
          <w:rFonts w:hint="eastAsia"/>
          <w:szCs w:val="21"/>
        </w:rPr>
        <w:t xml:space="preserve"> en vertu de l'article </w:t>
      </w:r>
      <w:r>
        <w:rPr>
          <w:rFonts w:hint="eastAsia"/>
          <w:szCs w:val="21"/>
        </w:rPr>
        <w:t>14</w:t>
      </w:r>
      <w:r>
        <w:rPr>
          <w:rFonts w:hint="eastAsia"/>
          <w:szCs w:val="21"/>
        </w:rPr>
        <w:t>.1.2 « Manquement de notre part ». Vous devez vous retirer du chantier d</w:t>
      </w:r>
      <w:r>
        <w:rPr>
          <w:rFonts w:hint="eastAsia"/>
          <w:szCs w:val="21"/>
        </w:rPr>
        <w:t>è</w:t>
      </w:r>
      <w:r>
        <w:rPr>
          <w:rFonts w:hint="eastAsia"/>
          <w:szCs w:val="21"/>
        </w:rPr>
        <w:t>s que possible.</w:t>
      </w:r>
    </w:p>
    <w:p w14:paraId="52334BA6"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4</w:t>
      </w:r>
      <w:r>
        <w:rPr>
          <w:rFonts w:hint="eastAsia"/>
          <w:szCs w:val="21"/>
        </w:rPr>
        <w:t xml:space="preserve">.1.4 </w:t>
      </w:r>
      <w:r>
        <w:rPr>
          <w:rFonts w:hint="eastAsia"/>
          <w:szCs w:val="21"/>
        </w:rPr>
        <w:t>终止后的付款</w:t>
      </w:r>
      <w:r>
        <w:rPr>
          <w:rFonts w:hint="eastAsia"/>
          <w:szCs w:val="21"/>
        </w:rPr>
        <w:t xml:space="preserve"> Paiements post</w:t>
      </w:r>
      <w:r>
        <w:rPr>
          <w:rFonts w:hint="eastAsia"/>
          <w:szCs w:val="21"/>
        </w:rPr>
        <w:t>é</w:t>
      </w:r>
      <w:r>
        <w:rPr>
          <w:rFonts w:hint="eastAsia"/>
          <w:szCs w:val="21"/>
        </w:rPr>
        <w:t xml:space="preserve">rieurs </w:t>
      </w:r>
      <w:r>
        <w:rPr>
          <w:rFonts w:hint="eastAsia"/>
          <w:szCs w:val="21"/>
        </w:rPr>
        <w:t>à</w:t>
      </w:r>
      <w:r>
        <w:rPr>
          <w:rFonts w:hint="eastAsia"/>
          <w:szCs w:val="21"/>
        </w:rPr>
        <w:t xml:space="preserve"> la cessation d'activit</w:t>
      </w:r>
      <w:r>
        <w:rPr>
          <w:rFonts w:hint="eastAsia"/>
          <w:szCs w:val="21"/>
        </w:rPr>
        <w:t>é</w:t>
      </w:r>
    </w:p>
    <w:p w14:paraId="14EA12C6" w14:textId="77777777" w:rsidR="00AE3CDE" w:rsidRDefault="00AE3CDE">
      <w:pPr>
        <w:spacing w:line="360" w:lineRule="auto"/>
        <w:ind w:firstLineChars="200" w:firstLine="420"/>
        <w:rPr>
          <w:rFonts w:hint="eastAsia"/>
          <w:szCs w:val="21"/>
        </w:rPr>
      </w:pPr>
      <w:r>
        <w:rPr>
          <w:rFonts w:hint="eastAsia"/>
          <w:szCs w:val="21"/>
        </w:rPr>
        <w:t>如果合同因第</w:t>
      </w:r>
      <w:r>
        <w:rPr>
          <w:rFonts w:hint="eastAsia"/>
          <w:szCs w:val="21"/>
        </w:rPr>
        <w:t>1</w:t>
      </w:r>
      <w:r>
        <w:rPr>
          <w:rFonts w:hint="eastAsia"/>
          <w:szCs w:val="21"/>
        </w:rPr>
        <w:t>4</w:t>
      </w:r>
      <w:r>
        <w:rPr>
          <w:rFonts w:hint="eastAsia"/>
          <w:szCs w:val="21"/>
        </w:rPr>
        <w:t>.1.2</w:t>
      </w:r>
      <w:r>
        <w:rPr>
          <w:rFonts w:hint="eastAsia"/>
          <w:szCs w:val="21"/>
        </w:rPr>
        <w:t>条“甲方违约”而终止，则甲方应向乙方支付在合同终止之日以前乙方完成的全部合乎要求的服务费用，但甲方亦应有权要求乙方偿还在合同终止日之前，按合同规定可由甲方向乙方收回的任何金额。本款规定的任何应付金额，应由甲方和乙方协商后确定。</w:t>
      </w:r>
    </w:p>
    <w:p w14:paraId="72DEE5E2" w14:textId="77777777" w:rsidR="00AE3CDE" w:rsidRDefault="00AE3CDE">
      <w:pPr>
        <w:spacing w:line="360" w:lineRule="auto"/>
        <w:ind w:firstLineChars="200" w:firstLine="420"/>
        <w:rPr>
          <w:rFonts w:hint="eastAsia"/>
          <w:szCs w:val="21"/>
        </w:rPr>
      </w:pPr>
      <w:r>
        <w:rPr>
          <w:rFonts w:hint="eastAsia"/>
          <w:szCs w:val="21"/>
        </w:rPr>
        <w:t>Si le contrat est r</w:t>
      </w:r>
      <w:r>
        <w:rPr>
          <w:rFonts w:hint="eastAsia"/>
          <w:szCs w:val="21"/>
        </w:rPr>
        <w:t>é</w:t>
      </w:r>
      <w:r>
        <w:rPr>
          <w:rFonts w:hint="eastAsia"/>
          <w:szCs w:val="21"/>
        </w:rPr>
        <w:t>sili</w:t>
      </w:r>
      <w:r>
        <w:rPr>
          <w:rFonts w:hint="eastAsia"/>
          <w:szCs w:val="21"/>
        </w:rPr>
        <w:t>é</w:t>
      </w:r>
      <w:r>
        <w:rPr>
          <w:rFonts w:hint="eastAsia"/>
          <w:szCs w:val="21"/>
        </w:rPr>
        <w:t xml:space="preserve"> en vertu de l'article 1</w:t>
      </w:r>
      <w:r>
        <w:rPr>
          <w:rFonts w:hint="eastAsia"/>
          <w:szCs w:val="21"/>
        </w:rPr>
        <w:t>4</w:t>
      </w:r>
      <w:r>
        <w:rPr>
          <w:rFonts w:hint="eastAsia"/>
          <w:szCs w:val="21"/>
        </w:rPr>
        <w:t>.1.2 « D</w:t>
      </w:r>
      <w:r>
        <w:rPr>
          <w:rFonts w:hint="eastAsia"/>
          <w:szCs w:val="21"/>
        </w:rPr>
        <w:t>é</w:t>
      </w:r>
      <w:r>
        <w:rPr>
          <w:rFonts w:hint="eastAsia"/>
          <w:szCs w:val="21"/>
        </w:rPr>
        <w:t xml:space="preserve">faut de notre part », nous vous paierons pour tous les services </w:t>
      </w:r>
      <w:r>
        <w:rPr>
          <w:rFonts w:hint="eastAsia"/>
          <w:szCs w:val="21"/>
        </w:rPr>
        <w:t>é</w:t>
      </w:r>
      <w:r>
        <w:rPr>
          <w:rFonts w:hint="eastAsia"/>
          <w:szCs w:val="21"/>
        </w:rPr>
        <w:t>ligibles que vous aurez fournis avant la date de r</w:t>
      </w:r>
      <w:r>
        <w:rPr>
          <w:rFonts w:hint="eastAsia"/>
          <w:szCs w:val="21"/>
        </w:rPr>
        <w:t>é</w:t>
      </w:r>
      <w:r>
        <w:rPr>
          <w:rFonts w:hint="eastAsia"/>
          <w:szCs w:val="21"/>
        </w:rPr>
        <w:t xml:space="preserve">siliation du contrat, mais nous aurons </w:t>
      </w:r>
      <w:r>
        <w:rPr>
          <w:rFonts w:hint="eastAsia"/>
          <w:szCs w:val="21"/>
        </w:rPr>
        <w:t>é</w:t>
      </w:r>
      <w:r>
        <w:rPr>
          <w:rFonts w:hint="eastAsia"/>
          <w:szCs w:val="21"/>
        </w:rPr>
        <w:t>galement le droit de vous rembourser tous les montants que nous pourrons recouvrer aupr</w:t>
      </w:r>
      <w:r>
        <w:rPr>
          <w:rFonts w:hint="eastAsia"/>
          <w:szCs w:val="21"/>
        </w:rPr>
        <w:t>è</w:t>
      </w:r>
      <w:r>
        <w:rPr>
          <w:rFonts w:hint="eastAsia"/>
          <w:szCs w:val="21"/>
        </w:rPr>
        <w:t>s de vous en vertu du contrat avant la date de r</w:t>
      </w:r>
      <w:r>
        <w:rPr>
          <w:rFonts w:hint="eastAsia"/>
          <w:szCs w:val="21"/>
        </w:rPr>
        <w:t>é</w:t>
      </w:r>
      <w:r>
        <w:rPr>
          <w:rFonts w:hint="eastAsia"/>
          <w:szCs w:val="21"/>
        </w:rPr>
        <w:t>siliation. Tout montant payable en vertu du pr</w:t>
      </w:r>
      <w:r>
        <w:rPr>
          <w:rFonts w:hint="eastAsia"/>
          <w:szCs w:val="21"/>
        </w:rPr>
        <w:t>é</w:t>
      </w:r>
      <w:r>
        <w:rPr>
          <w:rFonts w:hint="eastAsia"/>
          <w:szCs w:val="21"/>
        </w:rPr>
        <w:t>sent paragraphe sera d</w:t>
      </w:r>
      <w:r>
        <w:rPr>
          <w:rFonts w:hint="eastAsia"/>
          <w:szCs w:val="21"/>
        </w:rPr>
        <w:t>é</w:t>
      </w:r>
      <w:r>
        <w:rPr>
          <w:rFonts w:hint="eastAsia"/>
          <w:szCs w:val="21"/>
        </w:rPr>
        <w:t>termin</w:t>
      </w:r>
      <w:r>
        <w:rPr>
          <w:rFonts w:hint="eastAsia"/>
          <w:szCs w:val="21"/>
        </w:rPr>
        <w:t>é</w:t>
      </w:r>
      <w:r>
        <w:rPr>
          <w:rFonts w:hint="eastAsia"/>
          <w:szCs w:val="21"/>
        </w:rPr>
        <w:t xml:space="preserve"> par accord entre nous et vous.</w:t>
      </w:r>
    </w:p>
    <w:p w14:paraId="6C25F287"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.2</w:t>
      </w:r>
      <w:r>
        <w:rPr>
          <w:rFonts w:hint="eastAsia"/>
          <w:szCs w:val="21"/>
        </w:rPr>
        <w:t>乙方违约</w:t>
      </w:r>
      <w:r>
        <w:rPr>
          <w:rFonts w:hint="eastAsia"/>
          <w:szCs w:val="21"/>
        </w:rPr>
        <w:t xml:space="preserve"> D</w:t>
      </w:r>
      <w:r>
        <w:rPr>
          <w:rFonts w:hint="eastAsia"/>
          <w:szCs w:val="21"/>
        </w:rPr>
        <w:t>é</w:t>
      </w:r>
      <w:r>
        <w:rPr>
          <w:rFonts w:hint="eastAsia"/>
          <w:szCs w:val="21"/>
        </w:rPr>
        <w:t>faillance de la partie B</w:t>
      </w:r>
    </w:p>
    <w:p w14:paraId="06D626BF" w14:textId="77777777" w:rsidR="00AE3CDE" w:rsidRDefault="00AE3CDE">
      <w:pPr>
        <w:spacing w:line="360" w:lineRule="auto"/>
        <w:ind w:firstLineChars="200" w:firstLine="420"/>
        <w:rPr>
          <w:rFonts w:hint="eastAsia"/>
          <w:szCs w:val="21"/>
        </w:rPr>
      </w:pPr>
      <w:r>
        <w:rPr>
          <w:rFonts w:hint="eastAsia"/>
          <w:szCs w:val="21"/>
        </w:rPr>
        <w:t>如果乙方破产或者乙方违反了合同规定，则甲方有权随时单方解除本合同，在向乙方发出终止合同通知的</w:t>
      </w:r>
      <w:r>
        <w:rPr>
          <w:rFonts w:hint="eastAsia"/>
          <w:szCs w:val="21"/>
        </w:rPr>
        <w:t>10</w:t>
      </w:r>
      <w:r>
        <w:rPr>
          <w:rFonts w:hint="eastAsia"/>
          <w:szCs w:val="21"/>
        </w:rPr>
        <w:t>日后，可以将乙方驱逐出现场而拒绝向乙方支付任何款项，甲方可自行完成剩余项目，或雇佣其他乙方完成剩余工作。</w:t>
      </w:r>
    </w:p>
    <w:p w14:paraId="6099310C" w14:textId="77777777" w:rsidR="00AE3CDE" w:rsidRDefault="00AE3CDE">
      <w:pPr>
        <w:spacing w:line="360" w:lineRule="auto"/>
        <w:ind w:firstLineChars="200" w:firstLine="420"/>
        <w:rPr>
          <w:rFonts w:hint="eastAsia"/>
          <w:szCs w:val="21"/>
        </w:rPr>
      </w:pPr>
      <w:r>
        <w:rPr>
          <w:rFonts w:hint="eastAsia"/>
          <w:szCs w:val="21"/>
        </w:rPr>
        <w:t>Si la partie B devient insolvable ou si la partie B enfreint les dispositions du contrat, la partie A a le droit de r</w:t>
      </w:r>
      <w:r>
        <w:rPr>
          <w:rFonts w:hint="eastAsia"/>
          <w:szCs w:val="21"/>
        </w:rPr>
        <w:t>é</w:t>
      </w:r>
      <w:r>
        <w:rPr>
          <w:rFonts w:hint="eastAsia"/>
          <w:szCs w:val="21"/>
        </w:rPr>
        <w:t>silier unilat</w:t>
      </w:r>
      <w:r>
        <w:rPr>
          <w:rFonts w:hint="eastAsia"/>
          <w:szCs w:val="21"/>
        </w:rPr>
        <w:t>é</w:t>
      </w:r>
      <w:r>
        <w:rPr>
          <w:rFonts w:hint="eastAsia"/>
          <w:szCs w:val="21"/>
        </w:rPr>
        <w:t>ralement le pr</w:t>
      </w:r>
      <w:r>
        <w:rPr>
          <w:rFonts w:hint="eastAsia"/>
          <w:szCs w:val="21"/>
        </w:rPr>
        <w:t>é</w:t>
      </w:r>
      <w:r>
        <w:rPr>
          <w:rFonts w:hint="eastAsia"/>
          <w:szCs w:val="21"/>
        </w:rPr>
        <w:t xml:space="preserve">sent contrat </w:t>
      </w:r>
      <w:r>
        <w:rPr>
          <w:rFonts w:hint="eastAsia"/>
          <w:szCs w:val="21"/>
        </w:rPr>
        <w:t>à</w:t>
      </w:r>
      <w:r>
        <w:rPr>
          <w:rFonts w:hint="eastAsia"/>
          <w:szCs w:val="21"/>
        </w:rPr>
        <w:t xml:space="preserve"> tout moment et, 10 jours apr</w:t>
      </w:r>
      <w:r>
        <w:rPr>
          <w:rFonts w:hint="eastAsia"/>
          <w:szCs w:val="21"/>
        </w:rPr>
        <w:t>è</w:t>
      </w:r>
      <w:r>
        <w:rPr>
          <w:rFonts w:hint="eastAsia"/>
          <w:szCs w:val="21"/>
        </w:rPr>
        <w:t>s avoir notifi</w:t>
      </w:r>
      <w:r>
        <w:rPr>
          <w:rFonts w:hint="eastAsia"/>
          <w:szCs w:val="21"/>
        </w:rPr>
        <w:t>é</w:t>
      </w:r>
      <w:r>
        <w:rPr>
          <w:rFonts w:hint="eastAsia"/>
          <w:szCs w:val="21"/>
        </w:rPr>
        <w:t xml:space="preserve"> la r</w:t>
      </w:r>
      <w:r>
        <w:rPr>
          <w:rFonts w:hint="eastAsia"/>
          <w:szCs w:val="21"/>
        </w:rPr>
        <w:t>é</w:t>
      </w:r>
      <w:r>
        <w:rPr>
          <w:rFonts w:hint="eastAsia"/>
          <w:szCs w:val="21"/>
        </w:rPr>
        <w:t xml:space="preserve">siliation du contrat </w:t>
      </w:r>
      <w:r>
        <w:rPr>
          <w:rFonts w:hint="eastAsia"/>
          <w:szCs w:val="21"/>
        </w:rPr>
        <w:t>à</w:t>
      </w:r>
      <w:r>
        <w:rPr>
          <w:rFonts w:hint="eastAsia"/>
          <w:szCs w:val="21"/>
        </w:rPr>
        <w:t xml:space="preserve"> la partie B, elle peut expulser la partie B du site sans refuser d'effectuer un quelconque paiement </w:t>
      </w:r>
      <w:r>
        <w:rPr>
          <w:rFonts w:hint="eastAsia"/>
          <w:szCs w:val="21"/>
        </w:rPr>
        <w:t>à</w:t>
      </w:r>
      <w:r>
        <w:rPr>
          <w:rFonts w:hint="eastAsia"/>
          <w:szCs w:val="21"/>
        </w:rPr>
        <w:t xml:space="preserve"> la partie B, et la partie A peut achever les travaux restants par elle-m</w:t>
      </w:r>
      <w:r>
        <w:rPr>
          <w:rFonts w:hint="eastAsia"/>
          <w:szCs w:val="21"/>
        </w:rPr>
        <w:t>ê</w:t>
      </w:r>
      <w:r>
        <w:rPr>
          <w:rFonts w:hint="eastAsia"/>
          <w:szCs w:val="21"/>
        </w:rPr>
        <w:t>me ou employer une autre partie B pour achever les travaux restants.</w:t>
      </w:r>
    </w:p>
    <w:p w14:paraId="6FFB7405" w14:textId="77777777" w:rsidR="00AE3CDE" w:rsidRDefault="00AE3CDE">
      <w:pPr>
        <w:spacing w:line="360" w:lineRule="auto"/>
        <w:ind w:firstLineChars="200" w:firstLine="420"/>
        <w:rPr>
          <w:rFonts w:hint="eastAsia"/>
          <w:szCs w:val="21"/>
        </w:rPr>
      </w:pPr>
      <w:r>
        <w:rPr>
          <w:rFonts w:hint="eastAsia"/>
          <w:szCs w:val="21"/>
        </w:rPr>
        <w:t>如果乙方有下列行为之一者，则甲方认为乙方严重违约，乙方应该也必须承担并赔偿由此给甲方带来的全部损失、费用、损害、伤害、债务、索赔、要求、诉讼和惩罚，同时甲方有权解除乙方的合同。</w:t>
      </w:r>
    </w:p>
    <w:p w14:paraId="1C9EDBC7" w14:textId="77777777" w:rsidR="00AE3CDE" w:rsidRDefault="00AE3CDE">
      <w:pPr>
        <w:spacing w:line="360" w:lineRule="auto"/>
        <w:ind w:firstLineChars="200" w:firstLine="420"/>
        <w:rPr>
          <w:rFonts w:hint="eastAsia"/>
          <w:szCs w:val="21"/>
        </w:rPr>
      </w:pPr>
      <w:r>
        <w:rPr>
          <w:rFonts w:hint="eastAsia"/>
          <w:szCs w:val="21"/>
        </w:rPr>
        <w:t>Si la partie B commet l'un des actes suivants, la partie B sera consid</w:t>
      </w:r>
      <w:r>
        <w:rPr>
          <w:rFonts w:hint="eastAsia"/>
          <w:szCs w:val="21"/>
        </w:rPr>
        <w:t>é</w:t>
      </w:r>
      <w:r>
        <w:rPr>
          <w:rFonts w:hint="eastAsia"/>
          <w:szCs w:val="21"/>
        </w:rPr>
        <w:t>r</w:t>
      </w:r>
      <w:r>
        <w:rPr>
          <w:rFonts w:hint="eastAsia"/>
          <w:szCs w:val="21"/>
        </w:rPr>
        <w:t>é</w:t>
      </w:r>
      <w:r>
        <w:rPr>
          <w:rFonts w:hint="eastAsia"/>
          <w:szCs w:val="21"/>
        </w:rPr>
        <w:t>e comme ayant gravement rompu le contrat, et la partie B supportera et devra indemniser la partie B pour toutes les pertes, coûts, dommages, blessures, responsabilit</w:t>
      </w:r>
      <w:r>
        <w:rPr>
          <w:rFonts w:hint="eastAsia"/>
          <w:szCs w:val="21"/>
        </w:rPr>
        <w:t>é</w:t>
      </w:r>
      <w:r>
        <w:rPr>
          <w:rFonts w:hint="eastAsia"/>
          <w:szCs w:val="21"/>
        </w:rPr>
        <w:t>s, r</w:t>
      </w:r>
      <w:r>
        <w:rPr>
          <w:rFonts w:hint="eastAsia"/>
          <w:szCs w:val="21"/>
        </w:rPr>
        <w:t>é</w:t>
      </w:r>
      <w:r>
        <w:rPr>
          <w:rFonts w:hint="eastAsia"/>
          <w:szCs w:val="21"/>
        </w:rPr>
        <w:t>clamations, demandes, actions et p</w:t>
      </w:r>
      <w:r>
        <w:rPr>
          <w:rFonts w:hint="eastAsia"/>
          <w:szCs w:val="21"/>
        </w:rPr>
        <w:t>é</w:t>
      </w:r>
      <w:r>
        <w:rPr>
          <w:rFonts w:hint="eastAsia"/>
          <w:szCs w:val="21"/>
        </w:rPr>
        <w:t>nalit</w:t>
      </w:r>
      <w:r>
        <w:rPr>
          <w:rFonts w:hint="eastAsia"/>
          <w:szCs w:val="21"/>
        </w:rPr>
        <w:t>é</w:t>
      </w:r>
      <w:r>
        <w:rPr>
          <w:rFonts w:hint="eastAsia"/>
          <w:szCs w:val="21"/>
        </w:rPr>
        <w:t>s qui en d</w:t>
      </w:r>
      <w:r>
        <w:rPr>
          <w:rFonts w:hint="eastAsia"/>
          <w:szCs w:val="21"/>
        </w:rPr>
        <w:t>é</w:t>
      </w:r>
      <w:r>
        <w:rPr>
          <w:rFonts w:hint="eastAsia"/>
          <w:szCs w:val="21"/>
        </w:rPr>
        <w:t>coulent, et en m</w:t>
      </w:r>
      <w:r>
        <w:rPr>
          <w:rFonts w:hint="eastAsia"/>
          <w:szCs w:val="21"/>
        </w:rPr>
        <w:t>ê</w:t>
      </w:r>
      <w:r>
        <w:rPr>
          <w:rFonts w:hint="eastAsia"/>
          <w:szCs w:val="21"/>
        </w:rPr>
        <w:t>me temps, la partie A aura le droit de r</w:t>
      </w:r>
      <w:r>
        <w:rPr>
          <w:rFonts w:hint="eastAsia"/>
          <w:szCs w:val="21"/>
        </w:rPr>
        <w:t>é</w:t>
      </w:r>
      <w:r>
        <w:rPr>
          <w:rFonts w:hint="eastAsia"/>
          <w:szCs w:val="21"/>
        </w:rPr>
        <w:t>silier le contrat de la partie B.</w:t>
      </w:r>
    </w:p>
    <w:p w14:paraId="156233CB"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.2.1 </w:t>
      </w:r>
      <w:r>
        <w:rPr>
          <w:rFonts w:hint="eastAsia"/>
          <w:szCs w:val="21"/>
        </w:rPr>
        <w:t>未能按合同规定开始工作；</w:t>
      </w:r>
    </w:p>
    <w:p w14:paraId="7369A5B2" w14:textId="77777777" w:rsidR="00AE3CDE" w:rsidRDefault="00AE3CDE">
      <w:pPr>
        <w:spacing w:line="360" w:lineRule="auto"/>
        <w:ind w:firstLineChars="200" w:firstLine="420"/>
        <w:rPr>
          <w:rFonts w:hint="eastAsia"/>
          <w:szCs w:val="21"/>
        </w:rPr>
      </w:pPr>
      <w:r>
        <w:rPr>
          <w:rFonts w:hint="eastAsia"/>
          <w:szCs w:val="21"/>
        </w:rPr>
        <w:t>Absence de commencement des travaux conform</w:t>
      </w:r>
      <w:r>
        <w:rPr>
          <w:rFonts w:hint="eastAsia"/>
          <w:szCs w:val="21"/>
        </w:rPr>
        <w:t>é</w:t>
      </w:r>
      <w:r>
        <w:rPr>
          <w:rFonts w:hint="eastAsia"/>
          <w:szCs w:val="21"/>
        </w:rPr>
        <w:t>ment aux dispositions du contrat ;</w:t>
      </w:r>
    </w:p>
    <w:p w14:paraId="37068B49"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.2.2 </w:t>
      </w:r>
      <w:r>
        <w:rPr>
          <w:rFonts w:hint="eastAsia"/>
          <w:szCs w:val="21"/>
        </w:rPr>
        <w:t>停工三天以上（含三天）；</w:t>
      </w:r>
    </w:p>
    <w:p w14:paraId="111A3F79" w14:textId="77777777" w:rsidR="00AE3CDE" w:rsidRDefault="00AE3CDE">
      <w:pPr>
        <w:spacing w:line="360" w:lineRule="auto"/>
        <w:ind w:firstLineChars="200" w:firstLine="420"/>
        <w:rPr>
          <w:rFonts w:hint="eastAsia"/>
          <w:szCs w:val="21"/>
        </w:rPr>
      </w:pPr>
      <w:r>
        <w:rPr>
          <w:rFonts w:hint="eastAsia"/>
          <w:szCs w:val="21"/>
        </w:rPr>
        <w:t>Arr</w:t>
      </w:r>
      <w:r>
        <w:rPr>
          <w:rFonts w:hint="eastAsia"/>
          <w:szCs w:val="21"/>
        </w:rPr>
        <w:t>ê</w:t>
      </w:r>
      <w:r>
        <w:rPr>
          <w:rFonts w:hint="eastAsia"/>
          <w:szCs w:val="21"/>
        </w:rPr>
        <w:t>t de travail de plus de trois jours (y compris trois jours) ;</w:t>
      </w:r>
    </w:p>
    <w:p w14:paraId="3701B12A"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.2.3 </w:t>
      </w:r>
      <w:r>
        <w:rPr>
          <w:rFonts w:hint="eastAsia"/>
          <w:szCs w:val="21"/>
        </w:rPr>
        <w:t>无视甲方事先的书面警告，超过三天仍一贯或公然忽视履行合同的责任而不采取措施；</w:t>
      </w:r>
    </w:p>
    <w:p w14:paraId="56F6788A" w14:textId="77777777" w:rsidR="00AE3CDE" w:rsidRDefault="00AE3CDE">
      <w:pPr>
        <w:spacing w:line="360" w:lineRule="auto"/>
        <w:ind w:firstLineChars="200" w:firstLine="420"/>
        <w:rPr>
          <w:rFonts w:hint="eastAsia"/>
          <w:szCs w:val="21"/>
        </w:rPr>
      </w:pPr>
      <w:r>
        <w:rPr>
          <w:rFonts w:hint="eastAsia"/>
          <w:szCs w:val="21"/>
        </w:rPr>
        <w:t xml:space="preserve">Ignorer nos avertissements </w:t>
      </w:r>
      <w:r>
        <w:rPr>
          <w:rFonts w:hint="eastAsia"/>
          <w:szCs w:val="21"/>
        </w:rPr>
        <w:t>é</w:t>
      </w:r>
      <w:r>
        <w:rPr>
          <w:rFonts w:hint="eastAsia"/>
          <w:szCs w:val="21"/>
        </w:rPr>
        <w:t>crits pr</w:t>
      </w:r>
      <w:r>
        <w:rPr>
          <w:rFonts w:hint="eastAsia"/>
          <w:szCs w:val="21"/>
        </w:rPr>
        <w:t>é</w:t>
      </w:r>
      <w:r>
        <w:rPr>
          <w:rFonts w:hint="eastAsia"/>
          <w:szCs w:val="21"/>
        </w:rPr>
        <w:t>alables et ignorer de mani</w:t>
      </w:r>
      <w:r>
        <w:rPr>
          <w:rFonts w:hint="eastAsia"/>
          <w:szCs w:val="21"/>
        </w:rPr>
        <w:t>è</w:t>
      </w:r>
      <w:r>
        <w:rPr>
          <w:rFonts w:hint="eastAsia"/>
          <w:szCs w:val="21"/>
        </w:rPr>
        <w:t>re constante ou flagrante l'obligation d'ex</w:t>
      </w:r>
      <w:r>
        <w:rPr>
          <w:rFonts w:hint="eastAsia"/>
          <w:szCs w:val="21"/>
        </w:rPr>
        <w:t>é</w:t>
      </w:r>
      <w:r>
        <w:rPr>
          <w:rFonts w:hint="eastAsia"/>
          <w:szCs w:val="21"/>
        </w:rPr>
        <w:t xml:space="preserve">cuter le contrat pendant plus de trois jours sans prendre de mesures ; </w:t>
      </w:r>
    </w:p>
    <w:p w14:paraId="487B2FA2"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.2.4 </w:t>
      </w:r>
      <w:r>
        <w:rPr>
          <w:rFonts w:hint="eastAsia"/>
          <w:szCs w:val="21"/>
        </w:rPr>
        <w:t>因为乙方自己的原因，已无法继续履行合同或事实上已无法按本合同的要求完成合同项目下的工作，甲方将蒙受损失；</w:t>
      </w:r>
    </w:p>
    <w:p w14:paraId="38DF2A1A" w14:textId="77777777" w:rsidR="00AE3CDE" w:rsidRDefault="00AE3CDE">
      <w:pPr>
        <w:spacing w:line="360" w:lineRule="auto"/>
        <w:ind w:firstLineChars="200" w:firstLine="420"/>
        <w:rPr>
          <w:rFonts w:hint="eastAsia"/>
          <w:szCs w:val="21"/>
        </w:rPr>
      </w:pPr>
      <w:r>
        <w:rPr>
          <w:rFonts w:hint="eastAsia"/>
          <w:szCs w:val="21"/>
        </w:rPr>
        <w:t>Nous subirons un pr</w:t>
      </w:r>
      <w:r>
        <w:rPr>
          <w:rFonts w:hint="eastAsia"/>
          <w:szCs w:val="21"/>
        </w:rPr>
        <w:t>é</w:t>
      </w:r>
      <w:r>
        <w:rPr>
          <w:rFonts w:hint="eastAsia"/>
          <w:szCs w:val="21"/>
        </w:rPr>
        <w:t>judice si, pour des raisons qui vous sont propres, vous n'</w:t>
      </w:r>
      <w:r>
        <w:rPr>
          <w:rFonts w:hint="eastAsia"/>
          <w:szCs w:val="21"/>
        </w:rPr>
        <w:t>ê</w:t>
      </w:r>
      <w:r>
        <w:rPr>
          <w:rFonts w:hint="eastAsia"/>
          <w:szCs w:val="21"/>
        </w:rPr>
        <w:t>tes plus en mesure de poursuivre l'ex</w:t>
      </w:r>
      <w:r>
        <w:rPr>
          <w:rFonts w:hint="eastAsia"/>
          <w:szCs w:val="21"/>
        </w:rPr>
        <w:t>é</w:t>
      </w:r>
      <w:r>
        <w:rPr>
          <w:rFonts w:hint="eastAsia"/>
          <w:szCs w:val="21"/>
        </w:rPr>
        <w:t>cution du contrat ou si vous n'</w:t>
      </w:r>
      <w:r>
        <w:rPr>
          <w:rFonts w:hint="eastAsia"/>
          <w:szCs w:val="21"/>
        </w:rPr>
        <w:t>ê</w:t>
      </w:r>
      <w:r>
        <w:rPr>
          <w:rFonts w:hint="eastAsia"/>
          <w:szCs w:val="21"/>
        </w:rPr>
        <w:t>tes effectivement pas en mesure d'achever les travaux pr</w:t>
      </w:r>
      <w:r>
        <w:rPr>
          <w:rFonts w:hint="eastAsia"/>
          <w:szCs w:val="21"/>
        </w:rPr>
        <w:t>é</w:t>
      </w:r>
      <w:r>
        <w:rPr>
          <w:rFonts w:hint="eastAsia"/>
          <w:szCs w:val="21"/>
        </w:rPr>
        <w:t>vus par l'article du contrat, comme l'exige le pr</w:t>
      </w:r>
      <w:r>
        <w:rPr>
          <w:rFonts w:hint="eastAsia"/>
          <w:szCs w:val="21"/>
        </w:rPr>
        <w:t>é</w:t>
      </w:r>
      <w:r>
        <w:rPr>
          <w:rFonts w:hint="eastAsia"/>
          <w:szCs w:val="21"/>
        </w:rPr>
        <w:t>sent contrat ;</w:t>
      </w:r>
    </w:p>
    <w:p w14:paraId="645EEF86"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.2.5 </w:t>
      </w:r>
      <w:r>
        <w:rPr>
          <w:rFonts w:hint="eastAsia"/>
          <w:szCs w:val="21"/>
        </w:rPr>
        <w:t>现场检修人员多次违章，管理混乱，合同期限内事故频发而没有采取有效措施（多次的解释权归甲方）；</w:t>
      </w:r>
    </w:p>
    <w:p w14:paraId="2917DDD8" w14:textId="77777777" w:rsidR="00AE3CDE" w:rsidRDefault="00AE3CDE">
      <w:pPr>
        <w:spacing w:line="360" w:lineRule="auto"/>
        <w:ind w:firstLineChars="200" w:firstLine="420"/>
        <w:rPr>
          <w:rFonts w:hint="eastAsia"/>
          <w:szCs w:val="21"/>
        </w:rPr>
      </w:pPr>
      <w:r>
        <w:rPr>
          <w:rFonts w:hint="eastAsia"/>
          <w:szCs w:val="21"/>
        </w:rPr>
        <w:t>Le personnel de maintenance sur site a viol</w:t>
      </w:r>
      <w:r>
        <w:rPr>
          <w:rFonts w:hint="eastAsia"/>
          <w:szCs w:val="21"/>
        </w:rPr>
        <w:t>é</w:t>
      </w:r>
      <w:r>
        <w:rPr>
          <w:rFonts w:hint="eastAsia"/>
          <w:szCs w:val="21"/>
        </w:rPr>
        <w:t xml:space="preserve"> </w:t>
      </w:r>
      <w:r>
        <w:rPr>
          <w:rFonts w:hint="eastAsia"/>
          <w:szCs w:val="21"/>
        </w:rPr>
        <w:t>à</w:t>
      </w:r>
      <w:r>
        <w:rPr>
          <w:rFonts w:hint="eastAsia"/>
          <w:szCs w:val="21"/>
        </w:rPr>
        <w:t xml:space="preserve"> plusieurs reprises les r</w:t>
      </w:r>
      <w:r>
        <w:rPr>
          <w:rFonts w:hint="eastAsia"/>
          <w:szCs w:val="21"/>
        </w:rPr>
        <w:t>è</w:t>
      </w:r>
      <w:r>
        <w:rPr>
          <w:rFonts w:hint="eastAsia"/>
          <w:szCs w:val="21"/>
        </w:rPr>
        <w:t>gles et r</w:t>
      </w:r>
      <w:r>
        <w:rPr>
          <w:rFonts w:hint="eastAsia"/>
          <w:szCs w:val="21"/>
        </w:rPr>
        <w:t>è</w:t>
      </w:r>
      <w:r>
        <w:rPr>
          <w:rFonts w:hint="eastAsia"/>
          <w:szCs w:val="21"/>
        </w:rPr>
        <w:t>glements, la gestion est chaotique et des accidents se produisent fr</w:t>
      </w:r>
      <w:r>
        <w:rPr>
          <w:rFonts w:hint="eastAsia"/>
          <w:szCs w:val="21"/>
        </w:rPr>
        <w:t>é</w:t>
      </w:r>
      <w:r>
        <w:rPr>
          <w:rFonts w:hint="eastAsia"/>
          <w:szCs w:val="21"/>
        </w:rPr>
        <w:t>quemment pendant la dur</w:t>
      </w:r>
      <w:r>
        <w:rPr>
          <w:rFonts w:hint="eastAsia"/>
          <w:szCs w:val="21"/>
        </w:rPr>
        <w:t>é</w:t>
      </w:r>
      <w:r>
        <w:rPr>
          <w:rFonts w:hint="eastAsia"/>
          <w:szCs w:val="21"/>
        </w:rPr>
        <w:t>e du contrat sans que des mesures efficaces soient prises (le droit d'interpr</w:t>
      </w:r>
      <w:r>
        <w:rPr>
          <w:rFonts w:hint="eastAsia"/>
          <w:szCs w:val="21"/>
        </w:rPr>
        <w:t>é</w:t>
      </w:r>
      <w:r>
        <w:rPr>
          <w:rFonts w:hint="eastAsia"/>
          <w:szCs w:val="21"/>
        </w:rPr>
        <w:t>tation est d</w:t>
      </w:r>
      <w:r>
        <w:rPr>
          <w:rFonts w:hint="eastAsia"/>
          <w:szCs w:val="21"/>
        </w:rPr>
        <w:t>é</w:t>
      </w:r>
      <w:r>
        <w:rPr>
          <w:rFonts w:hint="eastAsia"/>
          <w:szCs w:val="21"/>
        </w:rPr>
        <w:t xml:space="preserve">volu </w:t>
      </w:r>
      <w:r>
        <w:rPr>
          <w:rFonts w:hint="eastAsia"/>
          <w:szCs w:val="21"/>
        </w:rPr>
        <w:t>à</w:t>
      </w:r>
      <w:r>
        <w:rPr>
          <w:rFonts w:hint="eastAsia"/>
          <w:szCs w:val="21"/>
        </w:rPr>
        <w:t xml:space="preserve"> la partie A </w:t>
      </w:r>
      <w:r>
        <w:rPr>
          <w:rFonts w:hint="eastAsia"/>
          <w:szCs w:val="21"/>
        </w:rPr>
        <w:t>à</w:t>
      </w:r>
      <w:r>
        <w:rPr>
          <w:rFonts w:hint="eastAsia"/>
          <w:szCs w:val="21"/>
        </w:rPr>
        <w:t xml:space="preserve"> plusieurs reprises) ;</w:t>
      </w:r>
    </w:p>
    <w:p w14:paraId="13A66C1B"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.2.6 </w:t>
      </w:r>
      <w:r>
        <w:rPr>
          <w:rFonts w:hint="eastAsia"/>
          <w:szCs w:val="21"/>
        </w:rPr>
        <w:t>检修质量差，满足不了甲方的要求；</w:t>
      </w:r>
    </w:p>
    <w:p w14:paraId="728E09F8" w14:textId="77777777" w:rsidR="00AE3CDE" w:rsidRDefault="00AE3CDE">
      <w:pPr>
        <w:spacing w:line="360" w:lineRule="auto"/>
        <w:ind w:firstLineChars="200" w:firstLine="420"/>
        <w:rPr>
          <w:rFonts w:hint="eastAsia"/>
          <w:szCs w:val="21"/>
        </w:rPr>
      </w:pPr>
      <w:r>
        <w:rPr>
          <w:rFonts w:hint="eastAsia"/>
          <w:szCs w:val="21"/>
        </w:rPr>
        <w:t>La qualit</w:t>
      </w:r>
      <w:r>
        <w:rPr>
          <w:rFonts w:hint="eastAsia"/>
          <w:szCs w:val="21"/>
        </w:rPr>
        <w:t>é</w:t>
      </w:r>
      <w:r>
        <w:rPr>
          <w:rFonts w:hint="eastAsia"/>
          <w:szCs w:val="21"/>
        </w:rPr>
        <w:t xml:space="preserve"> de l'inspection est m</w:t>
      </w:r>
      <w:r>
        <w:rPr>
          <w:rFonts w:hint="eastAsia"/>
          <w:szCs w:val="21"/>
        </w:rPr>
        <w:t>é</w:t>
      </w:r>
      <w:r>
        <w:rPr>
          <w:rFonts w:hint="eastAsia"/>
          <w:szCs w:val="21"/>
        </w:rPr>
        <w:t>diocre et ne r</w:t>
      </w:r>
      <w:r>
        <w:rPr>
          <w:rFonts w:hint="eastAsia"/>
          <w:szCs w:val="21"/>
        </w:rPr>
        <w:t>é</w:t>
      </w:r>
      <w:r>
        <w:rPr>
          <w:rFonts w:hint="eastAsia"/>
          <w:szCs w:val="21"/>
        </w:rPr>
        <w:t>pond pas aux exigences de la Partie ;</w:t>
      </w:r>
    </w:p>
    <w:p w14:paraId="4E2157D8"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.2.7 </w:t>
      </w:r>
      <w:r>
        <w:rPr>
          <w:rFonts w:hint="eastAsia"/>
          <w:szCs w:val="21"/>
        </w:rPr>
        <w:t>人员素质达不到甲方的要求（包括外出喝酒闹事，不听劝阻的行为），一周内没有整改；</w:t>
      </w:r>
    </w:p>
    <w:p w14:paraId="7033D0C2" w14:textId="77777777" w:rsidR="00AE3CDE" w:rsidRDefault="00AE3CDE">
      <w:pPr>
        <w:spacing w:line="360" w:lineRule="auto"/>
        <w:ind w:firstLineChars="200" w:firstLine="420"/>
        <w:rPr>
          <w:rFonts w:hint="eastAsia"/>
          <w:szCs w:val="21"/>
        </w:rPr>
      </w:pPr>
      <w:r>
        <w:rPr>
          <w:rFonts w:hint="eastAsia"/>
          <w:szCs w:val="21"/>
        </w:rPr>
        <w:t>La qualit</w:t>
      </w:r>
      <w:r>
        <w:rPr>
          <w:rFonts w:hint="eastAsia"/>
          <w:szCs w:val="21"/>
        </w:rPr>
        <w:t>é</w:t>
      </w:r>
      <w:r>
        <w:rPr>
          <w:rFonts w:hint="eastAsia"/>
          <w:szCs w:val="21"/>
        </w:rPr>
        <w:t xml:space="preserve"> du personnel n'est pas </w:t>
      </w:r>
      <w:r>
        <w:rPr>
          <w:rFonts w:hint="eastAsia"/>
          <w:szCs w:val="21"/>
        </w:rPr>
        <w:t>à</w:t>
      </w:r>
      <w:r>
        <w:rPr>
          <w:rFonts w:hint="eastAsia"/>
          <w:szCs w:val="21"/>
        </w:rPr>
        <w:t xml:space="preserve"> la hauteur de nos exigences (y compris les sorties pour boire et faire du grabuge, ne pas </w:t>
      </w:r>
      <w:r>
        <w:rPr>
          <w:rFonts w:hint="eastAsia"/>
          <w:szCs w:val="21"/>
        </w:rPr>
        <w:t>é</w:t>
      </w:r>
      <w:r>
        <w:rPr>
          <w:rFonts w:hint="eastAsia"/>
          <w:szCs w:val="21"/>
        </w:rPr>
        <w:t xml:space="preserve">couter le comportement), et n'a pas </w:t>
      </w:r>
      <w:r>
        <w:rPr>
          <w:rFonts w:hint="eastAsia"/>
          <w:szCs w:val="21"/>
        </w:rPr>
        <w:t>é</w:t>
      </w:r>
      <w:r>
        <w:rPr>
          <w:rFonts w:hint="eastAsia"/>
          <w:szCs w:val="21"/>
        </w:rPr>
        <w:t>t</w:t>
      </w:r>
      <w:r>
        <w:rPr>
          <w:rFonts w:hint="eastAsia"/>
          <w:szCs w:val="21"/>
        </w:rPr>
        <w:t>é</w:t>
      </w:r>
      <w:r>
        <w:rPr>
          <w:rFonts w:hint="eastAsia"/>
          <w:szCs w:val="21"/>
        </w:rPr>
        <w:t xml:space="preserve"> corrig</w:t>
      </w:r>
      <w:r>
        <w:rPr>
          <w:rFonts w:hint="eastAsia"/>
          <w:szCs w:val="21"/>
        </w:rPr>
        <w:t>é</w:t>
      </w:r>
      <w:r>
        <w:rPr>
          <w:rFonts w:hint="eastAsia"/>
          <w:szCs w:val="21"/>
        </w:rPr>
        <w:t>e dans la semaine ;</w:t>
      </w:r>
    </w:p>
    <w:p w14:paraId="0EDC93C5"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.2.8 </w:t>
      </w:r>
      <w:r>
        <w:rPr>
          <w:rFonts w:hint="eastAsia"/>
          <w:szCs w:val="21"/>
        </w:rPr>
        <w:t>现场文明施工达不到甲方的要求，而不整改；</w:t>
      </w:r>
    </w:p>
    <w:p w14:paraId="3F1DB89E" w14:textId="77777777" w:rsidR="00AE3CDE" w:rsidRDefault="00AE3CDE">
      <w:pPr>
        <w:spacing w:line="360" w:lineRule="auto"/>
        <w:ind w:firstLineChars="200" w:firstLine="420"/>
        <w:rPr>
          <w:rFonts w:hint="eastAsia"/>
          <w:szCs w:val="21"/>
        </w:rPr>
      </w:pPr>
      <w:r>
        <w:rPr>
          <w:rFonts w:hint="eastAsia"/>
          <w:szCs w:val="21"/>
        </w:rPr>
        <w:t>La construction civilis</w:t>
      </w:r>
      <w:r>
        <w:rPr>
          <w:rFonts w:hint="eastAsia"/>
          <w:szCs w:val="21"/>
        </w:rPr>
        <w:t>é</w:t>
      </w:r>
      <w:r>
        <w:rPr>
          <w:rFonts w:hint="eastAsia"/>
          <w:szCs w:val="21"/>
        </w:rPr>
        <w:t>e sur le site ne r</w:t>
      </w:r>
      <w:r>
        <w:rPr>
          <w:rFonts w:hint="eastAsia"/>
          <w:szCs w:val="21"/>
        </w:rPr>
        <w:t>é</w:t>
      </w:r>
      <w:r>
        <w:rPr>
          <w:rFonts w:hint="eastAsia"/>
          <w:szCs w:val="21"/>
        </w:rPr>
        <w:t>pond pas aux exigences de la Partie et aucune rectification n'est apport</w:t>
      </w:r>
      <w:r>
        <w:rPr>
          <w:rFonts w:hint="eastAsia"/>
          <w:szCs w:val="21"/>
        </w:rPr>
        <w:t>é</w:t>
      </w:r>
      <w:r>
        <w:rPr>
          <w:rFonts w:hint="eastAsia"/>
          <w:szCs w:val="21"/>
        </w:rPr>
        <w:t>e ;</w:t>
      </w:r>
    </w:p>
    <w:p w14:paraId="72406D3F"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.2.9 </w:t>
      </w:r>
      <w:r>
        <w:rPr>
          <w:rFonts w:hint="eastAsia"/>
          <w:szCs w:val="21"/>
        </w:rPr>
        <w:t>乙方配置的人员、数量、资质达不到或不满足现场检修的需要。</w:t>
      </w:r>
    </w:p>
    <w:p w14:paraId="2CAC00A6" w14:textId="77777777" w:rsidR="00AE3CDE" w:rsidRDefault="00AE3CDE">
      <w:pPr>
        <w:spacing w:line="360" w:lineRule="auto"/>
        <w:ind w:firstLineChars="200" w:firstLine="420"/>
        <w:rPr>
          <w:rFonts w:hint="eastAsia"/>
          <w:szCs w:val="21"/>
        </w:rPr>
      </w:pPr>
      <w:r>
        <w:rPr>
          <w:rFonts w:hint="eastAsia"/>
          <w:szCs w:val="21"/>
        </w:rPr>
        <w:t>Les effectifs, le nombre et les qualifications de la partie B ne r</w:t>
      </w:r>
      <w:r>
        <w:rPr>
          <w:rFonts w:hint="eastAsia"/>
          <w:szCs w:val="21"/>
        </w:rPr>
        <w:t>é</w:t>
      </w:r>
      <w:r>
        <w:rPr>
          <w:rFonts w:hint="eastAsia"/>
          <w:szCs w:val="21"/>
        </w:rPr>
        <w:t>pondent pas ou ne r</w:t>
      </w:r>
      <w:r>
        <w:rPr>
          <w:rFonts w:hint="eastAsia"/>
          <w:szCs w:val="21"/>
        </w:rPr>
        <w:t>é</w:t>
      </w:r>
      <w:r>
        <w:rPr>
          <w:rFonts w:hint="eastAsia"/>
          <w:szCs w:val="21"/>
        </w:rPr>
        <w:t>pondent pas aux besoins de la r</w:t>
      </w:r>
      <w:r>
        <w:rPr>
          <w:rFonts w:hint="eastAsia"/>
          <w:szCs w:val="21"/>
        </w:rPr>
        <w:t>é</w:t>
      </w:r>
      <w:r>
        <w:rPr>
          <w:rFonts w:hint="eastAsia"/>
          <w:szCs w:val="21"/>
        </w:rPr>
        <w:t>vision sur place.</w:t>
      </w:r>
    </w:p>
    <w:p w14:paraId="5DA1B665"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.2.10 </w:t>
      </w:r>
      <w:r>
        <w:rPr>
          <w:rFonts w:hint="eastAsia"/>
          <w:szCs w:val="21"/>
        </w:rPr>
        <w:t>乙方配置的工器具必须按照合同约定提供并满足现场检修的需要，如甲方认定乙方配置的工器具不满足现场检修的需要，乙方必须按甲方要求及时采购，满足现场要求。</w:t>
      </w:r>
    </w:p>
    <w:p w14:paraId="1FDF3595" w14:textId="77777777" w:rsidR="00AE3CDE" w:rsidRDefault="00AE3CDE">
      <w:pPr>
        <w:spacing w:line="360" w:lineRule="auto"/>
        <w:ind w:firstLineChars="200" w:firstLine="420"/>
        <w:rPr>
          <w:rFonts w:hint="eastAsia"/>
          <w:szCs w:val="21"/>
        </w:rPr>
      </w:pPr>
      <w:r>
        <w:rPr>
          <w:rFonts w:hint="eastAsia"/>
          <w:szCs w:val="21"/>
        </w:rPr>
        <w:t xml:space="preserve"> L'</w:t>
      </w:r>
      <w:r>
        <w:rPr>
          <w:rFonts w:hint="eastAsia"/>
          <w:szCs w:val="21"/>
        </w:rPr>
        <w:t>é</w:t>
      </w:r>
      <w:r>
        <w:rPr>
          <w:rFonts w:hint="eastAsia"/>
          <w:szCs w:val="21"/>
        </w:rPr>
        <w:t xml:space="preserve">quipement de travail de la partie B doit </w:t>
      </w:r>
      <w:r>
        <w:rPr>
          <w:rFonts w:hint="eastAsia"/>
          <w:szCs w:val="21"/>
        </w:rPr>
        <w:t>ê</w:t>
      </w:r>
      <w:r>
        <w:rPr>
          <w:rFonts w:hint="eastAsia"/>
          <w:szCs w:val="21"/>
        </w:rPr>
        <w:t>tre fourni conform</w:t>
      </w:r>
      <w:r>
        <w:rPr>
          <w:rFonts w:hint="eastAsia"/>
          <w:szCs w:val="21"/>
        </w:rPr>
        <w:t>é</w:t>
      </w:r>
      <w:r>
        <w:rPr>
          <w:rFonts w:hint="eastAsia"/>
          <w:szCs w:val="21"/>
        </w:rPr>
        <w:t>ment au contrat et r</w:t>
      </w:r>
      <w:r>
        <w:rPr>
          <w:rFonts w:hint="eastAsia"/>
          <w:szCs w:val="21"/>
        </w:rPr>
        <w:t>é</w:t>
      </w:r>
      <w:r>
        <w:rPr>
          <w:rFonts w:hint="eastAsia"/>
          <w:szCs w:val="21"/>
        </w:rPr>
        <w:t>pondre aux besoins de la maintenance du site. Si la partie A d</w:t>
      </w:r>
      <w:r>
        <w:rPr>
          <w:rFonts w:hint="eastAsia"/>
          <w:szCs w:val="21"/>
        </w:rPr>
        <w:t>é</w:t>
      </w:r>
      <w:r>
        <w:rPr>
          <w:rFonts w:hint="eastAsia"/>
          <w:szCs w:val="21"/>
        </w:rPr>
        <w:t>termine que l'</w:t>
      </w:r>
      <w:r>
        <w:rPr>
          <w:rFonts w:hint="eastAsia"/>
          <w:szCs w:val="21"/>
        </w:rPr>
        <w:t>é</w:t>
      </w:r>
      <w:r>
        <w:rPr>
          <w:rFonts w:hint="eastAsia"/>
          <w:szCs w:val="21"/>
        </w:rPr>
        <w:t>quipement de travail de la partie B ne r</w:t>
      </w:r>
      <w:r>
        <w:rPr>
          <w:rFonts w:hint="eastAsia"/>
          <w:szCs w:val="21"/>
        </w:rPr>
        <w:t>é</w:t>
      </w:r>
      <w:r>
        <w:rPr>
          <w:rFonts w:hint="eastAsia"/>
          <w:szCs w:val="21"/>
        </w:rPr>
        <w:t>pond pas aux besoins de la maintenance du site, la partie B doit r</w:t>
      </w:r>
      <w:r>
        <w:rPr>
          <w:rFonts w:hint="eastAsia"/>
          <w:szCs w:val="21"/>
        </w:rPr>
        <w:t>é</w:t>
      </w:r>
      <w:r>
        <w:rPr>
          <w:rFonts w:hint="eastAsia"/>
          <w:szCs w:val="21"/>
        </w:rPr>
        <w:t>pondre aux exigences du site en temps voulu, conform</w:t>
      </w:r>
      <w:r>
        <w:rPr>
          <w:rFonts w:hint="eastAsia"/>
          <w:szCs w:val="21"/>
        </w:rPr>
        <w:t>é</w:t>
      </w:r>
      <w:r>
        <w:rPr>
          <w:rFonts w:hint="eastAsia"/>
          <w:szCs w:val="21"/>
        </w:rPr>
        <w:t>ment aux exigences de la partie A en mati</w:t>
      </w:r>
      <w:r>
        <w:rPr>
          <w:rFonts w:hint="eastAsia"/>
          <w:szCs w:val="21"/>
        </w:rPr>
        <w:t>è</w:t>
      </w:r>
      <w:r>
        <w:rPr>
          <w:rFonts w:hint="eastAsia"/>
          <w:szCs w:val="21"/>
        </w:rPr>
        <w:t>re de passation de march</w:t>
      </w:r>
      <w:r>
        <w:rPr>
          <w:rFonts w:hint="eastAsia"/>
          <w:szCs w:val="21"/>
        </w:rPr>
        <w:t>é</w:t>
      </w:r>
      <w:r>
        <w:rPr>
          <w:rFonts w:hint="eastAsia"/>
          <w:szCs w:val="21"/>
        </w:rPr>
        <w:t>s.</w:t>
      </w:r>
    </w:p>
    <w:p w14:paraId="51175664"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.2.11 </w:t>
      </w:r>
      <w:r>
        <w:rPr>
          <w:rFonts w:hint="eastAsia"/>
          <w:szCs w:val="21"/>
        </w:rPr>
        <w:t>其他违反甲方各项管理制度、规定或双方合同指标的罚款金额按合同约定（合同没有约定的按甲方各项管理制度规定）执行。</w:t>
      </w:r>
    </w:p>
    <w:p w14:paraId="075A1C30" w14:textId="77777777" w:rsidR="00AE3CDE" w:rsidRDefault="00AE3CDE">
      <w:pPr>
        <w:spacing w:line="360" w:lineRule="auto"/>
        <w:ind w:firstLineChars="200" w:firstLine="420"/>
        <w:rPr>
          <w:rFonts w:hint="eastAsia"/>
          <w:szCs w:val="21"/>
        </w:rPr>
      </w:pPr>
      <w:r>
        <w:rPr>
          <w:rFonts w:hint="eastAsia"/>
          <w:szCs w:val="21"/>
        </w:rPr>
        <w:t>Autres violations des divers syst</w:t>
      </w:r>
      <w:r>
        <w:rPr>
          <w:rFonts w:hint="eastAsia"/>
          <w:szCs w:val="21"/>
        </w:rPr>
        <w:t>è</w:t>
      </w:r>
      <w:r>
        <w:rPr>
          <w:rFonts w:hint="eastAsia"/>
          <w:szCs w:val="21"/>
        </w:rPr>
        <w:t>mes de gestion de la partie A, des r</w:t>
      </w:r>
      <w:r>
        <w:rPr>
          <w:rFonts w:hint="eastAsia"/>
          <w:szCs w:val="21"/>
        </w:rPr>
        <w:t>è</w:t>
      </w:r>
      <w:r>
        <w:rPr>
          <w:rFonts w:hint="eastAsia"/>
          <w:szCs w:val="21"/>
        </w:rPr>
        <w:t>glements ou des indicateurs contractuels des deux parties du montant des amendes conform</w:t>
      </w:r>
      <w:r>
        <w:rPr>
          <w:rFonts w:hint="eastAsia"/>
          <w:szCs w:val="21"/>
        </w:rPr>
        <w:t>é</w:t>
      </w:r>
      <w:r>
        <w:rPr>
          <w:rFonts w:hint="eastAsia"/>
          <w:szCs w:val="21"/>
        </w:rPr>
        <w:t>ment au contrat (le contrat n'est pas conforme aux dispositions des divers syst</w:t>
      </w:r>
      <w:r>
        <w:rPr>
          <w:rFonts w:hint="eastAsia"/>
          <w:szCs w:val="21"/>
        </w:rPr>
        <w:t>è</w:t>
      </w:r>
      <w:r>
        <w:rPr>
          <w:rFonts w:hint="eastAsia"/>
          <w:szCs w:val="21"/>
        </w:rPr>
        <w:t xml:space="preserve">mes de gestion de la partie A) </w:t>
      </w:r>
      <w:r>
        <w:rPr>
          <w:rFonts w:hint="eastAsia"/>
          <w:szCs w:val="21"/>
        </w:rPr>
        <w:t>à</w:t>
      </w:r>
      <w:r>
        <w:rPr>
          <w:rFonts w:hint="eastAsia"/>
          <w:szCs w:val="21"/>
        </w:rPr>
        <w:t xml:space="preserve"> mettre en </w:t>
      </w:r>
      <w:r>
        <w:rPr>
          <w:rFonts w:hint="eastAsia"/>
          <w:szCs w:val="21"/>
        </w:rPr>
        <w:t>œ</w:t>
      </w:r>
      <w:r>
        <w:rPr>
          <w:rFonts w:hint="eastAsia"/>
          <w:szCs w:val="21"/>
        </w:rPr>
        <w:t>uvre.</w:t>
      </w:r>
    </w:p>
    <w:p w14:paraId="26F81975"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.2.12 </w:t>
      </w:r>
      <w:r>
        <w:rPr>
          <w:rFonts w:hint="eastAsia"/>
          <w:szCs w:val="21"/>
        </w:rPr>
        <w:t>乙方在未得到甲方的同意前将合同中任何部分或全部工作内容进行转包或分包。</w:t>
      </w:r>
    </w:p>
    <w:p w14:paraId="16F563F0" w14:textId="77777777" w:rsidR="00AE3CDE" w:rsidRDefault="00AE3CDE">
      <w:pPr>
        <w:spacing w:line="360" w:lineRule="auto"/>
        <w:ind w:firstLineChars="200" w:firstLine="420"/>
        <w:rPr>
          <w:rFonts w:hint="eastAsia"/>
          <w:szCs w:val="21"/>
        </w:rPr>
      </w:pPr>
      <w:r>
        <w:rPr>
          <w:rFonts w:hint="eastAsia"/>
          <w:szCs w:val="21"/>
        </w:rPr>
        <w:t>La partie B sous-traite ou fait sous-traiter tout ou partie des travaux pr</w:t>
      </w:r>
      <w:r>
        <w:rPr>
          <w:rFonts w:hint="eastAsia"/>
          <w:szCs w:val="21"/>
        </w:rPr>
        <w:t>é</w:t>
      </w:r>
      <w:r>
        <w:rPr>
          <w:rFonts w:hint="eastAsia"/>
          <w:szCs w:val="21"/>
        </w:rPr>
        <w:t>vus par le contrat sans l'accord de la partie A.</w:t>
      </w:r>
    </w:p>
    <w:p w14:paraId="5F07BE22"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.2.13 </w:t>
      </w:r>
      <w:r>
        <w:rPr>
          <w:rFonts w:hint="eastAsia"/>
          <w:szCs w:val="21"/>
        </w:rPr>
        <w:t>由于乙方实际的错误、故意行为或过失，对本合同的违约所造成的或引起的财产损害或人员伤亡；</w:t>
      </w:r>
    </w:p>
    <w:p w14:paraId="47161749" w14:textId="77777777" w:rsidR="00AE3CDE" w:rsidRDefault="00AE3CDE">
      <w:pPr>
        <w:spacing w:line="360" w:lineRule="auto"/>
        <w:ind w:firstLineChars="200" w:firstLine="420"/>
        <w:rPr>
          <w:rFonts w:hint="eastAsia"/>
          <w:szCs w:val="21"/>
        </w:rPr>
      </w:pPr>
      <w:r>
        <w:rPr>
          <w:rFonts w:hint="eastAsia"/>
          <w:szCs w:val="21"/>
        </w:rPr>
        <w:t xml:space="preserve"> les dommages mat</w:t>
      </w:r>
      <w:r>
        <w:rPr>
          <w:rFonts w:hint="eastAsia"/>
          <w:szCs w:val="21"/>
        </w:rPr>
        <w:t>é</w:t>
      </w:r>
      <w:r>
        <w:rPr>
          <w:rFonts w:hint="eastAsia"/>
          <w:szCs w:val="21"/>
        </w:rPr>
        <w:t>riels ou corporels ou le d</w:t>
      </w:r>
      <w:r>
        <w:rPr>
          <w:rFonts w:hint="eastAsia"/>
          <w:szCs w:val="21"/>
        </w:rPr>
        <w:t>é</w:t>
      </w:r>
      <w:r>
        <w:rPr>
          <w:rFonts w:hint="eastAsia"/>
          <w:szCs w:val="21"/>
        </w:rPr>
        <w:t>c</w:t>
      </w:r>
      <w:r>
        <w:rPr>
          <w:rFonts w:hint="eastAsia"/>
          <w:szCs w:val="21"/>
        </w:rPr>
        <w:t>è</w:t>
      </w:r>
      <w:r>
        <w:rPr>
          <w:rFonts w:hint="eastAsia"/>
          <w:szCs w:val="21"/>
        </w:rPr>
        <w:t>s caus</w:t>
      </w:r>
      <w:r>
        <w:rPr>
          <w:rFonts w:hint="eastAsia"/>
          <w:szCs w:val="21"/>
        </w:rPr>
        <w:t>é</w:t>
      </w:r>
      <w:r>
        <w:rPr>
          <w:rFonts w:hint="eastAsia"/>
          <w:szCs w:val="21"/>
        </w:rPr>
        <w:t>s par ou d</w:t>
      </w:r>
      <w:r>
        <w:rPr>
          <w:rFonts w:hint="eastAsia"/>
          <w:szCs w:val="21"/>
        </w:rPr>
        <w:t>é</w:t>
      </w:r>
      <w:r>
        <w:rPr>
          <w:rFonts w:hint="eastAsia"/>
          <w:szCs w:val="21"/>
        </w:rPr>
        <w:t>coulant de votre erreur r</w:t>
      </w:r>
      <w:r>
        <w:rPr>
          <w:rFonts w:hint="eastAsia"/>
          <w:szCs w:val="21"/>
        </w:rPr>
        <w:t>é</w:t>
      </w:r>
      <w:r>
        <w:rPr>
          <w:rFonts w:hint="eastAsia"/>
          <w:szCs w:val="21"/>
        </w:rPr>
        <w:t>elle, de votre acte d</w:t>
      </w:r>
      <w:r>
        <w:rPr>
          <w:rFonts w:hint="eastAsia"/>
          <w:szCs w:val="21"/>
        </w:rPr>
        <w:t>é</w:t>
      </w:r>
      <w:r>
        <w:rPr>
          <w:rFonts w:hint="eastAsia"/>
          <w:szCs w:val="21"/>
        </w:rPr>
        <w:t>lib</w:t>
      </w:r>
      <w:r>
        <w:rPr>
          <w:rFonts w:hint="eastAsia"/>
          <w:szCs w:val="21"/>
        </w:rPr>
        <w:t>é</w:t>
      </w:r>
      <w:r>
        <w:rPr>
          <w:rFonts w:hint="eastAsia"/>
          <w:szCs w:val="21"/>
        </w:rPr>
        <w:t>r</w:t>
      </w:r>
      <w:r>
        <w:rPr>
          <w:rFonts w:hint="eastAsia"/>
          <w:szCs w:val="21"/>
        </w:rPr>
        <w:t>é</w:t>
      </w:r>
      <w:r>
        <w:rPr>
          <w:rFonts w:hint="eastAsia"/>
          <w:szCs w:val="21"/>
        </w:rPr>
        <w:t xml:space="preserve"> ou de votre n</w:t>
      </w:r>
      <w:r>
        <w:rPr>
          <w:rFonts w:hint="eastAsia"/>
          <w:szCs w:val="21"/>
        </w:rPr>
        <w:t>é</w:t>
      </w:r>
      <w:r>
        <w:rPr>
          <w:rFonts w:hint="eastAsia"/>
          <w:szCs w:val="21"/>
        </w:rPr>
        <w:t>gligence en rapport avec la violation du pr</w:t>
      </w:r>
      <w:r>
        <w:rPr>
          <w:rFonts w:hint="eastAsia"/>
          <w:szCs w:val="21"/>
        </w:rPr>
        <w:t>é</w:t>
      </w:r>
      <w:r>
        <w:rPr>
          <w:rFonts w:hint="eastAsia"/>
          <w:szCs w:val="21"/>
        </w:rPr>
        <w:t>sent contrat ;</w:t>
      </w:r>
    </w:p>
    <w:p w14:paraId="35882BCE"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.2.14 </w:t>
      </w:r>
      <w:r>
        <w:rPr>
          <w:rFonts w:hint="eastAsia"/>
          <w:szCs w:val="21"/>
        </w:rPr>
        <w:t>因乙方检修不当引起的设备损坏、铭牌出力降低，乙方应负责按本合同规定赔偿甲方的全部损失；</w:t>
      </w:r>
    </w:p>
    <w:p w14:paraId="440540F9" w14:textId="77777777" w:rsidR="00AE3CDE" w:rsidRDefault="00AE3CDE">
      <w:pPr>
        <w:spacing w:line="360" w:lineRule="auto"/>
        <w:ind w:firstLineChars="200" w:firstLine="420"/>
        <w:rPr>
          <w:rFonts w:hint="eastAsia"/>
          <w:szCs w:val="21"/>
        </w:rPr>
      </w:pPr>
      <w:r>
        <w:rPr>
          <w:rFonts w:hint="eastAsia"/>
          <w:szCs w:val="21"/>
        </w:rPr>
        <w:t>La partie B est tenue d'indemniser la partie A de toutes les pertes conform</w:t>
      </w:r>
      <w:r>
        <w:rPr>
          <w:rFonts w:hint="eastAsia"/>
          <w:szCs w:val="21"/>
        </w:rPr>
        <w:t>é</w:t>
      </w:r>
      <w:r>
        <w:rPr>
          <w:rFonts w:hint="eastAsia"/>
          <w:szCs w:val="21"/>
        </w:rPr>
        <w:t>ment aux dispositions du pr</w:t>
      </w:r>
      <w:r>
        <w:rPr>
          <w:rFonts w:hint="eastAsia"/>
          <w:szCs w:val="21"/>
        </w:rPr>
        <w:t>é</w:t>
      </w:r>
      <w:r>
        <w:rPr>
          <w:rFonts w:hint="eastAsia"/>
          <w:szCs w:val="21"/>
        </w:rPr>
        <w:t>sent contrat si l'</w:t>
      </w:r>
      <w:r>
        <w:rPr>
          <w:rFonts w:hint="eastAsia"/>
          <w:szCs w:val="21"/>
        </w:rPr>
        <w:t>é</w:t>
      </w:r>
      <w:r>
        <w:rPr>
          <w:rFonts w:hint="eastAsia"/>
          <w:szCs w:val="21"/>
        </w:rPr>
        <w:t>quipement est endommag</w:t>
      </w:r>
      <w:r>
        <w:rPr>
          <w:rFonts w:hint="eastAsia"/>
          <w:szCs w:val="21"/>
        </w:rPr>
        <w:t>é</w:t>
      </w:r>
      <w:r>
        <w:rPr>
          <w:rFonts w:hint="eastAsia"/>
          <w:szCs w:val="21"/>
        </w:rPr>
        <w:t xml:space="preserve"> ou si la puissance nominale est r</w:t>
      </w:r>
      <w:r>
        <w:rPr>
          <w:rFonts w:hint="eastAsia"/>
          <w:szCs w:val="21"/>
        </w:rPr>
        <w:t>é</w:t>
      </w:r>
      <w:r>
        <w:rPr>
          <w:rFonts w:hint="eastAsia"/>
          <w:szCs w:val="21"/>
        </w:rPr>
        <w:t>duite en raison d'un mauvais entretien de la part de la partie B ;</w:t>
      </w:r>
    </w:p>
    <w:p w14:paraId="189A60B5" w14:textId="77777777" w:rsidR="00AE3CDE" w:rsidRDefault="00AE3CDE">
      <w:pPr>
        <w:spacing w:line="360" w:lineRule="auto"/>
        <w:ind w:firstLineChars="200" w:firstLine="420"/>
        <w:rPr>
          <w:rFonts w:hint="eastAsia"/>
          <w:szCs w:val="21"/>
        </w:rPr>
      </w:pPr>
      <w:r>
        <w:rPr>
          <w:rFonts w:hint="eastAsia"/>
          <w:szCs w:val="21"/>
        </w:rPr>
        <w:t>14</w:t>
      </w:r>
      <w:r>
        <w:rPr>
          <w:rFonts w:hint="eastAsia"/>
          <w:szCs w:val="21"/>
        </w:rPr>
        <w:t xml:space="preserve">.3  </w:t>
      </w:r>
      <w:r>
        <w:rPr>
          <w:rFonts w:hint="eastAsia"/>
          <w:szCs w:val="21"/>
        </w:rPr>
        <w:t>甲方或乙方违反合同规定造成损失的应承担违约责任。</w:t>
      </w:r>
    </w:p>
    <w:p w14:paraId="757CC7D5" w14:textId="77777777" w:rsidR="00AE3CDE" w:rsidRDefault="00AE3CDE">
      <w:pPr>
        <w:spacing w:line="360" w:lineRule="auto"/>
        <w:ind w:firstLineChars="200" w:firstLine="420"/>
        <w:rPr>
          <w:rFonts w:hint="eastAsia"/>
          <w:szCs w:val="21"/>
        </w:rPr>
      </w:pPr>
      <w:r>
        <w:rPr>
          <w:rFonts w:hint="eastAsia"/>
          <w:szCs w:val="21"/>
        </w:rPr>
        <w:t>La partie A ou la partie B est responsable de la rupture du contrat si elle viole les dispositions du contrat et cause des pertes.</w:t>
      </w:r>
      <w:r>
        <w:rPr>
          <w:rFonts w:hint="eastAsia"/>
          <w:szCs w:val="21"/>
        </w:rPr>
        <w:cr/>
      </w:r>
      <w:r>
        <w:rPr>
          <w:rFonts w:hint="eastAsia"/>
          <w:szCs w:val="21"/>
        </w:rPr>
        <w:t xml:space="preserve">    14</w:t>
      </w:r>
      <w:r>
        <w:rPr>
          <w:rFonts w:hint="eastAsia"/>
          <w:szCs w:val="21"/>
        </w:rPr>
        <w:t xml:space="preserve">.4  </w:t>
      </w:r>
      <w:r>
        <w:rPr>
          <w:rFonts w:hint="eastAsia"/>
          <w:szCs w:val="21"/>
        </w:rPr>
        <w:t>因乙方检修的质量问题造成乙方损失的，由乙方承担；给甲方造成损失的，由乙方赔偿甲方因此损失的费用。</w:t>
      </w:r>
    </w:p>
    <w:p w14:paraId="4F0B2C8A" w14:textId="77777777" w:rsidR="00AE3CDE" w:rsidRDefault="00AE3CDE">
      <w:pPr>
        <w:spacing w:line="360" w:lineRule="auto"/>
        <w:ind w:firstLineChars="200" w:firstLine="420"/>
        <w:rPr>
          <w:rFonts w:hint="eastAsia"/>
          <w:szCs w:val="21"/>
        </w:rPr>
      </w:pPr>
      <w:r>
        <w:rPr>
          <w:rFonts w:hint="eastAsia"/>
          <w:szCs w:val="21"/>
        </w:rPr>
        <w:t xml:space="preserve"> Si une perte est caus</w:t>
      </w:r>
      <w:r>
        <w:rPr>
          <w:rFonts w:hint="eastAsia"/>
          <w:szCs w:val="21"/>
        </w:rPr>
        <w:t>é</w:t>
      </w:r>
      <w:r>
        <w:rPr>
          <w:rFonts w:hint="eastAsia"/>
          <w:szCs w:val="21"/>
        </w:rPr>
        <w:t>e par la partie B en raison d'un probl</w:t>
      </w:r>
      <w:r>
        <w:rPr>
          <w:rFonts w:hint="eastAsia"/>
          <w:szCs w:val="21"/>
        </w:rPr>
        <w:t>è</w:t>
      </w:r>
      <w:r>
        <w:rPr>
          <w:rFonts w:hint="eastAsia"/>
          <w:szCs w:val="21"/>
        </w:rPr>
        <w:t>me de qualit</w:t>
      </w:r>
      <w:r>
        <w:rPr>
          <w:rFonts w:hint="eastAsia"/>
          <w:szCs w:val="21"/>
        </w:rPr>
        <w:t>é</w:t>
      </w:r>
      <w:r>
        <w:rPr>
          <w:rFonts w:hint="eastAsia"/>
          <w:szCs w:val="21"/>
        </w:rPr>
        <w:t xml:space="preserve"> de la r</w:t>
      </w:r>
      <w:r>
        <w:rPr>
          <w:rFonts w:hint="eastAsia"/>
          <w:szCs w:val="21"/>
        </w:rPr>
        <w:t>é</w:t>
      </w:r>
      <w:r>
        <w:rPr>
          <w:rFonts w:hint="eastAsia"/>
          <w:szCs w:val="21"/>
        </w:rPr>
        <w:t>vision effectu</w:t>
      </w:r>
      <w:r>
        <w:rPr>
          <w:rFonts w:hint="eastAsia"/>
          <w:szCs w:val="21"/>
        </w:rPr>
        <w:t>é</w:t>
      </w:r>
      <w:r>
        <w:rPr>
          <w:rFonts w:hint="eastAsia"/>
          <w:szCs w:val="21"/>
        </w:rPr>
        <w:t>e par la partie B, la partie B supporte la perte ; si une perte est caus</w:t>
      </w:r>
      <w:r>
        <w:rPr>
          <w:rFonts w:hint="eastAsia"/>
          <w:szCs w:val="21"/>
        </w:rPr>
        <w:t>é</w:t>
      </w:r>
      <w:r>
        <w:rPr>
          <w:rFonts w:hint="eastAsia"/>
          <w:szCs w:val="21"/>
        </w:rPr>
        <w:t xml:space="preserve">e </w:t>
      </w:r>
      <w:r>
        <w:rPr>
          <w:rFonts w:hint="eastAsia"/>
          <w:szCs w:val="21"/>
        </w:rPr>
        <w:t>à</w:t>
      </w:r>
      <w:r>
        <w:rPr>
          <w:rFonts w:hint="eastAsia"/>
          <w:szCs w:val="21"/>
        </w:rPr>
        <w:t xml:space="preserve"> la partie A, la partie B indemnise la partie A pour le coût de cette perte.</w:t>
      </w:r>
      <w:r>
        <w:rPr>
          <w:rFonts w:hint="eastAsia"/>
          <w:szCs w:val="21"/>
        </w:rPr>
        <w:cr/>
      </w:r>
      <w:r>
        <w:rPr>
          <w:rFonts w:hint="eastAsia"/>
          <w:szCs w:val="21"/>
        </w:rPr>
        <w:t xml:space="preserve">    14</w:t>
      </w:r>
      <w:r>
        <w:rPr>
          <w:rFonts w:hint="eastAsia"/>
          <w:szCs w:val="21"/>
        </w:rPr>
        <w:t xml:space="preserve">.5  </w:t>
      </w:r>
      <w:r>
        <w:rPr>
          <w:rFonts w:hint="eastAsia"/>
          <w:szCs w:val="21"/>
        </w:rPr>
        <w:t>如由于乙方错误造成重大检修质量事故损失，乙方除负责采取补救措施外，免收受损失部分的维修费用，并根据损失程度向甲方支付赔偿金，赔偿金数额为实际损失的</w:t>
      </w:r>
      <w:r>
        <w:rPr>
          <w:rFonts w:hint="eastAsia"/>
          <w:szCs w:val="21"/>
        </w:rPr>
        <w:t>100%</w:t>
      </w:r>
      <w:r>
        <w:rPr>
          <w:rFonts w:hint="eastAsia"/>
          <w:szCs w:val="21"/>
        </w:rPr>
        <w:t>。</w:t>
      </w:r>
    </w:p>
    <w:p w14:paraId="7AB89534" w14:textId="77777777" w:rsidR="00AE3CDE" w:rsidRDefault="00AE3CDE">
      <w:pPr>
        <w:spacing w:line="360" w:lineRule="auto"/>
        <w:ind w:firstLineChars="200" w:firstLine="420"/>
        <w:rPr>
          <w:rFonts w:hint="eastAsia"/>
          <w:szCs w:val="21"/>
        </w:rPr>
      </w:pPr>
      <w:r>
        <w:rPr>
          <w:rFonts w:hint="eastAsia"/>
          <w:szCs w:val="21"/>
        </w:rPr>
        <w:t xml:space="preserve"> En cas de perte de qualit</w:t>
      </w:r>
      <w:r>
        <w:rPr>
          <w:rFonts w:hint="eastAsia"/>
          <w:szCs w:val="21"/>
        </w:rPr>
        <w:t>é</w:t>
      </w:r>
      <w:r>
        <w:rPr>
          <w:rFonts w:hint="eastAsia"/>
          <w:szCs w:val="21"/>
        </w:rPr>
        <w:t xml:space="preserve"> lors d'une r</w:t>
      </w:r>
      <w:r>
        <w:rPr>
          <w:rFonts w:hint="eastAsia"/>
          <w:szCs w:val="21"/>
        </w:rPr>
        <w:t>é</w:t>
      </w:r>
      <w:r>
        <w:rPr>
          <w:rFonts w:hint="eastAsia"/>
          <w:szCs w:val="21"/>
        </w:rPr>
        <w:t xml:space="preserve">vision majeure due </w:t>
      </w:r>
      <w:r>
        <w:rPr>
          <w:rFonts w:hint="eastAsia"/>
          <w:szCs w:val="21"/>
        </w:rPr>
        <w:t>à</w:t>
      </w:r>
      <w:r>
        <w:rPr>
          <w:rFonts w:hint="eastAsia"/>
          <w:szCs w:val="21"/>
        </w:rPr>
        <w:t xml:space="preserve"> une erreur de la partie B, cette derni</w:t>
      </w:r>
      <w:r>
        <w:rPr>
          <w:rFonts w:hint="eastAsia"/>
          <w:szCs w:val="21"/>
        </w:rPr>
        <w:t>è</w:t>
      </w:r>
      <w:r>
        <w:rPr>
          <w:rFonts w:hint="eastAsia"/>
          <w:szCs w:val="21"/>
        </w:rPr>
        <w:t>re est tenue de prendre des mesures correctives, est exempt</w:t>
      </w:r>
      <w:r>
        <w:rPr>
          <w:rFonts w:hint="eastAsia"/>
          <w:szCs w:val="21"/>
        </w:rPr>
        <w:t>é</w:t>
      </w:r>
      <w:r>
        <w:rPr>
          <w:rFonts w:hint="eastAsia"/>
          <w:szCs w:val="21"/>
        </w:rPr>
        <w:t>e du coût de r</w:t>
      </w:r>
      <w:r>
        <w:rPr>
          <w:rFonts w:hint="eastAsia"/>
          <w:szCs w:val="21"/>
        </w:rPr>
        <w:t>é</w:t>
      </w:r>
      <w:r>
        <w:rPr>
          <w:rFonts w:hint="eastAsia"/>
          <w:szCs w:val="21"/>
        </w:rPr>
        <w:t>paration de la pi</w:t>
      </w:r>
      <w:r>
        <w:rPr>
          <w:rFonts w:hint="eastAsia"/>
          <w:szCs w:val="21"/>
        </w:rPr>
        <w:t>è</w:t>
      </w:r>
      <w:r>
        <w:rPr>
          <w:rFonts w:hint="eastAsia"/>
          <w:szCs w:val="21"/>
        </w:rPr>
        <w:t>ce endommag</w:t>
      </w:r>
      <w:r>
        <w:rPr>
          <w:rFonts w:hint="eastAsia"/>
          <w:szCs w:val="21"/>
        </w:rPr>
        <w:t>é</w:t>
      </w:r>
      <w:r>
        <w:rPr>
          <w:rFonts w:hint="eastAsia"/>
          <w:szCs w:val="21"/>
        </w:rPr>
        <w:t>e et verse une indemnit</w:t>
      </w:r>
      <w:r>
        <w:rPr>
          <w:rFonts w:hint="eastAsia"/>
          <w:szCs w:val="21"/>
        </w:rPr>
        <w:t>é</w:t>
      </w:r>
      <w:r>
        <w:rPr>
          <w:rFonts w:hint="eastAsia"/>
          <w:szCs w:val="21"/>
        </w:rPr>
        <w:t xml:space="preserve"> </w:t>
      </w:r>
      <w:r>
        <w:rPr>
          <w:rFonts w:hint="eastAsia"/>
          <w:szCs w:val="21"/>
        </w:rPr>
        <w:t>à</w:t>
      </w:r>
      <w:r>
        <w:rPr>
          <w:rFonts w:hint="eastAsia"/>
          <w:szCs w:val="21"/>
        </w:rPr>
        <w:t xml:space="preserve"> la partie A en fonction du degr</w:t>
      </w:r>
      <w:r>
        <w:rPr>
          <w:rFonts w:hint="eastAsia"/>
          <w:szCs w:val="21"/>
        </w:rPr>
        <w:t>é</w:t>
      </w:r>
      <w:r>
        <w:rPr>
          <w:rFonts w:hint="eastAsia"/>
          <w:szCs w:val="21"/>
        </w:rPr>
        <w:t xml:space="preserve"> de perte, qui s'</w:t>
      </w:r>
      <w:r>
        <w:rPr>
          <w:rFonts w:hint="eastAsia"/>
          <w:szCs w:val="21"/>
        </w:rPr>
        <w:t>é</w:t>
      </w:r>
      <w:r>
        <w:rPr>
          <w:rFonts w:hint="eastAsia"/>
          <w:szCs w:val="21"/>
        </w:rPr>
        <w:t>l</w:t>
      </w:r>
      <w:r>
        <w:rPr>
          <w:rFonts w:hint="eastAsia"/>
          <w:szCs w:val="21"/>
        </w:rPr>
        <w:t>è</w:t>
      </w:r>
      <w:r>
        <w:rPr>
          <w:rFonts w:hint="eastAsia"/>
          <w:szCs w:val="21"/>
        </w:rPr>
        <w:t xml:space="preserve">ve </w:t>
      </w:r>
      <w:r>
        <w:rPr>
          <w:rFonts w:hint="eastAsia"/>
          <w:szCs w:val="21"/>
        </w:rPr>
        <w:t>à</w:t>
      </w:r>
      <w:r>
        <w:rPr>
          <w:rFonts w:hint="eastAsia"/>
          <w:szCs w:val="21"/>
        </w:rPr>
        <w:t xml:space="preserve"> 100 % de la perte r</w:t>
      </w:r>
      <w:r>
        <w:rPr>
          <w:rFonts w:hint="eastAsia"/>
          <w:szCs w:val="21"/>
        </w:rPr>
        <w:t>é</w:t>
      </w:r>
      <w:r>
        <w:rPr>
          <w:rFonts w:hint="eastAsia"/>
          <w:szCs w:val="21"/>
        </w:rPr>
        <w:t>elle.</w:t>
      </w:r>
      <w:r>
        <w:rPr>
          <w:rFonts w:hint="eastAsia"/>
          <w:szCs w:val="21"/>
        </w:rPr>
        <w:cr/>
      </w:r>
      <w:r>
        <w:rPr>
          <w:rFonts w:hint="eastAsia"/>
          <w:szCs w:val="21"/>
        </w:rPr>
        <w:t xml:space="preserve">    14</w:t>
      </w:r>
      <w:r>
        <w:rPr>
          <w:rFonts w:hint="eastAsia"/>
          <w:szCs w:val="21"/>
        </w:rPr>
        <w:t xml:space="preserve">.6  </w:t>
      </w:r>
      <w:r>
        <w:rPr>
          <w:rFonts w:hint="eastAsia"/>
          <w:szCs w:val="21"/>
        </w:rPr>
        <w:t>在合同履行期间，因非乙方原因，甲方要求终止或解除合同，乙方未开展检修工作的，由甲方给予乙方适当的补偿；已开始工作的，甲方应根据乙方已进行的实际工作量支付。</w:t>
      </w:r>
    </w:p>
    <w:p w14:paraId="1640DB63" w14:textId="77777777" w:rsidR="00AE3CDE" w:rsidRDefault="00AE3CDE">
      <w:pPr>
        <w:spacing w:line="360" w:lineRule="auto"/>
        <w:ind w:firstLineChars="200" w:firstLine="420"/>
        <w:rPr>
          <w:rFonts w:hint="eastAsia"/>
          <w:szCs w:val="21"/>
        </w:rPr>
      </w:pPr>
      <w:r>
        <w:rPr>
          <w:rFonts w:hint="eastAsia"/>
          <w:szCs w:val="21"/>
        </w:rPr>
        <w:t xml:space="preserve"> Pendant la p</w:t>
      </w:r>
      <w:r>
        <w:rPr>
          <w:rFonts w:hint="eastAsia"/>
          <w:szCs w:val="21"/>
        </w:rPr>
        <w:t>é</w:t>
      </w:r>
      <w:r>
        <w:rPr>
          <w:rFonts w:hint="eastAsia"/>
          <w:szCs w:val="21"/>
        </w:rPr>
        <w:t>riode d'ex</w:t>
      </w:r>
      <w:r>
        <w:rPr>
          <w:rFonts w:hint="eastAsia"/>
          <w:szCs w:val="21"/>
        </w:rPr>
        <w:t>é</w:t>
      </w:r>
      <w:r>
        <w:rPr>
          <w:rFonts w:hint="eastAsia"/>
          <w:szCs w:val="21"/>
        </w:rPr>
        <w:t>cution du contrat, si la partie A demande la r</w:t>
      </w:r>
      <w:r>
        <w:rPr>
          <w:rFonts w:hint="eastAsia"/>
          <w:szCs w:val="21"/>
        </w:rPr>
        <w:t>é</w:t>
      </w:r>
      <w:r>
        <w:rPr>
          <w:rFonts w:hint="eastAsia"/>
          <w:szCs w:val="21"/>
        </w:rPr>
        <w:t xml:space="preserve">siliation ou l'annulation du contrat pour des raisons non imputables </w:t>
      </w:r>
      <w:r>
        <w:rPr>
          <w:rFonts w:hint="eastAsia"/>
          <w:szCs w:val="21"/>
        </w:rPr>
        <w:t>à</w:t>
      </w:r>
      <w:r>
        <w:rPr>
          <w:rFonts w:hint="eastAsia"/>
          <w:szCs w:val="21"/>
        </w:rPr>
        <w:t xml:space="preserve"> la partie B et que la partie B n'a pas effectu</w:t>
      </w:r>
      <w:r>
        <w:rPr>
          <w:rFonts w:hint="eastAsia"/>
          <w:szCs w:val="21"/>
        </w:rPr>
        <w:t>é</w:t>
      </w:r>
      <w:r>
        <w:rPr>
          <w:rFonts w:hint="eastAsia"/>
          <w:szCs w:val="21"/>
        </w:rPr>
        <w:t xml:space="preserve"> les travaux de r</w:t>
      </w:r>
      <w:r>
        <w:rPr>
          <w:rFonts w:hint="eastAsia"/>
          <w:szCs w:val="21"/>
        </w:rPr>
        <w:t>é</w:t>
      </w:r>
      <w:r>
        <w:rPr>
          <w:rFonts w:hint="eastAsia"/>
          <w:szCs w:val="21"/>
        </w:rPr>
        <w:t xml:space="preserve">vision, la partie A donne </w:t>
      </w:r>
      <w:r>
        <w:rPr>
          <w:rFonts w:hint="eastAsia"/>
          <w:szCs w:val="21"/>
        </w:rPr>
        <w:t>à</w:t>
      </w:r>
      <w:r>
        <w:rPr>
          <w:rFonts w:hint="eastAsia"/>
          <w:szCs w:val="21"/>
        </w:rPr>
        <w:t xml:space="preserve"> la partie B une compensation appropri</w:t>
      </w:r>
      <w:r>
        <w:rPr>
          <w:rFonts w:hint="eastAsia"/>
          <w:szCs w:val="21"/>
        </w:rPr>
        <w:t>é</w:t>
      </w:r>
      <w:r>
        <w:rPr>
          <w:rFonts w:hint="eastAsia"/>
          <w:szCs w:val="21"/>
        </w:rPr>
        <w:t>e ; si les travaux ont commenc</w:t>
      </w:r>
      <w:r>
        <w:rPr>
          <w:rFonts w:hint="eastAsia"/>
          <w:szCs w:val="21"/>
        </w:rPr>
        <w:t>é</w:t>
      </w:r>
      <w:r>
        <w:rPr>
          <w:rFonts w:hint="eastAsia"/>
          <w:szCs w:val="21"/>
        </w:rPr>
        <w:t>, la partie A paie en fonction du montant r</w:t>
      </w:r>
      <w:r>
        <w:rPr>
          <w:rFonts w:hint="eastAsia"/>
          <w:szCs w:val="21"/>
        </w:rPr>
        <w:t>é</w:t>
      </w:r>
      <w:r>
        <w:rPr>
          <w:rFonts w:hint="eastAsia"/>
          <w:szCs w:val="21"/>
        </w:rPr>
        <w:t>el des travaux que la partie B a effectu</w:t>
      </w:r>
      <w:r>
        <w:rPr>
          <w:rFonts w:hint="eastAsia"/>
          <w:szCs w:val="21"/>
        </w:rPr>
        <w:t>é</w:t>
      </w:r>
      <w:r>
        <w:rPr>
          <w:rFonts w:hint="eastAsia"/>
          <w:szCs w:val="21"/>
        </w:rPr>
        <w:t>s.</w:t>
      </w:r>
    </w:p>
    <w:p w14:paraId="512D233B" w14:textId="77777777" w:rsidR="00AE3CDE" w:rsidRDefault="00AE3CDE">
      <w:pPr>
        <w:spacing w:line="360" w:lineRule="auto"/>
        <w:ind w:firstLineChars="200" w:firstLine="420"/>
        <w:rPr>
          <w:rFonts w:hint="eastAsia"/>
          <w:szCs w:val="21"/>
        </w:rPr>
      </w:pPr>
      <w:bookmarkStart w:id="100" w:name="_Toc116985271"/>
      <w:r>
        <w:rPr>
          <w:rFonts w:hint="eastAsia"/>
          <w:szCs w:val="21"/>
        </w:rPr>
        <w:t>1</w:t>
      </w:r>
      <w:r>
        <w:rPr>
          <w:rFonts w:hint="eastAsia"/>
          <w:szCs w:val="21"/>
        </w:rPr>
        <w:t>5</w:t>
      </w:r>
      <w:r>
        <w:rPr>
          <w:rFonts w:hint="eastAsia"/>
          <w:szCs w:val="21"/>
        </w:rPr>
        <w:t xml:space="preserve">. </w:t>
      </w:r>
      <w:r>
        <w:rPr>
          <w:rFonts w:hint="eastAsia"/>
          <w:szCs w:val="21"/>
        </w:rPr>
        <w:t>索赔</w:t>
      </w:r>
      <w:bookmarkEnd w:id="100"/>
      <w:r>
        <w:rPr>
          <w:rFonts w:hint="eastAsia"/>
          <w:szCs w:val="21"/>
        </w:rPr>
        <w:t xml:space="preserve"> Demande de dommages et int</w:t>
      </w:r>
      <w:r>
        <w:rPr>
          <w:rFonts w:hint="eastAsia"/>
          <w:szCs w:val="21"/>
        </w:rPr>
        <w:t>é</w:t>
      </w:r>
      <w:r>
        <w:rPr>
          <w:rFonts w:hint="eastAsia"/>
          <w:szCs w:val="21"/>
        </w:rPr>
        <w:t>r</w:t>
      </w:r>
      <w:r>
        <w:rPr>
          <w:rFonts w:hint="eastAsia"/>
          <w:szCs w:val="21"/>
        </w:rPr>
        <w:t>ê</w:t>
      </w:r>
      <w:r>
        <w:rPr>
          <w:rFonts w:hint="eastAsia"/>
          <w:szCs w:val="21"/>
        </w:rPr>
        <w:t>ts</w:t>
      </w:r>
    </w:p>
    <w:p w14:paraId="4BAD6619" w14:textId="77777777" w:rsidR="00AE3CDE" w:rsidRDefault="00AE3CDE">
      <w:pPr>
        <w:spacing w:line="360" w:lineRule="auto"/>
        <w:ind w:firstLineChars="200" w:firstLine="420"/>
        <w:rPr>
          <w:rFonts w:hint="eastAsia"/>
          <w:szCs w:val="21"/>
        </w:rPr>
      </w:pPr>
      <w:r>
        <w:rPr>
          <w:rFonts w:hint="eastAsia"/>
          <w:szCs w:val="21"/>
        </w:rPr>
        <w:t>1</w:t>
      </w:r>
      <w:r>
        <w:rPr>
          <w:rFonts w:hint="eastAsia"/>
          <w:szCs w:val="21"/>
        </w:rPr>
        <w:t>5</w:t>
      </w:r>
      <w:r>
        <w:rPr>
          <w:rFonts w:hint="eastAsia"/>
          <w:szCs w:val="21"/>
        </w:rPr>
        <w:t xml:space="preserve">.1  </w:t>
      </w:r>
      <w:r>
        <w:rPr>
          <w:rFonts w:hint="eastAsia"/>
          <w:szCs w:val="21"/>
        </w:rPr>
        <w:t>乙方可按以下规定向甲方索赔：</w:t>
      </w:r>
      <w:r>
        <w:rPr>
          <w:rFonts w:hint="eastAsia"/>
          <w:szCs w:val="21"/>
        </w:rPr>
        <w:t xml:space="preserve"> </w:t>
      </w:r>
    </w:p>
    <w:p w14:paraId="5632BADA" w14:textId="77777777" w:rsidR="00AE3CDE" w:rsidRDefault="00AE3CDE">
      <w:pPr>
        <w:spacing w:line="360" w:lineRule="auto"/>
        <w:ind w:firstLineChars="200" w:firstLine="420"/>
        <w:rPr>
          <w:rFonts w:hint="eastAsia"/>
          <w:szCs w:val="21"/>
        </w:rPr>
      </w:pPr>
      <w:r>
        <w:rPr>
          <w:rFonts w:hint="eastAsia"/>
          <w:szCs w:val="21"/>
        </w:rPr>
        <w:t>Vous pouvez d</w:t>
      </w:r>
      <w:r>
        <w:rPr>
          <w:rFonts w:hint="eastAsia"/>
          <w:szCs w:val="21"/>
        </w:rPr>
        <w:t>é</w:t>
      </w:r>
      <w:r>
        <w:rPr>
          <w:rFonts w:hint="eastAsia"/>
          <w:szCs w:val="21"/>
        </w:rPr>
        <w:t>poser une r</w:t>
      </w:r>
      <w:r>
        <w:rPr>
          <w:rFonts w:hint="eastAsia"/>
          <w:szCs w:val="21"/>
        </w:rPr>
        <w:t>é</w:t>
      </w:r>
      <w:r>
        <w:rPr>
          <w:rFonts w:hint="eastAsia"/>
          <w:szCs w:val="21"/>
        </w:rPr>
        <w:t>clamation contre nous comme indiqu</w:t>
      </w:r>
      <w:r>
        <w:rPr>
          <w:rFonts w:hint="eastAsia"/>
          <w:szCs w:val="21"/>
        </w:rPr>
        <w:t>é</w:t>
      </w:r>
      <w:r>
        <w:rPr>
          <w:rFonts w:hint="eastAsia"/>
          <w:szCs w:val="21"/>
        </w:rPr>
        <w:t xml:space="preserve"> ci-dessous :</w:t>
      </w:r>
      <w:r>
        <w:rPr>
          <w:rFonts w:hint="eastAsia"/>
          <w:szCs w:val="21"/>
        </w:rPr>
        <w:cr/>
      </w:r>
      <w:r>
        <w:rPr>
          <w:rFonts w:hint="eastAsia"/>
          <w:szCs w:val="21"/>
        </w:rPr>
        <w:t>15</w:t>
      </w:r>
      <w:r>
        <w:rPr>
          <w:rFonts w:hint="eastAsia"/>
          <w:szCs w:val="21"/>
        </w:rPr>
        <w:t xml:space="preserve">.1.1  </w:t>
      </w:r>
      <w:r>
        <w:rPr>
          <w:rFonts w:hint="eastAsia"/>
          <w:szCs w:val="21"/>
        </w:rPr>
        <w:t>有正当索赔理由，且有索赔事件发生时的有关证据；</w:t>
      </w:r>
    </w:p>
    <w:p w14:paraId="73371B01" w14:textId="77777777" w:rsidR="00AE3CDE" w:rsidRDefault="00AE3CDE">
      <w:pPr>
        <w:spacing w:line="360" w:lineRule="auto"/>
        <w:ind w:firstLineChars="200" w:firstLine="420"/>
        <w:rPr>
          <w:rFonts w:hint="eastAsia"/>
          <w:szCs w:val="21"/>
        </w:rPr>
      </w:pPr>
      <w:r>
        <w:rPr>
          <w:rFonts w:hint="eastAsia"/>
          <w:szCs w:val="21"/>
        </w:rPr>
        <w:t>(b) La demande d'indemnisation est justifi</w:t>
      </w:r>
      <w:r>
        <w:rPr>
          <w:rFonts w:hint="eastAsia"/>
          <w:szCs w:val="21"/>
        </w:rPr>
        <w:t>é</w:t>
      </w:r>
      <w:r>
        <w:rPr>
          <w:rFonts w:hint="eastAsia"/>
          <w:szCs w:val="21"/>
        </w:rPr>
        <w:t xml:space="preserve">e et il existe des preuves pertinentes des </w:t>
      </w:r>
      <w:r>
        <w:rPr>
          <w:rFonts w:hint="eastAsia"/>
          <w:szCs w:val="21"/>
        </w:rPr>
        <w:t>é</w:t>
      </w:r>
      <w:r>
        <w:rPr>
          <w:rFonts w:hint="eastAsia"/>
          <w:szCs w:val="21"/>
        </w:rPr>
        <w:t>v</w:t>
      </w:r>
      <w:r>
        <w:rPr>
          <w:rFonts w:hint="eastAsia"/>
          <w:szCs w:val="21"/>
        </w:rPr>
        <w:t>é</w:t>
      </w:r>
      <w:r>
        <w:rPr>
          <w:rFonts w:hint="eastAsia"/>
          <w:szCs w:val="21"/>
        </w:rPr>
        <w:t>nements survenus au moment de la demande d'indemnisation ;</w:t>
      </w:r>
      <w:r>
        <w:rPr>
          <w:rFonts w:hint="eastAsia"/>
          <w:szCs w:val="21"/>
        </w:rPr>
        <w:cr/>
      </w:r>
      <w:r>
        <w:rPr>
          <w:rFonts w:hint="eastAsia"/>
          <w:szCs w:val="21"/>
        </w:rPr>
        <w:t>15</w:t>
      </w:r>
      <w:r>
        <w:rPr>
          <w:rFonts w:hint="eastAsia"/>
          <w:szCs w:val="21"/>
        </w:rPr>
        <w:t xml:space="preserve">.1.2  </w:t>
      </w:r>
      <w:r>
        <w:rPr>
          <w:rFonts w:hint="eastAsia"/>
          <w:szCs w:val="21"/>
        </w:rPr>
        <w:t>索赔事件发生后</w:t>
      </w:r>
      <w:r>
        <w:rPr>
          <w:rFonts w:hint="eastAsia"/>
          <w:szCs w:val="21"/>
        </w:rPr>
        <w:t>17</w:t>
      </w:r>
      <w:r>
        <w:rPr>
          <w:rFonts w:hint="eastAsia"/>
          <w:szCs w:val="21"/>
        </w:rPr>
        <w:t>天内，向甲方发出要求索赔的通知：</w:t>
      </w:r>
    </w:p>
    <w:p w14:paraId="2413DF17" w14:textId="77777777" w:rsidR="00AE3CDE" w:rsidRDefault="00AE3CDE">
      <w:pPr>
        <w:spacing w:line="360" w:lineRule="auto"/>
        <w:ind w:firstLineChars="200" w:firstLine="420"/>
        <w:rPr>
          <w:rFonts w:hint="eastAsia"/>
          <w:szCs w:val="21"/>
        </w:rPr>
      </w:pPr>
      <w:r>
        <w:rPr>
          <w:rFonts w:hint="eastAsia"/>
          <w:szCs w:val="21"/>
        </w:rPr>
        <w:t xml:space="preserve">Dans les </w:t>
      </w:r>
      <w:r>
        <w:rPr>
          <w:rFonts w:hint="eastAsia"/>
          <w:szCs w:val="21"/>
        </w:rPr>
        <w:t>17</w:t>
      </w:r>
      <w:r>
        <w:rPr>
          <w:rFonts w:hint="eastAsia"/>
          <w:szCs w:val="21"/>
        </w:rPr>
        <w:t xml:space="preserve"> jours suivant la survenance de l'</w:t>
      </w:r>
      <w:r>
        <w:rPr>
          <w:rFonts w:hint="eastAsia"/>
          <w:szCs w:val="21"/>
        </w:rPr>
        <w:t>é</w:t>
      </w:r>
      <w:r>
        <w:rPr>
          <w:rFonts w:hint="eastAsia"/>
          <w:szCs w:val="21"/>
        </w:rPr>
        <w:t>v</w:t>
      </w:r>
      <w:r>
        <w:rPr>
          <w:rFonts w:hint="eastAsia"/>
          <w:szCs w:val="21"/>
        </w:rPr>
        <w:t>é</w:t>
      </w:r>
      <w:r>
        <w:rPr>
          <w:rFonts w:hint="eastAsia"/>
          <w:szCs w:val="21"/>
        </w:rPr>
        <w:t>nement faisant l'objet de la r</w:t>
      </w:r>
      <w:r>
        <w:rPr>
          <w:rFonts w:hint="eastAsia"/>
          <w:szCs w:val="21"/>
        </w:rPr>
        <w:t>é</w:t>
      </w:r>
      <w:r>
        <w:rPr>
          <w:rFonts w:hint="eastAsia"/>
          <w:szCs w:val="21"/>
        </w:rPr>
        <w:t>clamation, la demande de r</w:t>
      </w:r>
      <w:r>
        <w:rPr>
          <w:rFonts w:hint="eastAsia"/>
          <w:szCs w:val="21"/>
        </w:rPr>
        <w:t>é</w:t>
      </w:r>
      <w:r>
        <w:rPr>
          <w:rFonts w:hint="eastAsia"/>
          <w:szCs w:val="21"/>
        </w:rPr>
        <w:t>clamation est notifi</w:t>
      </w:r>
      <w:r>
        <w:rPr>
          <w:rFonts w:hint="eastAsia"/>
          <w:szCs w:val="21"/>
        </w:rPr>
        <w:t>é</w:t>
      </w:r>
      <w:r>
        <w:rPr>
          <w:rFonts w:hint="eastAsia"/>
          <w:szCs w:val="21"/>
        </w:rPr>
        <w:t xml:space="preserve">e </w:t>
      </w:r>
      <w:r>
        <w:rPr>
          <w:rFonts w:hint="eastAsia"/>
          <w:szCs w:val="21"/>
        </w:rPr>
        <w:t>à</w:t>
      </w:r>
      <w:r>
        <w:rPr>
          <w:rFonts w:hint="eastAsia"/>
          <w:szCs w:val="21"/>
        </w:rPr>
        <w:t xml:space="preserve"> la partie :</w:t>
      </w:r>
      <w:r>
        <w:rPr>
          <w:rFonts w:hint="eastAsia"/>
          <w:szCs w:val="21"/>
        </w:rPr>
        <w:cr/>
      </w:r>
      <w:r>
        <w:rPr>
          <w:rFonts w:hint="eastAsia"/>
          <w:szCs w:val="21"/>
        </w:rPr>
        <w:t>15</w:t>
      </w:r>
      <w:r>
        <w:rPr>
          <w:rFonts w:hint="eastAsia"/>
          <w:szCs w:val="21"/>
        </w:rPr>
        <w:t xml:space="preserve">.1.3  </w:t>
      </w:r>
      <w:r>
        <w:rPr>
          <w:rFonts w:hint="eastAsia"/>
          <w:szCs w:val="21"/>
        </w:rPr>
        <w:t>甲方在接到索赔通知后</w:t>
      </w:r>
      <w:r>
        <w:rPr>
          <w:rFonts w:hint="eastAsia"/>
          <w:szCs w:val="21"/>
        </w:rPr>
        <w:t>17</w:t>
      </w:r>
      <w:r>
        <w:rPr>
          <w:rFonts w:hint="eastAsia"/>
          <w:szCs w:val="21"/>
        </w:rPr>
        <w:t>天内给予响应，或要求乙方进一步补充索赔理由和证据。</w:t>
      </w:r>
    </w:p>
    <w:p w14:paraId="29623439" w14:textId="77777777" w:rsidR="00AE3CDE" w:rsidRDefault="00AE3CDE">
      <w:pPr>
        <w:spacing w:line="360" w:lineRule="auto"/>
        <w:ind w:firstLineChars="200" w:firstLine="420"/>
        <w:rPr>
          <w:rFonts w:hint="eastAsia"/>
          <w:szCs w:val="21"/>
        </w:rPr>
      </w:pPr>
      <w:r>
        <w:rPr>
          <w:rFonts w:hint="eastAsia"/>
          <w:szCs w:val="21"/>
        </w:rPr>
        <w:t>La partie A r</w:t>
      </w:r>
      <w:r>
        <w:rPr>
          <w:rFonts w:hint="eastAsia"/>
          <w:szCs w:val="21"/>
        </w:rPr>
        <w:t>é</w:t>
      </w:r>
      <w:r>
        <w:rPr>
          <w:rFonts w:hint="eastAsia"/>
          <w:szCs w:val="21"/>
        </w:rPr>
        <w:t xml:space="preserve">pondra dans les </w:t>
      </w:r>
      <w:r>
        <w:rPr>
          <w:rFonts w:hint="eastAsia"/>
          <w:szCs w:val="21"/>
        </w:rPr>
        <w:t>17</w:t>
      </w:r>
      <w:r>
        <w:rPr>
          <w:rFonts w:hint="eastAsia"/>
          <w:szCs w:val="21"/>
        </w:rPr>
        <w:t xml:space="preserve"> jours suivant la r</w:t>
      </w:r>
      <w:r>
        <w:rPr>
          <w:rFonts w:hint="eastAsia"/>
          <w:szCs w:val="21"/>
        </w:rPr>
        <w:t>é</w:t>
      </w:r>
      <w:r>
        <w:rPr>
          <w:rFonts w:hint="eastAsia"/>
          <w:szCs w:val="21"/>
        </w:rPr>
        <w:t>ception de l'avis de r</w:t>
      </w:r>
      <w:r>
        <w:rPr>
          <w:rFonts w:hint="eastAsia"/>
          <w:szCs w:val="21"/>
        </w:rPr>
        <w:t>é</w:t>
      </w:r>
      <w:r>
        <w:rPr>
          <w:rFonts w:hint="eastAsia"/>
          <w:szCs w:val="21"/>
        </w:rPr>
        <w:t xml:space="preserve">clamation ou demandera </w:t>
      </w:r>
      <w:r>
        <w:rPr>
          <w:rFonts w:hint="eastAsia"/>
          <w:szCs w:val="21"/>
        </w:rPr>
        <w:t>à</w:t>
      </w:r>
      <w:r>
        <w:rPr>
          <w:rFonts w:hint="eastAsia"/>
          <w:szCs w:val="21"/>
        </w:rPr>
        <w:t xml:space="preserve"> la partie B de compl</w:t>
      </w:r>
      <w:r>
        <w:rPr>
          <w:rFonts w:hint="eastAsia"/>
          <w:szCs w:val="21"/>
        </w:rPr>
        <w:t>é</w:t>
      </w:r>
      <w:r>
        <w:rPr>
          <w:rFonts w:hint="eastAsia"/>
          <w:szCs w:val="21"/>
        </w:rPr>
        <w:t>ter les raisons et les preuves de la r</w:t>
      </w:r>
      <w:r>
        <w:rPr>
          <w:rFonts w:hint="eastAsia"/>
          <w:szCs w:val="21"/>
        </w:rPr>
        <w:t>é</w:t>
      </w:r>
      <w:r>
        <w:rPr>
          <w:rFonts w:hint="eastAsia"/>
          <w:szCs w:val="21"/>
        </w:rPr>
        <w:t>clamation.</w:t>
      </w:r>
      <w:r>
        <w:rPr>
          <w:rFonts w:hint="eastAsia"/>
          <w:szCs w:val="21"/>
        </w:rPr>
        <w:cr/>
      </w:r>
      <w:r>
        <w:rPr>
          <w:rFonts w:hint="eastAsia"/>
          <w:szCs w:val="21"/>
        </w:rPr>
        <w:t>15</w:t>
      </w:r>
      <w:r>
        <w:rPr>
          <w:rFonts w:hint="eastAsia"/>
          <w:szCs w:val="21"/>
        </w:rPr>
        <w:t xml:space="preserve">.2  </w:t>
      </w:r>
      <w:r>
        <w:rPr>
          <w:rFonts w:hint="eastAsia"/>
          <w:szCs w:val="21"/>
        </w:rPr>
        <w:t>甲方可按以下规定向乙方索赔：</w:t>
      </w:r>
    </w:p>
    <w:p w14:paraId="377A3165" w14:textId="77777777" w:rsidR="00AE3CDE" w:rsidRDefault="00AE3CDE">
      <w:pPr>
        <w:spacing w:line="360" w:lineRule="auto"/>
        <w:ind w:firstLineChars="200" w:firstLine="420"/>
        <w:rPr>
          <w:rFonts w:hint="eastAsia"/>
          <w:szCs w:val="21"/>
        </w:rPr>
      </w:pPr>
      <w:r>
        <w:rPr>
          <w:rFonts w:hint="eastAsia"/>
          <w:szCs w:val="21"/>
        </w:rPr>
        <w:t xml:space="preserve"> La partie A peut d</w:t>
      </w:r>
      <w:r>
        <w:rPr>
          <w:rFonts w:hint="eastAsia"/>
          <w:szCs w:val="21"/>
        </w:rPr>
        <w:t>é</w:t>
      </w:r>
      <w:r>
        <w:rPr>
          <w:rFonts w:hint="eastAsia"/>
          <w:szCs w:val="21"/>
        </w:rPr>
        <w:t>poser une plainte contre la partie B, comme indiqu</w:t>
      </w:r>
      <w:r>
        <w:rPr>
          <w:rFonts w:hint="eastAsia"/>
          <w:szCs w:val="21"/>
        </w:rPr>
        <w:t>é</w:t>
      </w:r>
      <w:r>
        <w:rPr>
          <w:rFonts w:hint="eastAsia"/>
          <w:szCs w:val="21"/>
        </w:rPr>
        <w:t xml:space="preserve"> ci-dessous :</w:t>
      </w:r>
      <w:r>
        <w:rPr>
          <w:rFonts w:hint="eastAsia"/>
          <w:szCs w:val="21"/>
        </w:rPr>
        <w:cr/>
      </w:r>
      <w:r>
        <w:rPr>
          <w:rFonts w:hint="eastAsia"/>
          <w:szCs w:val="21"/>
        </w:rPr>
        <w:t>15</w:t>
      </w:r>
      <w:r>
        <w:rPr>
          <w:rFonts w:hint="eastAsia"/>
          <w:szCs w:val="21"/>
        </w:rPr>
        <w:t xml:space="preserve">.2.1  </w:t>
      </w:r>
      <w:r>
        <w:rPr>
          <w:rFonts w:hint="eastAsia"/>
          <w:szCs w:val="21"/>
        </w:rPr>
        <w:t>有正当索赔理由，且有索赔事件发生时的有关证据；</w:t>
      </w:r>
    </w:p>
    <w:p w14:paraId="65C5BC7E" w14:textId="77777777" w:rsidR="00AE3CDE" w:rsidRDefault="00AE3CDE">
      <w:pPr>
        <w:spacing w:line="360" w:lineRule="auto"/>
        <w:ind w:firstLineChars="200" w:firstLine="420"/>
        <w:rPr>
          <w:rFonts w:hint="eastAsia"/>
          <w:szCs w:val="21"/>
        </w:rPr>
      </w:pPr>
      <w:r>
        <w:rPr>
          <w:rFonts w:hint="eastAsia"/>
          <w:szCs w:val="21"/>
        </w:rPr>
        <w:t>(b) La demande d'indemnisation est justifi</w:t>
      </w:r>
      <w:r>
        <w:rPr>
          <w:rFonts w:hint="eastAsia"/>
          <w:szCs w:val="21"/>
        </w:rPr>
        <w:t>é</w:t>
      </w:r>
      <w:r>
        <w:rPr>
          <w:rFonts w:hint="eastAsia"/>
          <w:szCs w:val="21"/>
        </w:rPr>
        <w:t xml:space="preserve">e et il existe des preuves pertinentes des </w:t>
      </w:r>
      <w:r>
        <w:rPr>
          <w:rFonts w:hint="eastAsia"/>
          <w:szCs w:val="21"/>
        </w:rPr>
        <w:t>é</w:t>
      </w:r>
      <w:r>
        <w:rPr>
          <w:rFonts w:hint="eastAsia"/>
          <w:szCs w:val="21"/>
        </w:rPr>
        <w:t>v</w:t>
      </w:r>
      <w:r>
        <w:rPr>
          <w:rFonts w:hint="eastAsia"/>
          <w:szCs w:val="21"/>
        </w:rPr>
        <w:t>é</w:t>
      </w:r>
      <w:r>
        <w:rPr>
          <w:rFonts w:hint="eastAsia"/>
          <w:szCs w:val="21"/>
        </w:rPr>
        <w:t>nements survenus au moment de la demande d'indemnisation ;</w:t>
      </w:r>
    </w:p>
    <w:p w14:paraId="6DDD0E94" w14:textId="77777777" w:rsidR="00AE3CDE" w:rsidRDefault="00AE3CDE">
      <w:pPr>
        <w:spacing w:line="360" w:lineRule="auto"/>
        <w:ind w:firstLineChars="200" w:firstLine="420"/>
        <w:rPr>
          <w:rFonts w:hint="eastAsia"/>
          <w:szCs w:val="21"/>
        </w:rPr>
      </w:pPr>
      <w:r>
        <w:rPr>
          <w:rFonts w:hint="eastAsia"/>
          <w:szCs w:val="21"/>
        </w:rPr>
        <w:t>15</w:t>
      </w:r>
      <w:r>
        <w:rPr>
          <w:rFonts w:hint="eastAsia"/>
          <w:szCs w:val="21"/>
        </w:rPr>
        <w:t xml:space="preserve">.2.2  </w:t>
      </w:r>
      <w:r>
        <w:rPr>
          <w:rFonts w:hint="eastAsia"/>
          <w:szCs w:val="21"/>
        </w:rPr>
        <w:t>索赔事件发生后</w:t>
      </w:r>
      <w:r>
        <w:rPr>
          <w:rFonts w:hint="eastAsia"/>
          <w:szCs w:val="21"/>
        </w:rPr>
        <w:t>17</w:t>
      </w:r>
      <w:r>
        <w:rPr>
          <w:rFonts w:hint="eastAsia"/>
          <w:szCs w:val="21"/>
        </w:rPr>
        <w:t>天内，向乙方发出要求索赔的通知；</w:t>
      </w:r>
    </w:p>
    <w:p w14:paraId="548537AE" w14:textId="77777777" w:rsidR="00AE3CDE" w:rsidRDefault="00AE3CDE">
      <w:pPr>
        <w:spacing w:line="360" w:lineRule="auto"/>
        <w:ind w:firstLineChars="200" w:firstLine="420"/>
        <w:rPr>
          <w:rFonts w:hint="eastAsia"/>
          <w:szCs w:val="21"/>
        </w:rPr>
      </w:pPr>
      <w:r>
        <w:rPr>
          <w:rFonts w:hint="eastAsia"/>
          <w:szCs w:val="21"/>
        </w:rPr>
        <w:t xml:space="preserve">Dans les </w:t>
      </w:r>
      <w:r>
        <w:rPr>
          <w:rFonts w:hint="eastAsia"/>
          <w:szCs w:val="21"/>
        </w:rPr>
        <w:t>17</w:t>
      </w:r>
      <w:r>
        <w:rPr>
          <w:rFonts w:hint="eastAsia"/>
          <w:szCs w:val="21"/>
        </w:rPr>
        <w:t xml:space="preserve"> jours suivant l'</w:t>
      </w:r>
      <w:r>
        <w:rPr>
          <w:rFonts w:hint="eastAsia"/>
          <w:szCs w:val="21"/>
        </w:rPr>
        <w:t>é</w:t>
      </w:r>
      <w:r>
        <w:rPr>
          <w:rFonts w:hint="eastAsia"/>
          <w:szCs w:val="21"/>
        </w:rPr>
        <w:t>v</w:t>
      </w:r>
      <w:r>
        <w:rPr>
          <w:rFonts w:hint="eastAsia"/>
          <w:szCs w:val="21"/>
        </w:rPr>
        <w:t>é</w:t>
      </w:r>
      <w:r>
        <w:rPr>
          <w:rFonts w:hint="eastAsia"/>
          <w:szCs w:val="21"/>
        </w:rPr>
        <w:t>nement faisant l'objet de la r</w:t>
      </w:r>
      <w:r>
        <w:rPr>
          <w:rFonts w:hint="eastAsia"/>
          <w:szCs w:val="21"/>
        </w:rPr>
        <w:t>é</w:t>
      </w:r>
      <w:r>
        <w:rPr>
          <w:rFonts w:hint="eastAsia"/>
          <w:szCs w:val="21"/>
        </w:rPr>
        <w:t>clamation, un avis demandant la r</w:t>
      </w:r>
      <w:r>
        <w:rPr>
          <w:rFonts w:hint="eastAsia"/>
          <w:szCs w:val="21"/>
        </w:rPr>
        <w:t>é</w:t>
      </w:r>
      <w:r>
        <w:rPr>
          <w:rFonts w:hint="eastAsia"/>
          <w:szCs w:val="21"/>
        </w:rPr>
        <w:t>clamation vous est envoy</w:t>
      </w:r>
      <w:r>
        <w:rPr>
          <w:rFonts w:hint="eastAsia"/>
          <w:szCs w:val="21"/>
        </w:rPr>
        <w:t>é</w:t>
      </w:r>
      <w:r>
        <w:rPr>
          <w:rFonts w:hint="eastAsia"/>
          <w:szCs w:val="21"/>
        </w:rPr>
        <w:t xml:space="preserve"> ;</w:t>
      </w:r>
    </w:p>
    <w:p w14:paraId="15B5E80E" w14:textId="77777777" w:rsidR="00AE3CDE" w:rsidRDefault="00AE3CDE">
      <w:pPr>
        <w:spacing w:line="360" w:lineRule="auto"/>
        <w:ind w:firstLineChars="200" w:firstLine="420"/>
        <w:rPr>
          <w:rFonts w:hint="eastAsia"/>
          <w:szCs w:val="21"/>
        </w:rPr>
      </w:pPr>
      <w:r>
        <w:rPr>
          <w:rFonts w:hint="eastAsia"/>
          <w:szCs w:val="21"/>
        </w:rPr>
        <w:t>15</w:t>
      </w:r>
      <w:r>
        <w:rPr>
          <w:rFonts w:hint="eastAsia"/>
          <w:szCs w:val="21"/>
        </w:rPr>
        <w:t xml:space="preserve">.2.3  </w:t>
      </w:r>
      <w:r>
        <w:rPr>
          <w:rFonts w:hint="eastAsia"/>
          <w:szCs w:val="21"/>
        </w:rPr>
        <w:t>乙方在接到索赔通知后</w:t>
      </w:r>
      <w:r>
        <w:rPr>
          <w:rFonts w:hint="eastAsia"/>
          <w:szCs w:val="21"/>
        </w:rPr>
        <w:t>17</w:t>
      </w:r>
      <w:r>
        <w:rPr>
          <w:rFonts w:hint="eastAsia"/>
          <w:szCs w:val="21"/>
        </w:rPr>
        <w:t>天内给予响应，或要求甲方进一步补充索赔理由和证据，乙方在</w:t>
      </w:r>
      <w:r>
        <w:rPr>
          <w:rFonts w:hint="eastAsia"/>
          <w:szCs w:val="21"/>
        </w:rPr>
        <w:t>17</w:t>
      </w:r>
      <w:r>
        <w:rPr>
          <w:rFonts w:hint="eastAsia"/>
          <w:szCs w:val="21"/>
        </w:rPr>
        <w:t>天内未予答复，应视为对该项索赔已经认可。</w:t>
      </w:r>
    </w:p>
    <w:p w14:paraId="7E940C64" w14:textId="77777777" w:rsidR="00AE3CDE" w:rsidRDefault="00AE3CDE">
      <w:pPr>
        <w:spacing w:line="360" w:lineRule="auto"/>
        <w:ind w:firstLineChars="200" w:firstLine="420"/>
        <w:rPr>
          <w:rFonts w:hint="eastAsia"/>
          <w:szCs w:val="21"/>
        </w:rPr>
      </w:pPr>
      <w:r>
        <w:rPr>
          <w:rFonts w:hint="eastAsia"/>
          <w:szCs w:val="21"/>
        </w:rPr>
        <w:t>La partie B r</w:t>
      </w:r>
      <w:r>
        <w:rPr>
          <w:rFonts w:hint="eastAsia"/>
          <w:szCs w:val="21"/>
        </w:rPr>
        <w:t>é</w:t>
      </w:r>
      <w:r>
        <w:rPr>
          <w:rFonts w:hint="eastAsia"/>
          <w:szCs w:val="21"/>
        </w:rPr>
        <w:t xml:space="preserve">pond </w:t>
      </w:r>
      <w:r>
        <w:rPr>
          <w:rFonts w:hint="eastAsia"/>
          <w:szCs w:val="21"/>
        </w:rPr>
        <w:t>à</w:t>
      </w:r>
      <w:r>
        <w:rPr>
          <w:rFonts w:hint="eastAsia"/>
          <w:szCs w:val="21"/>
        </w:rPr>
        <w:t xml:space="preserve"> la r</w:t>
      </w:r>
      <w:r>
        <w:rPr>
          <w:rFonts w:hint="eastAsia"/>
          <w:szCs w:val="21"/>
        </w:rPr>
        <w:t>é</w:t>
      </w:r>
      <w:r>
        <w:rPr>
          <w:rFonts w:hint="eastAsia"/>
          <w:szCs w:val="21"/>
        </w:rPr>
        <w:t>clamation dans un d</w:t>
      </w:r>
      <w:r>
        <w:rPr>
          <w:rFonts w:hint="eastAsia"/>
          <w:szCs w:val="21"/>
        </w:rPr>
        <w:t>é</w:t>
      </w:r>
      <w:r>
        <w:rPr>
          <w:rFonts w:hint="eastAsia"/>
          <w:szCs w:val="21"/>
        </w:rPr>
        <w:t xml:space="preserve">lai de </w:t>
      </w:r>
      <w:r>
        <w:rPr>
          <w:rFonts w:hint="eastAsia"/>
          <w:szCs w:val="21"/>
        </w:rPr>
        <w:t>17</w:t>
      </w:r>
      <w:r>
        <w:rPr>
          <w:rFonts w:hint="eastAsia"/>
          <w:szCs w:val="21"/>
        </w:rPr>
        <w:t xml:space="preserve"> jours </w:t>
      </w:r>
      <w:r>
        <w:rPr>
          <w:rFonts w:hint="eastAsia"/>
          <w:szCs w:val="21"/>
        </w:rPr>
        <w:t>à</w:t>
      </w:r>
      <w:r>
        <w:rPr>
          <w:rFonts w:hint="eastAsia"/>
          <w:szCs w:val="21"/>
        </w:rPr>
        <w:t xml:space="preserve"> compter de la r</w:t>
      </w:r>
      <w:r>
        <w:rPr>
          <w:rFonts w:hint="eastAsia"/>
          <w:szCs w:val="21"/>
        </w:rPr>
        <w:t>é</w:t>
      </w:r>
      <w:r>
        <w:rPr>
          <w:rFonts w:hint="eastAsia"/>
          <w:szCs w:val="21"/>
        </w:rPr>
        <w:t>ception de l'avis de r</w:t>
      </w:r>
      <w:r>
        <w:rPr>
          <w:rFonts w:hint="eastAsia"/>
          <w:szCs w:val="21"/>
        </w:rPr>
        <w:t>é</w:t>
      </w:r>
      <w:r>
        <w:rPr>
          <w:rFonts w:hint="eastAsia"/>
          <w:szCs w:val="21"/>
        </w:rPr>
        <w:t xml:space="preserve">clamation ou demande </w:t>
      </w:r>
      <w:r>
        <w:rPr>
          <w:rFonts w:hint="eastAsia"/>
          <w:szCs w:val="21"/>
        </w:rPr>
        <w:t>à</w:t>
      </w:r>
      <w:r>
        <w:rPr>
          <w:rFonts w:hint="eastAsia"/>
          <w:szCs w:val="21"/>
        </w:rPr>
        <w:t xml:space="preserve"> la partie A de compl</w:t>
      </w:r>
      <w:r>
        <w:rPr>
          <w:rFonts w:hint="eastAsia"/>
          <w:szCs w:val="21"/>
        </w:rPr>
        <w:t>é</w:t>
      </w:r>
      <w:r>
        <w:rPr>
          <w:rFonts w:hint="eastAsia"/>
          <w:szCs w:val="21"/>
        </w:rPr>
        <w:t>ter les motifs et les preuves de la r</w:t>
      </w:r>
      <w:r>
        <w:rPr>
          <w:rFonts w:hint="eastAsia"/>
          <w:szCs w:val="21"/>
        </w:rPr>
        <w:t>é</w:t>
      </w:r>
      <w:r>
        <w:rPr>
          <w:rFonts w:hint="eastAsia"/>
          <w:szCs w:val="21"/>
        </w:rPr>
        <w:t>clamation, et la partie B est r</w:t>
      </w:r>
      <w:r>
        <w:rPr>
          <w:rFonts w:hint="eastAsia"/>
          <w:szCs w:val="21"/>
        </w:rPr>
        <w:t>é</w:t>
      </w:r>
      <w:r>
        <w:rPr>
          <w:rFonts w:hint="eastAsia"/>
          <w:szCs w:val="21"/>
        </w:rPr>
        <w:t>put</w:t>
      </w:r>
      <w:r>
        <w:rPr>
          <w:rFonts w:hint="eastAsia"/>
          <w:szCs w:val="21"/>
        </w:rPr>
        <w:t>é</w:t>
      </w:r>
      <w:r>
        <w:rPr>
          <w:rFonts w:hint="eastAsia"/>
          <w:szCs w:val="21"/>
        </w:rPr>
        <w:t>e avoir accept</w:t>
      </w:r>
      <w:r>
        <w:rPr>
          <w:rFonts w:hint="eastAsia"/>
          <w:szCs w:val="21"/>
        </w:rPr>
        <w:t>é</w:t>
      </w:r>
      <w:r>
        <w:rPr>
          <w:rFonts w:hint="eastAsia"/>
          <w:szCs w:val="21"/>
        </w:rPr>
        <w:t xml:space="preserve"> la r</w:t>
      </w:r>
      <w:r>
        <w:rPr>
          <w:rFonts w:hint="eastAsia"/>
          <w:szCs w:val="21"/>
        </w:rPr>
        <w:t>é</w:t>
      </w:r>
      <w:r>
        <w:rPr>
          <w:rFonts w:hint="eastAsia"/>
          <w:szCs w:val="21"/>
        </w:rPr>
        <w:t>clamation si elle ne r</w:t>
      </w:r>
      <w:r>
        <w:rPr>
          <w:rFonts w:hint="eastAsia"/>
          <w:szCs w:val="21"/>
        </w:rPr>
        <w:t>é</w:t>
      </w:r>
      <w:r>
        <w:rPr>
          <w:rFonts w:hint="eastAsia"/>
          <w:szCs w:val="21"/>
        </w:rPr>
        <w:t>pond pas dans un d</w:t>
      </w:r>
      <w:r>
        <w:rPr>
          <w:rFonts w:hint="eastAsia"/>
          <w:szCs w:val="21"/>
        </w:rPr>
        <w:t>é</w:t>
      </w:r>
      <w:r>
        <w:rPr>
          <w:rFonts w:hint="eastAsia"/>
          <w:szCs w:val="21"/>
        </w:rPr>
        <w:t xml:space="preserve">lai de </w:t>
      </w:r>
      <w:r>
        <w:rPr>
          <w:rFonts w:hint="eastAsia"/>
          <w:szCs w:val="21"/>
        </w:rPr>
        <w:t>17</w:t>
      </w:r>
      <w:r>
        <w:rPr>
          <w:rFonts w:hint="eastAsia"/>
          <w:szCs w:val="21"/>
        </w:rPr>
        <w:t xml:space="preserve"> jours.</w:t>
      </w:r>
    </w:p>
    <w:p w14:paraId="10AC5816" w14:textId="77777777" w:rsidR="00AE3CDE" w:rsidRDefault="00AE3CDE">
      <w:pPr>
        <w:spacing w:line="360" w:lineRule="auto"/>
        <w:ind w:firstLineChars="200" w:firstLine="420"/>
        <w:rPr>
          <w:rFonts w:hint="eastAsia"/>
          <w:szCs w:val="21"/>
        </w:rPr>
      </w:pPr>
      <w:r>
        <w:rPr>
          <w:rFonts w:hint="eastAsia"/>
          <w:szCs w:val="21"/>
        </w:rPr>
        <w:t>15</w:t>
      </w:r>
      <w:r>
        <w:rPr>
          <w:rFonts w:hint="eastAsia"/>
          <w:szCs w:val="21"/>
        </w:rPr>
        <w:t>.2.4</w:t>
      </w:r>
      <w:r>
        <w:rPr>
          <w:rFonts w:hint="eastAsia"/>
          <w:szCs w:val="21"/>
        </w:rPr>
        <w:t>任何一方向另一方支付赔偿的最大数额应限于合同价的</w:t>
      </w:r>
      <w:r>
        <w:rPr>
          <w:rFonts w:hint="eastAsia"/>
          <w:szCs w:val="21"/>
        </w:rPr>
        <w:t>17</w:t>
      </w:r>
      <w:r>
        <w:rPr>
          <w:rFonts w:hint="eastAsia"/>
          <w:szCs w:val="21"/>
        </w:rPr>
        <w:t>%</w:t>
      </w:r>
      <w:r>
        <w:rPr>
          <w:rFonts w:hint="eastAsia"/>
          <w:szCs w:val="21"/>
        </w:rPr>
        <w:t>。</w:t>
      </w:r>
    </w:p>
    <w:p w14:paraId="3EBBEBEE" w14:textId="77777777" w:rsidR="00AE3CDE" w:rsidRDefault="00AE3CDE">
      <w:pPr>
        <w:spacing w:line="360" w:lineRule="auto"/>
        <w:ind w:firstLineChars="200" w:firstLine="420"/>
        <w:rPr>
          <w:rFonts w:hint="eastAsia"/>
          <w:szCs w:val="21"/>
        </w:rPr>
      </w:pPr>
      <w:r>
        <w:rPr>
          <w:rFonts w:hint="eastAsia"/>
          <w:szCs w:val="21"/>
        </w:rPr>
        <w:t>Le montant maximum de l'indemnit</w:t>
      </w:r>
      <w:r>
        <w:rPr>
          <w:rFonts w:hint="eastAsia"/>
          <w:szCs w:val="21"/>
        </w:rPr>
        <w:t>é</w:t>
      </w:r>
      <w:r>
        <w:rPr>
          <w:rFonts w:hint="eastAsia"/>
          <w:szCs w:val="21"/>
        </w:rPr>
        <w:t xml:space="preserve"> </w:t>
      </w:r>
      <w:r>
        <w:rPr>
          <w:rFonts w:hint="eastAsia"/>
          <w:szCs w:val="21"/>
        </w:rPr>
        <w:t>à</w:t>
      </w:r>
      <w:r>
        <w:rPr>
          <w:rFonts w:hint="eastAsia"/>
          <w:szCs w:val="21"/>
        </w:rPr>
        <w:t xml:space="preserve"> verser par l'une des parties </w:t>
      </w:r>
      <w:r>
        <w:rPr>
          <w:rFonts w:hint="eastAsia"/>
          <w:szCs w:val="21"/>
        </w:rPr>
        <w:t>à</w:t>
      </w:r>
      <w:r>
        <w:rPr>
          <w:rFonts w:hint="eastAsia"/>
          <w:szCs w:val="21"/>
        </w:rPr>
        <w:t xml:space="preserve"> l'autre est limit</w:t>
      </w:r>
      <w:r>
        <w:rPr>
          <w:rFonts w:hint="eastAsia"/>
          <w:szCs w:val="21"/>
        </w:rPr>
        <w:t>é</w:t>
      </w:r>
      <w:r>
        <w:rPr>
          <w:rFonts w:hint="eastAsia"/>
          <w:szCs w:val="21"/>
        </w:rPr>
        <w:t xml:space="preserve"> </w:t>
      </w:r>
      <w:r>
        <w:rPr>
          <w:rFonts w:hint="eastAsia"/>
          <w:szCs w:val="21"/>
        </w:rPr>
        <w:t>à</w:t>
      </w:r>
      <w:r>
        <w:rPr>
          <w:rFonts w:hint="eastAsia"/>
          <w:szCs w:val="21"/>
        </w:rPr>
        <w:t xml:space="preserve"> </w:t>
      </w:r>
      <w:r>
        <w:rPr>
          <w:rFonts w:hint="eastAsia"/>
          <w:szCs w:val="21"/>
        </w:rPr>
        <w:t>17</w:t>
      </w:r>
      <w:r>
        <w:rPr>
          <w:rFonts w:hint="eastAsia"/>
          <w:szCs w:val="21"/>
        </w:rPr>
        <w:t xml:space="preserve"> % du prix du contrat.</w:t>
      </w:r>
    </w:p>
    <w:p w14:paraId="4A56DC2E" w14:textId="77777777" w:rsidR="00AE3CDE" w:rsidRDefault="00AE3CDE">
      <w:pPr>
        <w:spacing w:line="360" w:lineRule="auto"/>
        <w:ind w:firstLineChars="200" w:firstLine="420"/>
        <w:rPr>
          <w:rFonts w:hint="eastAsia"/>
          <w:szCs w:val="21"/>
        </w:rPr>
      </w:pPr>
      <w:bookmarkStart w:id="101" w:name="_Toc116985272"/>
      <w:r>
        <w:rPr>
          <w:rFonts w:hint="eastAsia"/>
          <w:szCs w:val="21"/>
        </w:rPr>
        <w:t>1</w:t>
      </w:r>
      <w:r>
        <w:rPr>
          <w:rFonts w:hint="eastAsia"/>
          <w:szCs w:val="21"/>
        </w:rPr>
        <w:t>6</w:t>
      </w:r>
      <w:r>
        <w:rPr>
          <w:rFonts w:hint="eastAsia"/>
          <w:szCs w:val="21"/>
        </w:rPr>
        <w:t xml:space="preserve">. </w:t>
      </w:r>
      <w:r>
        <w:rPr>
          <w:rFonts w:hint="eastAsia"/>
          <w:szCs w:val="21"/>
        </w:rPr>
        <w:t>合同争议的解决</w:t>
      </w:r>
      <w:bookmarkEnd w:id="101"/>
      <w:r>
        <w:rPr>
          <w:rFonts w:hint="eastAsia"/>
          <w:szCs w:val="21"/>
        </w:rPr>
        <w:t xml:space="preserve"> R</w:t>
      </w:r>
      <w:r>
        <w:rPr>
          <w:rFonts w:hint="eastAsia"/>
          <w:szCs w:val="21"/>
        </w:rPr>
        <w:t>è</w:t>
      </w:r>
      <w:r>
        <w:rPr>
          <w:rFonts w:hint="eastAsia"/>
          <w:szCs w:val="21"/>
        </w:rPr>
        <w:t>glement des litiges contractuels</w:t>
      </w:r>
    </w:p>
    <w:p w14:paraId="0149BEEF" w14:textId="77777777" w:rsidR="00AE3CDE" w:rsidRDefault="00AE3CDE">
      <w:pPr>
        <w:spacing w:line="360" w:lineRule="auto"/>
        <w:ind w:firstLineChars="200" w:firstLine="420"/>
        <w:rPr>
          <w:rFonts w:hint="eastAsia"/>
          <w:szCs w:val="21"/>
        </w:rPr>
      </w:pPr>
      <w:r>
        <w:rPr>
          <w:rFonts w:hint="eastAsia"/>
          <w:szCs w:val="21"/>
        </w:rPr>
        <w:t>凡与本合同有关而引起的一切争议，双方应首先友好协商解决，如经协商后仍不能达成协议时。双方同意任何一方可以向北京仲裁委员会申请仲裁。仲裁结果对双方都有约束力。由上述过程发生的费用应由违约方承担。</w:t>
      </w:r>
    </w:p>
    <w:p w14:paraId="052E91B9" w14:textId="77777777" w:rsidR="00AE3CDE" w:rsidRDefault="00AE3CDE">
      <w:pPr>
        <w:spacing w:line="360" w:lineRule="auto"/>
        <w:ind w:firstLineChars="200" w:firstLine="420"/>
        <w:rPr>
          <w:rFonts w:hint="eastAsia"/>
          <w:szCs w:val="21"/>
        </w:rPr>
      </w:pPr>
      <w:r>
        <w:rPr>
          <w:rFonts w:hint="eastAsia"/>
          <w:szCs w:val="21"/>
        </w:rPr>
        <w:t>Tous les litiges li</w:t>
      </w:r>
      <w:r>
        <w:rPr>
          <w:rFonts w:hint="eastAsia"/>
          <w:szCs w:val="21"/>
        </w:rPr>
        <w:t>é</w:t>
      </w:r>
      <w:r>
        <w:rPr>
          <w:rFonts w:hint="eastAsia"/>
          <w:szCs w:val="21"/>
        </w:rPr>
        <w:t>s au pr</w:t>
      </w:r>
      <w:r>
        <w:rPr>
          <w:rFonts w:hint="eastAsia"/>
          <w:szCs w:val="21"/>
        </w:rPr>
        <w:t>é</w:t>
      </w:r>
      <w:r>
        <w:rPr>
          <w:rFonts w:hint="eastAsia"/>
          <w:szCs w:val="21"/>
        </w:rPr>
        <w:t>sent contrat seront r</w:t>
      </w:r>
      <w:r>
        <w:rPr>
          <w:rFonts w:hint="eastAsia"/>
          <w:szCs w:val="21"/>
        </w:rPr>
        <w:t>é</w:t>
      </w:r>
      <w:r>
        <w:rPr>
          <w:rFonts w:hint="eastAsia"/>
          <w:szCs w:val="21"/>
        </w:rPr>
        <w:t>solus par les deux parties par le biais de n</w:t>
      </w:r>
      <w:r>
        <w:rPr>
          <w:rFonts w:hint="eastAsia"/>
          <w:szCs w:val="21"/>
        </w:rPr>
        <w:t>é</w:t>
      </w:r>
      <w:r>
        <w:rPr>
          <w:rFonts w:hint="eastAsia"/>
          <w:szCs w:val="21"/>
        </w:rPr>
        <w:t xml:space="preserve">gociations amicales en premier lieu, si aucun accord ne peut </w:t>
      </w:r>
      <w:r>
        <w:rPr>
          <w:rFonts w:hint="eastAsia"/>
          <w:szCs w:val="21"/>
        </w:rPr>
        <w:t>ê</w:t>
      </w:r>
      <w:r>
        <w:rPr>
          <w:rFonts w:hint="eastAsia"/>
          <w:szCs w:val="21"/>
        </w:rPr>
        <w:t>tre trouv</w:t>
      </w:r>
      <w:r>
        <w:rPr>
          <w:rFonts w:hint="eastAsia"/>
          <w:szCs w:val="21"/>
        </w:rPr>
        <w:t>é</w:t>
      </w:r>
      <w:r>
        <w:rPr>
          <w:rFonts w:hint="eastAsia"/>
          <w:szCs w:val="21"/>
        </w:rPr>
        <w:t xml:space="preserve"> apr</w:t>
      </w:r>
      <w:r>
        <w:rPr>
          <w:rFonts w:hint="eastAsia"/>
          <w:szCs w:val="21"/>
        </w:rPr>
        <w:t>è</w:t>
      </w:r>
      <w:r>
        <w:rPr>
          <w:rFonts w:hint="eastAsia"/>
          <w:szCs w:val="21"/>
        </w:rPr>
        <w:t>s les n</w:t>
      </w:r>
      <w:r>
        <w:rPr>
          <w:rFonts w:hint="eastAsia"/>
          <w:szCs w:val="21"/>
        </w:rPr>
        <w:t>é</w:t>
      </w:r>
      <w:r>
        <w:rPr>
          <w:rFonts w:hint="eastAsia"/>
          <w:szCs w:val="21"/>
        </w:rPr>
        <w:t>gociations. Les deux parties conviennent que l'une ou l'autre peut demander l'arbitrage de la Commission d'arbitrage de P</w:t>
      </w:r>
      <w:r>
        <w:rPr>
          <w:rFonts w:hint="eastAsia"/>
          <w:szCs w:val="21"/>
        </w:rPr>
        <w:t>é</w:t>
      </w:r>
      <w:r>
        <w:rPr>
          <w:rFonts w:hint="eastAsia"/>
          <w:szCs w:val="21"/>
        </w:rPr>
        <w:t>kin. Le r</w:t>
      </w:r>
      <w:r>
        <w:rPr>
          <w:rFonts w:hint="eastAsia"/>
          <w:szCs w:val="21"/>
        </w:rPr>
        <w:t>é</w:t>
      </w:r>
      <w:r>
        <w:rPr>
          <w:rFonts w:hint="eastAsia"/>
          <w:szCs w:val="21"/>
        </w:rPr>
        <w:t>sultat de l'arbitrage sera contraignant pour les deux parties. Les coûts engendr</w:t>
      </w:r>
      <w:r>
        <w:rPr>
          <w:rFonts w:hint="eastAsia"/>
          <w:szCs w:val="21"/>
        </w:rPr>
        <w:t>é</w:t>
      </w:r>
      <w:r>
        <w:rPr>
          <w:rFonts w:hint="eastAsia"/>
          <w:szCs w:val="21"/>
        </w:rPr>
        <w:t>s par la proc</w:t>
      </w:r>
      <w:r>
        <w:rPr>
          <w:rFonts w:hint="eastAsia"/>
          <w:szCs w:val="21"/>
        </w:rPr>
        <w:t>é</w:t>
      </w:r>
      <w:r>
        <w:rPr>
          <w:rFonts w:hint="eastAsia"/>
          <w:szCs w:val="21"/>
        </w:rPr>
        <w:t>dure susmentionn</w:t>
      </w:r>
      <w:r>
        <w:rPr>
          <w:rFonts w:hint="eastAsia"/>
          <w:szCs w:val="21"/>
        </w:rPr>
        <w:t>é</w:t>
      </w:r>
      <w:r>
        <w:rPr>
          <w:rFonts w:hint="eastAsia"/>
          <w:szCs w:val="21"/>
        </w:rPr>
        <w:t xml:space="preserve">e sont </w:t>
      </w:r>
      <w:r>
        <w:rPr>
          <w:rFonts w:hint="eastAsia"/>
          <w:szCs w:val="21"/>
        </w:rPr>
        <w:t>à</w:t>
      </w:r>
      <w:r>
        <w:rPr>
          <w:rFonts w:hint="eastAsia"/>
          <w:szCs w:val="21"/>
        </w:rPr>
        <w:t xml:space="preserve"> la charge de la partie d</w:t>
      </w:r>
      <w:r>
        <w:rPr>
          <w:rFonts w:hint="eastAsia"/>
          <w:szCs w:val="21"/>
        </w:rPr>
        <w:t>é</w:t>
      </w:r>
      <w:r>
        <w:rPr>
          <w:rFonts w:hint="eastAsia"/>
          <w:szCs w:val="21"/>
        </w:rPr>
        <w:t>faillante.</w:t>
      </w:r>
    </w:p>
    <w:p w14:paraId="669910D7" w14:textId="77777777" w:rsidR="00AE3CDE" w:rsidRDefault="00AE3CDE">
      <w:pPr>
        <w:spacing w:line="360" w:lineRule="auto"/>
        <w:ind w:firstLineChars="200" w:firstLine="420"/>
        <w:rPr>
          <w:rFonts w:hint="eastAsia"/>
          <w:szCs w:val="21"/>
        </w:rPr>
      </w:pPr>
      <w:bookmarkStart w:id="102" w:name="_Toc116985273"/>
      <w:r>
        <w:rPr>
          <w:rFonts w:hint="eastAsia"/>
          <w:szCs w:val="21"/>
        </w:rPr>
        <w:t>17</w:t>
      </w:r>
      <w:r>
        <w:rPr>
          <w:rFonts w:hint="eastAsia"/>
          <w:szCs w:val="21"/>
        </w:rPr>
        <w:t xml:space="preserve">. </w:t>
      </w:r>
      <w:r>
        <w:rPr>
          <w:rFonts w:hint="eastAsia"/>
          <w:szCs w:val="21"/>
        </w:rPr>
        <w:t>终止和中止</w:t>
      </w:r>
      <w:bookmarkEnd w:id="102"/>
      <w:r>
        <w:rPr>
          <w:rFonts w:hint="eastAsia"/>
          <w:szCs w:val="21"/>
        </w:rPr>
        <w:t xml:space="preserve"> R</w:t>
      </w:r>
      <w:r>
        <w:rPr>
          <w:rFonts w:hint="eastAsia"/>
          <w:szCs w:val="21"/>
        </w:rPr>
        <w:t>é</w:t>
      </w:r>
      <w:r>
        <w:rPr>
          <w:rFonts w:hint="eastAsia"/>
          <w:szCs w:val="21"/>
        </w:rPr>
        <w:t>siliation et suspension</w:t>
      </w:r>
    </w:p>
    <w:p w14:paraId="1927FB03"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.1 </w:t>
      </w:r>
      <w:r>
        <w:rPr>
          <w:rFonts w:hint="eastAsia"/>
          <w:szCs w:val="21"/>
        </w:rPr>
        <w:t>本合同将在发生下列情况时终止：</w:t>
      </w:r>
    </w:p>
    <w:p w14:paraId="2DD5575E" w14:textId="77777777" w:rsidR="00AE3CDE" w:rsidRDefault="00AE3CDE">
      <w:pPr>
        <w:spacing w:line="360" w:lineRule="auto"/>
        <w:ind w:firstLineChars="200" w:firstLine="420"/>
        <w:rPr>
          <w:rFonts w:hint="eastAsia"/>
          <w:szCs w:val="21"/>
        </w:rPr>
      </w:pPr>
      <w:r>
        <w:rPr>
          <w:rFonts w:hint="eastAsia"/>
          <w:szCs w:val="21"/>
        </w:rPr>
        <w:t>Le pr</w:t>
      </w:r>
      <w:r>
        <w:rPr>
          <w:rFonts w:hint="eastAsia"/>
          <w:szCs w:val="21"/>
        </w:rPr>
        <w:t>é</w:t>
      </w:r>
      <w:r>
        <w:rPr>
          <w:rFonts w:hint="eastAsia"/>
          <w:szCs w:val="21"/>
        </w:rPr>
        <w:t xml:space="preserve">sent contrat prendra fin si les </w:t>
      </w:r>
      <w:r>
        <w:rPr>
          <w:rFonts w:hint="eastAsia"/>
          <w:szCs w:val="21"/>
        </w:rPr>
        <w:t>é</w:t>
      </w:r>
      <w:r>
        <w:rPr>
          <w:rFonts w:hint="eastAsia"/>
          <w:szCs w:val="21"/>
        </w:rPr>
        <w:t>v</w:t>
      </w:r>
      <w:r>
        <w:rPr>
          <w:rFonts w:hint="eastAsia"/>
          <w:szCs w:val="21"/>
        </w:rPr>
        <w:t>é</w:t>
      </w:r>
      <w:r>
        <w:rPr>
          <w:rFonts w:hint="eastAsia"/>
          <w:szCs w:val="21"/>
        </w:rPr>
        <w:t>nements suivants se produisent :</w:t>
      </w:r>
    </w:p>
    <w:p w14:paraId="6C856A3E"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.1.1</w:t>
      </w:r>
      <w:r>
        <w:rPr>
          <w:rFonts w:hint="eastAsia"/>
          <w:szCs w:val="21"/>
        </w:rPr>
        <w:t>乙方严重违反本合同规定的责任或义务，导致检修无法正常进行，且在收到甲方发出的书面通知后</w:t>
      </w:r>
      <w:r>
        <w:rPr>
          <w:rFonts w:hint="eastAsia"/>
          <w:szCs w:val="21"/>
        </w:rPr>
        <w:t>3</w:t>
      </w:r>
      <w:r>
        <w:rPr>
          <w:rFonts w:hint="eastAsia"/>
          <w:szCs w:val="21"/>
        </w:rPr>
        <w:t>天内仍未纠正或采取纠正措施，甲方通知乙方解除本合同；</w:t>
      </w:r>
    </w:p>
    <w:p w14:paraId="5549B619" w14:textId="77777777" w:rsidR="00AE3CDE" w:rsidRDefault="00AE3CDE">
      <w:pPr>
        <w:spacing w:line="360" w:lineRule="auto"/>
        <w:ind w:firstLineChars="200" w:firstLine="420"/>
        <w:rPr>
          <w:rFonts w:hint="eastAsia"/>
          <w:szCs w:val="21"/>
        </w:rPr>
      </w:pPr>
      <w:r>
        <w:rPr>
          <w:rFonts w:hint="eastAsia"/>
          <w:szCs w:val="21"/>
        </w:rPr>
        <w:t>Si la partie B enfreint gravement ses responsabilit</w:t>
      </w:r>
      <w:r>
        <w:rPr>
          <w:rFonts w:hint="eastAsia"/>
          <w:szCs w:val="21"/>
        </w:rPr>
        <w:t>é</w:t>
      </w:r>
      <w:r>
        <w:rPr>
          <w:rFonts w:hint="eastAsia"/>
          <w:szCs w:val="21"/>
        </w:rPr>
        <w:t>s ou obligations en vertu du pr</w:t>
      </w:r>
      <w:r>
        <w:rPr>
          <w:rFonts w:hint="eastAsia"/>
          <w:szCs w:val="21"/>
        </w:rPr>
        <w:t>é</w:t>
      </w:r>
      <w:r>
        <w:rPr>
          <w:rFonts w:hint="eastAsia"/>
          <w:szCs w:val="21"/>
        </w:rPr>
        <w:t>sent contrat, ce qui emp</w:t>
      </w:r>
      <w:r>
        <w:rPr>
          <w:rFonts w:hint="eastAsia"/>
          <w:szCs w:val="21"/>
        </w:rPr>
        <w:t>ê</w:t>
      </w:r>
      <w:r>
        <w:rPr>
          <w:rFonts w:hint="eastAsia"/>
          <w:szCs w:val="21"/>
        </w:rPr>
        <w:t>che la r</w:t>
      </w:r>
      <w:r>
        <w:rPr>
          <w:rFonts w:hint="eastAsia"/>
          <w:szCs w:val="21"/>
        </w:rPr>
        <w:t>é</w:t>
      </w:r>
      <w:r>
        <w:rPr>
          <w:rFonts w:hint="eastAsia"/>
          <w:szCs w:val="21"/>
        </w:rPr>
        <w:t>vision de se d</w:t>
      </w:r>
      <w:r>
        <w:rPr>
          <w:rFonts w:hint="eastAsia"/>
          <w:szCs w:val="21"/>
        </w:rPr>
        <w:t>é</w:t>
      </w:r>
      <w:r>
        <w:rPr>
          <w:rFonts w:hint="eastAsia"/>
          <w:szCs w:val="21"/>
        </w:rPr>
        <w:t>rouler normalement, et si elle ne rectifie pas la situation ou ne prend pas de mesures correctives dans les trois jours suivant la r</w:t>
      </w:r>
      <w:r>
        <w:rPr>
          <w:rFonts w:hint="eastAsia"/>
          <w:szCs w:val="21"/>
        </w:rPr>
        <w:t>é</w:t>
      </w:r>
      <w:r>
        <w:rPr>
          <w:rFonts w:hint="eastAsia"/>
          <w:szCs w:val="21"/>
        </w:rPr>
        <w:t xml:space="preserve">ception de la notification </w:t>
      </w:r>
      <w:r>
        <w:rPr>
          <w:rFonts w:hint="eastAsia"/>
          <w:szCs w:val="21"/>
        </w:rPr>
        <w:t>é</w:t>
      </w:r>
      <w:r>
        <w:rPr>
          <w:rFonts w:hint="eastAsia"/>
          <w:szCs w:val="21"/>
        </w:rPr>
        <w:t xml:space="preserve">crite </w:t>
      </w:r>
      <w:r>
        <w:rPr>
          <w:rFonts w:hint="eastAsia"/>
          <w:szCs w:val="21"/>
        </w:rPr>
        <w:t>é</w:t>
      </w:r>
      <w:r>
        <w:rPr>
          <w:rFonts w:hint="eastAsia"/>
          <w:szCs w:val="21"/>
        </w:rPr>
        <w:t>mise par la partie A, cette derni</w:t>
      </w:r>
      <w:r>
        <w:rPr>
          <w:rFonts w:hint="eastAsia"/>
          <w:szCs w:val="21"/>
        </w:rPr>
        <w:t>è</w:t>
      </w:r>
      <w:r>
        <w:rPr>
          <w:rFonts w:hint="eastAsia"/>
          <w:szCs w:val="21"/>
        </w:rPr>
        <w:t xml:space="preserve">re notifiera </w:t>
      </w:r>
      <w:r>
        <w:rPr>
          <w:rFonts w:hint="eastAsia"/>
          <w:szCs w:val="21"/>
        </w:rPr>
        <w:t>à</w:t>
      </w:r>
      <w:r>
        <w:rPr>
          <w:rFonts w:hint="eastAsia"/>
          <w:szCs w:val="21"/>
        </w:rPr>
        <w:t xml:space="preserve"> la partie B la r</w:t>
      </w:r>
      <w:r>
        <w:rPr>
          <w:rFonts w:hint="eastAsia"/>
          <w:szCs w:val="21"/>
        </w:rPr>
        <w:t>é</w:t>
      </w:r>
      <w:r>
        <w:rPr>
          <w:rFonts w:hint="eastAsia"/>
          <w:szCs w:val="21"/>
        </w:rPr>
        <w:t>siliation du pr</w:t>
      </w:r>
      <w:r>
        <w:rPr>
          <w:rFonts w:hint="eastAsia"/>
          <w:szCs w:val="21"/>
        </w:rPr>
        <w:t>é</w:t>
      </w:r>
      <w:r>
        <w:rPr>
          <w:rFonts w:hint="eastAsia"/>
          <w:szCs w:val="21"/>
        </w:rPr>
        <w:t>sent contrat ;</w:t>
      </w:r>
    </w:p>
    <w:p w14:paraId="07DBB461"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.1.2 </w:t>
      </w:r>
      <w:r>
        <w:rPr>
          <w:rFonts w:hint="eastAsia"/>
          <w:szCs w:val="21"/>
        </w:rPr>
        <w:t>乙方按本合同向甲方发出支付费用或履行支付义务的书面通知后，甲方持续拖欠达</w:t>
      </w:r>
      <w:r>
        <w:rPr>
          <w:rFonts w:hint="eastAsia"/>
          <w:szCs w:val="21"/>
        </w:rPr>
        <w:t>45</w:t>
      </w:r>
      <w:r>
        <w:rPr>
          <w:rFonts w:hint="eastAsia"/>
          <w:szCs w:val="21"/>
        </w:rPr>
        <w:t>天，乙方通知甲方解除本合同；</w:t>
      </w:r>
    </w:p>
    <w:p w14:paraId="12A391CE" w14:textId="77777777" w:rsidR="00AE3CDE" w:rsidRDefault="00AE3CDE">
      <w:pPr>
        <w:spacing w:line="360" w:lineRule="auto"/>
        <w:ind w:firstLineChars="200" w:firstLine="420"/>
        <w:rPr>
          <w:rFonts w:hint="eastAsia"/>
          <w:szCs w:val="21"/>
        </w:rPr>
      </w:pPr>
      <w:r>
        <w:rPr>
          <w:rFonts w:hint="eastAsia"/>
          <w:szCs w:val="21"/>
        </w:rPr>
        <w:t>Apr</w:t>
      </w:r>
      <w:r>
        <w:rPr>
          <w:rFonts w:hint="eastAsia"/>
          <w:szCs w:val="21"/>
        </w:rPr>
        <w:t>è</w:t>
      </w:r>
      <w:r>
        <w:rPr>
          <w:rFonts w:hint="eastAsia"/>
          <w:szCs w:val="21"/>
        </w:rPr>
        <w:t>s que la partie B a notifi</w:t>
      </w:r>
      <w:r>
        <w:rPr>
          <w:rFonts w:hint="eastAsia"/>
          <w:szCs w:val="21"/>
        </w:rPr>
        <w:t>é</w:t>
      </w:r>
      <w:r>
        <w:rPr>
          <w:rFonts w:hint="eastAsia"/>
          <w:szCs w:val="21"/>
        </w:rPr>
        <w:t xml:space="preserve"> par </w:t>
      </w:r>
      <w:r>
        <w:rPr>
          <w:rFonts w:hint="eastAsia"/>
          <w:szCs w:val="21"/>
        </w:rPr>
        <w:t>é</w:t>
      </w:r>
      <w:r>
        <w:rPr>
          <w:rFonts w:hint="eastAsia"/>
          <w:szCs w:val="21"/>
        </w:rPr>
        <w:t xml:space="preserve">crit </w:t>
      </w:r>
      <w:r>
        <w:rPr>
          <w:rFonts w:hint="eastAsia"/>
          <w:szCs w:val="21"/>
        </w:rPr>
        <w:t>à</w:t>
      </w:r>
      <w:r>
        <w:rPr>
          <w:rFonts w:hint="eastAsia"/>
          <w:szCs w:val="21"/>
        </w:rPr>
        <w:t xml:space="preserve"> la partie A le paiement des redevances ou l'ex</w:t>
      </w:r>
      <w:r>
        <w:rPr>
          <w:rFonts w:hint="eastAsia"/>
          <w:szCs w:val="21"/>
        </w:rPr>
        <w:t>é</w:t>
      </w:r>
      <w:r>
        <w:rPr>
          <w:rFonts w:hint="eastAsia"/>
          <w:szCs w:val="21"/>
        </w:rPr>
        <w:t>cution des obligations de paiement conform</w:t>
      </w:r>
      <w:r>
        <w:rPr>
          <w:rFonts w:hint="eastAsia"/>
          <w:szCs w:val="21"/>
        </w:rPr>
        <w:t>é</w:t>
      </w:r>
      <w:r>
        <w:rPr>
          <w:rFonts w:hint="eastAsia"/>
          <w:szCs w:val="21"/>
        </w:rPr>
        <w:t>ment au pr</w:t>
      </w:r>
      <w:r>
        <w:rPr>
          <w:rFonts w:hint="eastAsia"/>
          <w:szCs w:val="21"/>
        </w:rPr>
        <w:t>é</w:t>
      </w:r>
      <w:r>
        <w:rPr>
          <w:rFonts w:hint="eastAsia"/>
          <w:szCs w:val="21"/>
        </w:rPr>
        <w:t>sent contrat, et que la partie A reste en retard de paiement pendant une p</w:t>
      </w:r>
      <w:r>
        <w:rPr>
          <w:rFonts w:hint="eastAsia"/>
          <w:szCs w:val="21"/>
        </w:rPr>
        <w:t>é</w:t>
      </w:r>
      <w:r>
        <w:rPr>
          <w:rFonts w:hint="eastAsia"/>
          <w:szCs w:val="21"/>
        </w:rPr>
        <w:t xml:space="preserve">riode de 45 jours, la partie B notifiera </w:t>
      </w:r>
      <w:r>
        <w:rPr>
          <w:rFonts w:hint="eastAsia"/>
          <w:szCs w:val="21"/>
        </w:rPr>
        <w:t>à</w:t>
      </w:r>
      <w:r>
        <w:rPr>
          <w:rFonts w:hint="eastAsia"/>
          <w:szCs w:val="21"/>
        </w:rPr>
        <w:t xml:space="preserve"> la partie A la r</w:t>
      </w:r>
      <w:r>
        <w:rPr>
          <w:rFonts w:hint="eastAsia"/>
          <w:szCs w:val="21"/>
        </w:rPr>
        <w:t>é</w:t>
      </w:r>
      <w:r>
        <w:rPr>
          <w:rFonts w:hint="eastAsia"/>
          <w:szCs w:val="21"/>
        </w:rPr>
        <w:t>siliation du pr</w:t>
      </w:r>
      <w:r>
        <w:rPr>
          <w:rFonts w:hint="eastAsia"/>
          <w:szCs w:val="21"/>
        </w:rPr>
        <w:t>é</w:t>
      </w:r>
      <w:r>
        <w:rPr>
          <w:rFonts w:hint="eastAsia"/>
          <w:szCs w:val="21"/>
        </w:rPr>
        <w:t>sent contrat ;</w:t>
      </w:r>
    </w:p>
    <w:p w14:paraId="281D57E4"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.1.3 </w:t>
      </w:r>
      <w:r>
        <w:rPr>
          <w:rFonts w:hint="eastAsia"/>
          <w:szCs w:val="21"/>
        </w:rPr>
        <w:t>本合同一方破产或无力偿付债务，另一方宣布解除本合同；</w:t>
      </w:r>
    </w:p>
    <w:p w14:paraId="08C18752" w14:textId="77777777" w:rsidR="00AE3CDE" w:rsidRDefault="00AE3CDE">
      <w:pPr>
        <w:spacing w:line="360" w:lineRule="auto"/>
        <w:ind w:firstLineChars="200" w:firstLine="420"/>
        <w:rPr>
          <w:rFonts w:hint="eastAsia"/>
          <w:szCs w:val="21"/>
        </w:rPr>
      </w:pPr>
      <w:r>
        <w:rPr>
          <w:rFonts w:hint="eastAsia"/>
          <w:szCs w:val="21"/>
        </w:rPr>
        <w:t>Le pr</w:t>
      </w:r>
      <w:r>
        <w:rPr>
          <w:rFonts w:hint="eastAsia"/>
          <w:szCs w:val="21"/>
        </w:rPr>
        <w:t>é</w:t>
      </w:r>
      <w:r>
        <w:rPr>
          <w:rFonts w:hint="eastAsia"/>
          <w:szCs w:val="21"/>
        </w:rPr>
        <w:t>sent contrat est annul</w:t>
      </w:r>
      <w:r>
        <w:rPr>
          <w:rFonts w:hint="eastAsia"/>
          <w:szCs w:val="21"/>
        </w:rPr>
        <w:t>é</w:t>
      </w:r>
      <w:r>
        <w:rPr>
          <w:rFonts w:hint="eastAsia"/>
          <w:szCs w:val="21"/>
        </w:rPr>
        <w:t xml:space="preserve"> par la d</w:t>
      </w:r>
      <w:r>
        <w:rPr>
          <w:rFonts w:hint="eastAsia"/>
          <w:szCs w:val="21"/>
        </w:rPr>
        <w:t>é</w:t>
      </w:r>
      <w:r>
        <w:rPr>
          <w:rFonts w:hint="eastAsia"/>
          <w:szCs w:val="21"/>
        </w:rPr>
        <w:t>claration de faillite ou d'insolvabilit</w:t>
      </w:r>
      <w:r>
        <w:rPr>
          <w:rFonts w:hint="eastAsia"/>
          <w:szCs w:val="21"/>
        </w:rPr>
        <w:t>é</w:t>
      </w:r>
      <w:r>
        <w:rPr>
          <w:rFonts w:hint="eastAsia"/>
          <w:szCs w:val="21"/>
        </w:rPr>
        <w:t xml:space="preserve"> de l'une des parties au pr</w:t>
      </w:r>
      <w:r>
        <w:rPr>
          <w:rFonts w:hint="eastAsia"/>
          <w:szCs w:val="21"/>
        </w:rPr>
        <w:t>é</w:t>
      </w:r>
      <w:r>
        <w:rPr>
          <w:rFonts w:hint="eastAsia"/>
          <w:szCs w:val="21"/>
        </w:rPr>
        <w:t>sent contrat et par la d</w:t>
      </w:r>
      <w:r>
        <w:rPr>
          <w:rFonts w:hint="eastAsia"/>
          <w:szCs w:val="21"/>
        </w:rPr>
        <w:t>é</w:t>
      </w:r>
      <w:r>
        <w:rPr>
          <w:rFonts w:hint="eastAsia"/>
          <w:szCs w:val="21"/>
        </w:rPr>
        <w:t>claration de l'autre partie ;</w:t>
      </w:r>
    </w:p>
    <w:p w14:paraId="0370FED4"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.1.4</w:t>
      </w:r>
      <w:r>
        <w:rPr>
          <w:rFonts w:hint="eastAsia"/>
          <w:szCs w:val="21"/>
        </w:rPr>
        <w:t>违约方的拖欠或违约行为在经守约方提出后，该拖欠或违约行为持续达</w:t>
      </w:r>
      <w:r>
        <w:rPr>
          <w:rFonts w:hint="eastAsia"/>
          <w:szCs w:val="21"/>
        </w:rPr>
        <w:t>45</w:t>
      </w:r>
      <w:r>
        <w:rPr>
          <w:rFonts w:hint="eastAsia"/>
          <w:szCs w:val="21"/>
        </w:rPr>
        <w:t>天，守约方宣布解除本合同；</w:t>
      </w:r>
    </w:p>
    <w:p w14:paraId="20ECBAAC" w14:textId="77777777" w:rsidR="00AE3CDE" w:rsidRDefault="00AE3CDE">
      <w:pPr>
        <w:spacing w:line="360" w:lineRule="auto"/>
        <w:ind w:firstLineChars="200" w:firstLine="420"/>
        <w:rPr>
          <w:rFonts w:hint="eastAsia"/>
          <w:szCs w:val="21"/>
        </w:rPr>
      </w:pPr>
      <w:r>
        <w:rPr>
          <w:rFonts w:hint="eastAsia"/>
          <w:szCs w:val="21"/>
        </w:rPr>
        <w:t>Le retard ou la rupture de contrat de la partie d</w:t>
      </w:r>
      <w:r>
        <w:rPr>
          <w:rFonts w:hint="eastAsia"/>
          <w:szCs w:val="21"/>
        </w:rPr>
        <w:t>é</w:t>
      </w:r>
      <w:r>
        <w:rPr>
          <w:rFonts w:hint="eastAsia"/>
          <w:szCs w:val="21"/>
        </w:rPr>
        <w:t>faillante est d</w:t>
      </w:r>
      <w:r>
        <w:rPr>
          <w:rFonts w:hint="eastAsia"/>
          <w:szCs w:val="21"/>
        </w:rPr>
        <w:t>é</w:t>
      </w:r>
      <w:r>
        <w:rPr>
          <w:rFonts w:hint="eastAsia"/>
          <w:szCs w:val="21"/>
        </w:rPr>
        <w:t>clar</w:t>
      </w:r>
      <w:r>
        <w:rPr>
          <w:rFonts w:hint="eastAsia"/>
          <w:szCs w:val="21"/>
        </w:rPr>
        <w:t>é</w:t>
      </w:r>
      <w:r>
        <w:rPr>
          <w:rFonts w:hint="eastAsia"/>
          <w:szCs w:val="21"/>
        </w:rPr>
        <w:t xml:space="preserve"> par la partie d</w:t>
      </w:r>
      <w:r>
        <w:rPr>
          <w:rFonts w:hint="eastAsia"/>
          <w:szCs w:val="21"/>
        </w:rPr>
        <w:t>é</w:t>
      </w:r>
      <w:r>
        <w:rPr>
          <w:rFonts w:hint="eastAsia"/>
          <w:szCs w:val="21"/>
        </w:rPr>
        <w:t>faillante comme une r</w:t>
      </w:r>
      <w:r>
        <w:rPr>
          <w:rFonts w:hint="eastAsia"/>
          <w:szCs w:val="21"/>
        </w:rPr>
        <w:t>é</w:t>
      </w:r>
      <w:r>
        <w:rPr>
          <w:rFonts w:hint="eastAsia"/>
          <w:szCs w:val="21"/>
        </w:rPr>
        <w:t>siliation du pr</w:t>
      </w:r>
      <w:r>
        <w:rPr>
          <w:rFonts w:hint="eastAsia"/>
          <w:szCs w:val="21"/>
        </w:rPr>
        <w:t>é</w:t>
      </w:r>
      <w:r>
        <w:rPr>
          <w:rFonts w:hint="eastAsia"/>
          <w:szCs w:val="21"/>
        </w:rPr>
        <w:t>sent contrat si ce retard ou cette rupture de contrat se poursuit pendant une p</w:t>
      </w:r>
      <w:r>
        <w:rPr>
          <w:rFonts w:hint="eastAsia"/>
          <w:szCs w:val="21"/>
        </w:rPr>
        <w:t>é</w:t>
      </w:r>
      <w:r>
        <w:rPr>
          <w:rFonts w:hint="eastAsia"/>
          <w:szCs w:val="21"/>
        </w:rPr>
        <w:t>riode de quarante-cinq (45) jours apr</w:t>
      </w:r>
      <w:r>
        <w:rPr>
          <w:rFonts w:hint="eastAsia"/>
          <w:szCs w:val="21"/>
        </w:rPr>
        <w:t>è</w:t>
      </w:r>
      <w:r>
        <w:rPr>
          <w:rFonts w:hint="eastAsia"/>
          <w:szCs w:val="21"/>
        </w:rPr>
        <w:t xml:space="preserve">s qu'il a </w:t>
      </w:r>
      <w:r>
        <w:rPr>
          <w:rFonts w:hint="eastAsia"/>
          <w:szCs w:val="21"/>
        </w:rPr>
        <w:t>é</w:t>
      </w:r>
      <w:r>
        <w:rPr>
          <w:rFonts w:hint="eastAsia"/>
          <w:szCs w:val="21"/>
        </w:rPr>
        <w:t>t</w:t>
      </w:r>
      <w:r>
        <w:rPr>
          <w:rFonts w:hint="eastAsia"/>
          <w:szCs w:val="21"/>
        </w:rPr>
        <w:t>é</w:t>
      </w:r>
      <w:r>
        <w:rPr>
          <w:rFonts w:hint="eastAsia"/>
          <w:szCs w:val="21"/>
        </w:rPr>
        <w:t xml:space="preserve"> soulev</w:t>
      </w:r>
      <w:r>
        <w:rPr>
          <w:rFonts w:hint="eastAsia"/>
          <w:szCs w:val="21"/>
        </w:rPr>
        <w:t>é</w:t>
      </w:r>
      <w:r>
        <w:rPr>
          <w:rFonts w:hint="eastAsia"/>
          <w:szCs w:val="21"/>
        </w:rPr>
        <w:t xml:space="preserve"> par la partie d</w:t>
      </w:r>
      <w:r>
        <w:rPr>
          <w:rFonts w:hint="eastAsia"/>
          <w:szCs w:val="21"/>
        </w:rPr>
        <w:t>é</w:t>
      </w:r>
      <w:r>
        <w:rPr>
          <w:rFonts w:hint="eastAsia"/>
          <w:szCs w:val="21"/>
        </w:rPr>
        <w:t>faillante ;</w:t>
      </w:r>
    </w:p>
    <w:p w14:paraId="34C2200B"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.1.5 </w:t>
      </w:r>
      <w:r>
        <w:rPr>
          <w:rFonts w:hint="eastAsia"/>
          <w:szCs w:val="21"/>
        </w:rPr>
        <w:t>本合同期满；</w:t>
      </w:r>
      <w:r>
        <w:rPr>
          <w:rFonts w:hint="eastAsia"/>
          <w:szCs w:val="21"/>
        </w:rPr>
        <w:t xml:space="preserve"> Ce contrat expire ;</w:t>
      </w:r>
    </w:p>
    <w:p w14:paraId="16540B62"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.1.6 </w:t>
      </w:r>
      <w:r>
        <w:rPr>
          <w:rFonts w:hint="eastAsia"/>
          <w:szCs w:val="21"/>
        </w:rPr>
        <w:t>双方一致同意提前终止本合同。</w:t>
      </w:r>
    </w:p>
    <w:p w14:paraId="314569B9" w14:textId="77777777" w:rsidR="00AE3CDE" w:rsidRDefault="00AE3CDE">
      <w:pPr>
        <w:spacing w:line="360" w:lineRule="auto"/>
        <w:ind w:firstLineChars="200" w:firstLine="420"/>
        <w:rPr>
          <w:rFonts w:hint="eastAsia"/>
          <w:szCs w:val="21"/>
        </w:rPr>
      </w:pPr>
      <w:r>
        <w:rPr>
          <w:rFonts w:hint="eastAsia"/>
          <w:szCs w:val="21"/>
        </w:rPr>
        <w:t xml:space="preserve">Les parties conviennent de mettre fin </w:t>
      </w:r>
      <w:r>
        <w:rPr>
          <w:rFonts w:hint="eastAsia"/>
          <w:szCs w:val="21"/>
        </w:rPr>
        <w:t>à</w:t>
      </w:r>
      <w:r>
        <w:rPr>
          <w:rFonts w:hint="eastAsia"/>
          <w:szCs w:val="21"/>
        </w:rPr>
        <w:t xml:space="preserve"> ce contrat de mani</w:t>
      </w:r>
      <w:r>
        <w:rPr>
          <w:rFonts w:hint="eastAsia"/>
          <w:szCs w:val="21"/>
        </w:rPr>
        <w:t>è</w:t>
      </w:r>
      <w:r>
        <w:rPr>
          <w:rFonts w:hint="eastAsia"/>
          <w:szCs w:val="21"/>
        </w:rPr>
        <w:t>re anticip</w:t>
      </w:r>
      <w:r>
        <w:rPr>
          <w:rFonts w:hint="eastAsia"/>
          <w:szCs w:val="21"/>
        </w:rPr>
        <w:t>é</w:t>
      </w:r>
      <w:r>
        <w:rPr>
          <w:rFonts w:hint="eastAsia"/>
          <w:szCs w:val="21"/>
        </w:rPr>
        <w:t>e.</w:t>
      </w:r>
    </w:p>
    <w:p w14:paraId="4EF59DBF"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.1.7</w:t>
      </w:r>
      <w:r>
        <w:rPr>
          <w:rFonts w:hint="eastAsia"/>
          <w:szCs w:val="21"/>
        </w:rPr>
        <w:t>检修现场出现乙方人身伤亡事故，自动终止合同。</w:t>
      </w:r>
    </w:p>
    <w:p w14:paraId="3FB1836D" w14:textId="77777777" w:rsidR="00AE3CDE" w:rsidRDefault="00AE3CDE">
      <w:pPr>
        <w:spacing w:line="360" w:lineRule="auto"/>
        <w:ind w:firstLineChars="200" w:firstLine="420"/>
        <w:rPr>
          <w:rFonts w:hint="eastAsia"/>
          <w:szCs w:val="21"/>
        </w:rPr>
      </w:pPr>
      <w:r>
        <w:rPr>
          <w:rFonts w:hint="eastAsia"/>
          <w:szCs w:val="21"/>
        </w:rPr>
        <w:t>Le contrat sera automatiquement r</w:t>
      </w:r>
      <w:r>
        <w:rPr>
          <w:rFonts w:hint="eastAsia"/>
          <w:szCs w:val="21"/>
        </w:rPr>
        <w:t>é</w:t>
      </w:r>
      <w:r>
        <w:rPr>
          <w:rFonts w:hint="eastAsia"/>
          <w:szCs w:val="21"/>
        </w:rPr>
        <w:t>sili</w:t>
      </w:r>
      <w:r>
        <w:rPr>
          <w:rFonts w:hint="eastAsia"/>
          <w:szCs w:val="21"/>
        </w:rPr>
        <w:t>é</w:t>
      </w:r>
      <w:r>
        <w:rPr>
          <w:rFonts w:hint="eastAsia"/>
          <w:szCs w:val="21"/>
        </w:rPr>
        <w:t xml:space="preserve"> en cas d'accident corporel ou de d</w:t>
      </w:r>
      <w:r>
        <w:rPr>
          <w:rFonts w:hint="eastAsia"/>
          <w:szCs w:val="21"/>
        </w:rPr>
        <w:t>é</w:t>
      </w:r>
      <w:r>
        <w:rPr>
          <w:rFonts w:hint="eastAsia"/>
          <w:szCs w:val="21"/>
        </w:rPr>
        <w:t>c</w:t>
      </w:r>
      <w:r>
        <w:rPr>
          <w:rFonts w:hint="eastAsia"/>
          <w:szCs w:val="21"/>
        </w:rPr>
        <w:t>è</w:t>
      </w:r>
      <w:r>
        <w:rPr>
          <w:rFonts w:hint="eastAsia"/>
          <w:szCs w:val="21"/>
        </w:rPr>
        <w:t>s de la partie B sur le site d'inspection.</w:t>
      </w:r>
    </w:p>
    <w:p w14:paraId="180BBAAD"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.2 </w:t>
      </w:r>
      <w:r>
        <w:rPr>
          <w:rFonts w:hint="eastAsia"/>
          <w:szCs w:val="21"/>
        </w:rPr>
        <w:t>本合同终止后，乙方应在此后</w:t>
      </w:r>
      <w:r>
        <w:rPr>
          <w:rFonts w:hint="eastAsia"/>
          <w:szCs w:val="21"/>
        </w:rPr>
        <w:t>30</w:t>
      </w:r>
      <w:r>
        <w:rPr>
          <w:rFonts w:hint="eastAsia"/>
          <w:szCs w:val="21"/>
        </w:rPr>
        <w:t>天内负责将检修期间的资料及档案清点后交由甲方管理。甲方有权在合同履行期间要求乙方共同对项目有关资产进行检验与检查。</w:t>
      </w:r>
    </w:p>
    <w:p w14:paraId="15053CAB" w14:textId="77777777" w:rsidR="00AE3CDE" w:rsidRDefault="00AE3CDE">
      <w:pPr>
        <w:spacing w:line="360" w:lineRule="auto"/>
        <w:ind w:firstLineChars="200" w:firstLine="420"/>
        <w:rPr>
          <w:rFonts w:hint="eastAsia"/>
          <w:szCs w:val="21"/>
        </w:rPr>
      </w:pPr>
      <w:r>
        <w:rPr>
          <w:rFonts w:hint="eastAsia"/>
          <w:szCs w:val="21"/>
        </w:rPr>
        <w:t>À l'expiration du pr</w:t>
      </w:r>
      <w:r>
        <w:rPr>
          <w:rFonts w:hint="eastAsia"/>
          <w:szCs w:val="21"/>
        </w:rPr>
        <w:t>é</w:t>
      </w:r>
      <w:r>
        <w:rPr>
          <w:rFonts w:hint="eastAsia"/>
          <w:szCs w:val="21"/>
        </w:rPr>
        <w:t xml:space="preserve">sent contrat, la partie B est tenue de remettre </w:t>
      </w:r>
      <w:r>
        <w:rPr>
          <w:rFonts w:hint="eastAsia"/>
          <w:szCs w:val="21"/>
        </w:rPr>
        <w:t>à</w:t>
      </w:r>
      <w:r>
        <w:rPr>
          <w:rFonts w:hint="eastAsia"/>
          <w:szCs w:val="21"/>
        </w:rPr>
        <w:t xml:space="preserve"> la partie A les informations et les dossiers inventori</w:t>
      </w:r>
      <w:r>
        <w:rPr>
          <w:rFonts w:hint="eastAsia"/>
          <w:szCs w:val="21"/>
        </w:rPr>
        <w:t>é</w:t>
      </w:r>
      <w:r>
        <w:rPr>
          <w:rFonts w:hint="eastAsia"/>
          <w:szCs w:val="21"/>
        </w:rPr>
        <w:t>s au cours de la p</w:t>
      </w:r>
      <w:r>
        <w:rPr>
          <w:rFonts w:hint="eastAsia"/>
          <w:szCs w:val="21"/>
        </w:rPr>
        <w:t>é</w:t>
      </w:r>
      <w:r>
        <w:rPr>
          <w:rFonts w:hint="eastAsia"/>
          <w:szCs w:val="21"/>
        </w:rPr>
        <w:t>riode de r</w:t>
      </w:r>
      <w:r>
        <w:rPr>
          <w:rFonts w:hint="eastAsia"/>
          <w:szCs w:val="21"/>
        </w:rPr>
        <w:t>é</w:t>
      </w:r>
      <w:r>
        <w:rPr>
          <w:rFonts w:hint="eastAsia"/>
          <w:szCs w:val="21"/>
        </w:rPr>
        <w:t xml:space="preserve">vision dans les 30 jours qui suivent. La partie A a le droit de demander </w:t>
      </w:r>
      <w:r>
        <w:rPr>
          <w:rFonts w:hint="eastAsia"/>
          <w:szCs w:val="21"/>
        </w:rPr>
        <w:t>à</w:t>
      </w:r>
      <w:r>
        <w:rPr>
          <w:rFonts w:hint="eastAsia"/>
          <w:szCs w:val="21"/>
        </w:rPr>
        <w:t xml:space="preserve"> la partie B d'inspecter et de v</w:t>
      </w:r>
      <w:r>
        <w:rPr>
          <w:rFonts w:hint="eastAsia"/>
          <w:szCs w:val="21"/>
        </w:rPr>
        <w:t>é</w:t>
      </w:r>
      <w:r>
        <w:rPr>
          <w:rFonts w:hint="eastAsia"/>
          <w:szCs w:val="21"/>
        </w:rPr>
        <w:t>rifier conjointement les actifs pertinents du projet pendant l'ex</w:t>
      </w:r>
      <w:r>
        <w:rPr>
          <w:rFonts w:hint="eastAsia"/>
          <w:szCs w:val="21"/>
        </w:rPr>
        <w:t>é</w:t>
      </w:r>
      <w:r>
        <w:rPr>
          <w:rFonts w:hint="eastAsia"/>
          <w:szCs w:val="21"/>
        </w:rPr>
        <w:t>cution du contrat.</w:t>
      </w:r>
    </w:p>
    <w:p w14:paraId="04F519FB"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.3 </w:t>
      </w:r>
      <w:r>
        <w:rPr>
          <w:rFonts w:hint="eastAsia"/>
          <w:szCs w:val="21"/>
        </w:rPr>
        <w:t>本合同终止并不影响任何一方在合同终止前即应向另一方履行的支付义务或因合同终止而需承担的赔偿责任。根据法律规定或本合同约定（包括默示）在合同终止后继续有效的条款在合同终止后继续有效。</w:t>
      </w:r>
    </w:p>
    <w:p w14:paraId="49F26BF4" w14:textId="77777777" w:rsidR="00AE3CDE" w:rsidRDefault="00AE3CDE">
      <w:pPr>
        <w:spacing w:line="360" w:lineRule="auto"/>
        <w:ind w:firstLineChars="200" w:firstLine="420"/>
        <w:rPr>
          <w:rFonts w:hint="eastAsia"/>
          <w:szCs w:val="21"/>
        </w:rPr>
      </w:pPr>
      <w:r>
        <w:rPr>
          <w:rFonts w:hint="eastAsia"/>
          <w:szCs w:val="21"/>
        </w:rPr>
        <w:t>La r</w:t>
      </w:r>
      <w:r>
        <w:rPr>
          <w:rFonts w:hint="eastAsia"/>
          <w:szCs w:val="21"/>
        </w:rPr>
        <w:t>é</w:t>
      </w:r>
      <w:r>
        <w:rPr>
          <w:rFonts w:hint="eastAsia"/>
          <w:szCs w:val="21"/>
        </w:rPr>
        <w:t>siliation du pr</w:t>
      </w:r>
      <w:r>
        <w:rPr>
          <w:rFonts w:hint="eastAsia"/>
          <w:szCs w:val="21"/>
        </w:rPr>
        <w:t>é</w:t>
      </w:r>
      <w:r>
        <w:rPr>
          <w:rFonts w:hint="eastAsia"/>
          <w:szCs w:val="21"/>
        </w:rPr>
        <w:t>sent contrat n'affecte pas les obligations de paiement de l'une des parties envers l'autre partie imm</w:t>
      </w:r>
      <w:r>
        <w:rPr>
          <w:rFonts w:hint="eastAsia"/>
          <w:szCs w:val="21"/>
        </w:rPr>
        <w:t>é</w:t>
      </w:r>
      <w:r>
        <w:rPr>
          <w:rFonts w:hint="eastAsia"/>
          <w:szCs w:val="21"/>
        </w:rPr>
        <w:t>diatement avant la r</w:t>
      </w:r>
      <w:r>
        <w:rPr>
          <w:rFonts w:hint="eastAsia"/>
          <w:szCs w:val="21"/>
        </w:rPr>
        <w:t>é</w:t>
      </w:r>
      <w:r>
        <w:rPr>
          <w:rFonts w:hint="eastAsia"/>
          <w:szCs w:val="21"/>
        </w:rPr>
        <w:t>siliation du contrat, ni sa responsabilit</w:t>
      </w:r>
      <w:r>
        <w:rPr>
          <w:rFonts w:hint="eastAsia"/>
          <w:szCs w:val="21"/>
        </w:rPr>
        <w:t>é</w:t>
      </w:r>
      <w:r>
        <w:rPr>
          <w:rFonts w:hint="eastAsia"/>
          <w:szCs w:val="21"/>
        </w:rPr>
        <w:t xml:space="preserve"> du fait de la r</w:t>
      </w:r>
      <w:r>
        <w:rPr>
          <w:rFonts w:hint="eastAsia"/>
          <w:szCs w:val="21"/>
        </w:rPr>
        <w:t>é</w:t>
      </w:r>
      <w:r>
        <w:rPr>
          <w:rFonts w:hint="eastAsia"/>
          <w:szCs w:val="21"/>
        </w:rPr>
        <w:t>siliation du contrat. Les dispositions qui, en vertu de la loi ou d'un accord (y compris implicitement) dans le pr</w:t>
      </w:r>
      <w:r>
        <w:rPr>
          <w:rFonts w:hint="eastAsia"/>
          <w:szCs w:val="21"/>
        </w:rPr>
        <w:t>é</w:t>
      </w:r>
      <w:r>
        <w:rPr>
          <w:rFonts w:hint="eastAsia"/>
          <w:szCs w:val="21"/>
        </w:rPr>
        <w:t>sent contrat, continuent de produire leurs effets apr</w:t>
      </w:r>
      <w:r>
        <w:rPr>
          <w:rFonts w:hint="eastAsia"/>
          <w:szCs w:val="21"/>
        </w:rPr>
        <w:t>è</w:t>
      </w:r>
      <w:r>
        <w:rPr>
          <w:rFonts w:hint="eastAsia"/>
          <w:szCs w:val="21"/>
        </w:rPr>
        <w:t>s la r</w:t>
      </w:r>
      <w:r>
        <w:rPr>
          <w:rFonts w:hint="eastAsia"/>
          <w:szCs w:val="21"/>
        </w:rPr>
        <w:t>é</w:t>
      </w:r>
      <w:r>
        <w:rPr>
          <w:rFonts w:hint="eastAsia"/>
          <w:szCs w:val="21"/>
        </w:rPr>
        <w:t>siliation, continuent de produire leurs effets apr</w:t>
      </w:r>
      <w:r>
        <w:rPr>
          <w:rFonts w:hint="eastAsia"/>
          <w:szCs w:val="21"/>
        </w:rPr>
        <w:t>è</w:t>
      </w:r>
      <w:r>
        <w:rPr>
          <w:rFonts w:hint="eastAsia"/>
          <w:szCs w:val="21"/>
        </w:rPr>
        <w:t>s la r</w:t>
      </w:r>
      <w:r>
        <w:rPr>
          <w:rFonts w:hint="eastAsia"/>
          <w:szCs w:val="21"/>
        </w:rPr>
        <w:t>é</w:t>
      </w:r>
      <w:r>
        <w:rPr>
          <w:rFonts w:hint="eastAsia"/>
          <w:szCs w:val="21"/>
        </w:rPr>
        <w:t>siliation.</w:t>
      </w:r>
    </w:p>
    <w:p w14:paraId="74244B33" w14:textId="77777777" w:rsidR="00AE3CDE" w:rsidRDefault="00AE3CDE">
      <w:pPr>
        <w:spacing w:line="360" w:lineRule="auto"/>
        <w:ind w:firstLineChars="200" w:firstLine="420"/>
        <w:rPr>
          <w:rFonts w:hint="eastAsia"/>
          <w:szCs w:val="21"/>
        </w:rPr>
      </w:pPr>
      <w:r>
        <w:rPr>
          <w:rFonts w:hint="eastAsia"/>
          <w:szCs w:val="21"/>
        </w:rPr>
        <w:t>17</w:t>
      </w:r>
      <w:r>
        <w:rPr>
          <w:rFonts w:hint="eastAsia"/>
          <w:szCs w:val="21"/>
        </w:rPr>
        <w:t xml:space="preserve">.4 </w:t>
      </w:r>
      <w:r>
        <w:rPr>
          <w:rFonts w:hint="eastAsia"/>
          <w:szCs w:val="21"/>
        </w:rPr>
        <w:t>在合同有效期内，由于乙方严重违反本合同规定的责任和义务，甲方可以在必要时要求乙方中止履行本合同项下的全部或任何部分的服务。中止期间的合同履行事宜由双方协商解决。</w:t>
      </w:r>
    </w:p>
    <w:p w14:paraId="2F65E262" w14:textId="77777777" w:rsidR="00AE3CDE" w:rsidRDefault="00AE3CDE">
      <w:pPr>
        <w:spacing w:line="360" w:lineRule="auto"/>
        <w:ind w:firstLineChars="200" w:firstLine="420"/>
        <w:rPr>
          <w:rFonts w:hint="eastAsia"/>
          <w:szCs w:val="21"/>
        </w:rPr>
      </w:pPr>
      <w:r>
        <w:rPr>
          <w:rFonts w:hint="eastAsia"/>
          <w:szCs w:val="21"/>
        </w:rPr>
        <w:t xml:space="preserve"> Pendant la p</w:t>
      </w:r>
      <w:r>
        <w:rPr>
          <w:rFonts w:hint="eastAsia"/>
          <w:szCs w:val="21"/>
        </w:rPr>
        <w:t>é</w:t>
      </w:r>
      <w:r>
        <w:rPr>
          <w:rFonts w:hint="eastAsia"/>
          <w:szCs w:val="21"/>
        </w:rPr>
        <w:t>riode de validit</w:t>
      </w:r>
      <w:r>
        <w:rPr>
          <w:rFonts w:hint="eastAsia"/>
          <w:szCs w:val="21"/>
        </w:rPr>
        <w:t>é</w:t>
      </w:r>
      <w:r>
        <w:rPr>
          <w:rFonts w:hint="eastAsia"/>
          <w:szCs w:val="21"/>
        </w:rPr>
        <w:t xml:space="preserve"> du contrat, en raison d'une violation grave par la partie B des responsabilit</w:t>
      </w:r>
      <w:r>
        <w:rPr>
          <w:rFonts w:hint="eastAsia"/>
          <w:szCs w:val="21"/>
        </w:rPr>
        <w:t>é</w:t>
      </w:r>
      <w:r>
        <w:rPr>
          <w:rFonts w:hint="eastAsia"/>
          <w:szCs w:val="21"/>
        </w:rPr>
        <w:t>s et obligations stipul</w:t>
      </w:r>
      <w:r>
        <w:rPr>
          <w:rFonts w:hint="eastAsia"/>
          <w:szCs w:val="21"/>
        </w:rPr>
        <w:t>é</w:t>
      </w:r>
      <w:r>
        <w:rPr>
          <w:rFonts w:hint="eastAsia"/>
          <w:szCs w:val="21"/>
        </w:rPr>
        <w:t>es dans le pr</w:t>
      </w:r>
      <w:r>
        <w:rPr>
          <w:rFonts w:hint="eastAsia"/>
          <w:szCs w:val="21"/>
        </w:rPr>
        <w:t>é</w:t>
      </w:r>
      <w:r>
        <w:rPr>
          <w:rFonts w:hint="eastAsia"/>
          <w:szCs w:val="21"/>
        </w:rPr>
        <w:t>sent contrat, la partie A peut, si n</w:t>
      </w:r>
      <w:r>
        <w:rPr>
          <w:rFonts w:hint="eastAsia"/>
          <w:szCs w:val="21"/>
        </w:rPr>
        <w:t>é</w:t>
      </w:r>
      <w:r>
        <w:rPr>
          <w:rFonts w:hint="eastAsia"/>
          <w:szCs w:val="21"/>
        </w:rPr>
        <w:t xml:space="preserve">cessaire, demander </w:t>
      </w:r>
      <w:r>
        <w:rPr>
          <w:rFonts w:hint="eastAsia"/>
          <w:szCs w:val="21"/>
        </w:rPr>
        <w:t>à</w:t>
      </w:r>
      <w:r>
        <w:rPr>
          <w:rFonts w:hint="eastAsia"/>
          <w:szCs w:val="21"/>
        </w:rPr>
        <w:t xml:space="preserve"> la partie B de suspendre l'ex</w:t>
      </w:r>
      <w:r>
        <w:rPr>
          <w:rFonts w:hint="eastAsia"/>
          <w:szCs w:val="21"/>
        </w:rPr>
        <w:t>é</w:t>
      </w:r>
      <w:r>
        <w:rPr>
          <w:rFonts w:hint="eastAsia"/>
          <w:szCs w:val="21"/>
        </w:rPr>
        <w:t>cution de tout ou partie des services pr</w:t>
      </w:r>
      <w:r>
        <w:rPr>
          <w:rFonts w:hint="eastAsia"/>
          <w:szCs w:val="21"/>
        </w:rPr>
        <w:t>é</w:t>
      </w:r>
      <w:r>
        <w:rPr>
          <w:rFonts w:hint="eastAsia"/>
          <w:szCs w:val="21"/>
        </w:rPr>
        <w:t>vus par le pr</w:t>
      </w:r>
      <w:r>
        <w:rPr>
          <w:rFonts w:hint="eastAsia"/>
          <w:szCs w:val="21"/>
        </w:rPr>
        <w:t>é</w:t>
      </w:r>
      <w:r>
        <w:rPr>
          <w:rFonts w:hint="eastAsia"/>
          <w:szCs w:val="21"/>
        </w:rPr>
        <w:t xml:space="preserve">sent contrat. Les questions relatives </w:t>
      </w:r>
      <w:r>
        <w:rPr>
          <w:rFonts w:hint="eastAsia"/>
          <w:szCs w:val="21"/>
        </w:rPr>
        <w:t>à</w:t>
      </w:r>
      <w:r>
        <w:rPr>
          <w:rFonts w:hint="eastAsia"/>
          <w:szCs w:val="21"/>
        </w:rPr>
        <w:t xml:space="preserve"> l'ex</w:t>
      </w:r>
      <w:r>
        <w:rPr>
          <w:rFonts w:hint="eastAsia"/>
          <w:szCs w:val="21"/>
        </w:rPr>
        <w:t>é</w:t>
      </w:r>
      <w:r>
        <w:rPr>
          <w:rFonts w:hint="eastAsia"/>
          <w:szCs w:val="21"/>
        </w:rPr>
        <w:t>cution du contrat pendant la p</w:t>
      </w:r>
      <w:r>
        <w:rPr>
          <w:rFonts w:hint="eastAsia"/>
          <w:szCs w:val="21"/>
        </w:rPr>
        <w:t>é</w:t>
      </w:r>
      <w:r>
        <w:rPr>
          <w:rFonts w:hint="eastAsia"/>
          <w:szCs w:val="21"/>
        </w:rPr>
        <w:t>riode de suspension sont r</w:t>
      </w:r>
      <w:r>
        <w:rPr>
          <w:rFonts w:hint="eastAsia"/>
          <w:szCs w:val="21"/>
        </w:rPr>
        <w:t>é</w:t>
      </w:r>
      <w:r>
        <w:rPr>
          <w:rFonts w:hint="eastAsia"/>
          <w:szCs w:val="21"/>
        </w:rPr>
        <w:t>solues d'un commun accord.</w:t>
      </w:r>
    </w:p>
    <w:p w14:paraId="72AA9101" w14:textId="77777777" w:rsidR="00AE3CDE" w:rsidRDefault="00AE3CDE">
      <w:pPr>
        <w:spacing w:line="360" w:lineRule="auto"/>
        <w:ind w:firstLineChars="200" w:firstLine="420"/>
        <w:rPr>
          <w:rFonts w:hint="eastAsia"/>
          <w:szCs w:val="21"/>
        </w:rPr>
      </w:pPr>
      <w:bookmarkStart w:id="103" w:name="_Toc116985274"/>
      <w:r>
        <w:rPr>
          <w:rFonts w:hint="eastAsia"/>
          <w:szCs w:val="21"/>
        </w:rPr>
        <w:t>18</w:t>
      </w:r>
      <w:r>
        <w:rPr>
          <w:rFonts w:hint="eastAsia"/>
          <w:szCs w:val="21"/>
        </w:rPr>
        <w:t>.</w:t>
      </w:r>
      <w:r>
        <w:rPr>
          <w:rFonts w:hint="eastAsia"/>
          <w:szCs w:val="21"/>
        </w:rPr>
        <w:t>合同生效及其他</w:t>
      </w:r>
      <w:bookmarkEnd w:id="103"/>
      <w:r>
        <w:rPr>
          <w:rFonts w:hint="eastAsia"/>
          <w:szCs w:val="21"/>
        </w:rPr>
        <w:t xml:space="preserve"> Entr</w:t>
      </w:r>
      <w:r>
        <w:rPr>
          <w:rFonts w:hint="eastAsia"/>
          <w:szCs w:val="21"/>
        </w:rPr>
        <w:t>é</w:t>
      </w:r>
      <w:r>
        <w:rPr>
          <w:rFonts w:hint="eastAsia"/>
          <w:szCs w:val="21"/>
        </w:rPr>
        <w:t>e en vigueur du contrat et autres</w:t>
      </w:r>
    </w:p>
    <w:p w14:paraId="1489D78A" w14:textId="77777777" w:rsidR="00AE3CDE" w:rsidRDefault="00AE3CDE">
      <w:pPr>
        <w:spacing w:line="360" w:lineRule="auto"/>
        <w:ind w:firstLineChars="200" w:firstLine="420"/>
        <w:rPr>
          <w:rFonts w:hint="eastAsia"/>
          <w:szCs w:val="21"/>
        </w:rPr>
      </w:pPr>
      <w:r>
        <w:rPr>
          <w:rFonts w:hint="eastAsia"/>
          <w:szCs w:val="21"/>
        </w:rPr>
        <w:t>18</w:t>
      </w:r>
      <w:r>
        <w:rPr>
          <w:rFonts w:hint="eastAsia"/>
          <w:szCs w:val="21"/>
        </w:rPr>
        <w:t xml:space="preserve">.1 </w:t>
      </w:r>
      <w:r>
        <w:rPr>
          <w:rFonts w:hint="eastAsia"/>
          <w:szCs w:val="21"/>
        </w:rPr>
        <w:t>本合同自双方法定代表人或委托代理人签字、盖章之日起生效。在合同约定时间到期，结清费用后自行终止。</w:t>
      </w:r>
    </w:p>
    <w:p w14:paraId="071E8C7F" w14:textId="77777777" w:rsidR="00AE3CDE" w:rsidRDefault="00AE3CDE">
      <w:pPr>
        <w:spacing w:line="360" w:lineRule="auto"/>
        <w:ind w:firstLineChars="200" w:firstLine="420"/>
        <w:rPr>
          <w:rFonts w:hint="eastAsia"/>
          <w:szCs w:val="21"/>
        </w:rPr>
      </w:pPr>
      <w:r>
        <w:rPr>
          <w:rFonts w:hint="eastAsia"/>
          <w:szCs w:val="21"/>
        </w:rPr>
        <w:t>Le pr</w:t>
      </w:r>
      <w:r>
        <w:rPr>
          <w:rFonts w:hint="eastAsia"/>
          <w:szCs w:val="21"/>
        </w:rPr>
        <w:t>é</w:t>
      </w:r>
      <w:r>
        <w:rPr>
          <w:rFonts w:hint="eastAsia"/>
          <w:szCs w:val="21"/>
        </w:rPr>
        <w:t xml:space="preserve">sent contrat entre en vigueur </w:t>
      </w:r>
      <w:r>
        <w:rPr>
          <w:rFonts w:hint="eastAsia"/>
          <w:szCs w:val="21"/>
        </w:rPr>
        <w:t>à</w:t>
      </w:r>
      <w:r>
        <w:rPr>
          <w:rFonts w:hint="eastAsia"/>
          <w:szCs w:val="21"/>
        </w:rPr>
        <w:t xml:space="preserve"> la date de sa signature et de son scellement par les repr</w:t>
      </w:r>
      <w:r>
        <w:rPr>
          <w:rFonts w:hint="eastAsia"/>
          <w:szCs w:val="21"/>
        </w:rPr>
        <w:t>é</w:t>
      </w:r>
      <w:r>
        <w:rPr>
          <w:rFonts w:hint="eastAsia"/>
          <w:szCs w:val="21"/>
        </w:rPr>
        <w:t>sentants l</w:t>
      </w:r>
      <w:r>
        <w:rPr>
          <w:rFonts w:hint="eastAsia"/>
          <w:szCs w:val="21"/>
        </w:rPr>
        <w:t>é</w:t>
      </w:r>
      <w:r>
        <w:rPr>
          <w:rFonts w:hint="eastAsia"/>
          <w:szCs w:val="21"/>
        </w:rPr>
        <w:t>gaux ou les agents d</w:t>
      </w:r>
      <w:r>
        <w:rPr>
          <w:rFonts w:hint="eastAsia"/>
          <w:szCs w:val="21"/>
        </w:rPr>
        <w:t>é</w:t>
      </w:r>
      <w:r>
        <w:rPr>
          <w:rFonts w:hint="eastAsia"/>
          <w:szCs w:val="21"/>
        </w:rPr>
        <w:t>l</w:t>
      </w:r>
      <w:r>
        <w:rPr>
          <w:rFonts w:hint="eastAsia"/>
          <w:szCs w:val="21"/>
        </w:rPr>
        <w:t>é</w:t>
      </w:r>
      <w:r>
        <w:rPr>
          <w:rFonts w:hint="eastAsia"/>
          <w:szCs w:val="21"/>
        </w:rPr>
        <w:t>gu</w:t>
      </w:r>
      <w:r>
        <w:rPr>
          <w:rFonts w:hint="eastAsia"/>
          <w:szCs w:val="21"/>
        </w:rPr>
        <w:t>é</w:t>
      </w:r>
      <w:r>
        <w:rPr>
          <w:rFonts w:hint="eastAsia"/>
          <w:szCs w:val="21"/>
        </w:rPr>
        <w:t>s des deux parties. Il sera r</w:t>
      </w:r>
      <w:r>
        <w:rPr>
          <w:rFonts w:hint="eastAsia"/>
          <w:szCs w:val="21"/>
        </w:rPr>
        <w:t>é</w:t>
      </w:r>
      <w:r>
        <w:rPr>
          <w:rFonts w:hint="eastAsia"/>
          <w:szCs w:val="21"/>
        </w:rPr>
        <w:t>sili</w:t>
      </w:r>
      <w:r>
        <w:rPr>
          <w:rFonts w:hint="eastAsia"/>
          <w:szCs w:val="21"/>
        </w:rPr>
        <w:t>é</w:t>
      </w:r>
      <w:r>
        <w:rPr>
          <w:rFonts w:hint="eastAsia"/>
          <w:szCs w:val="21"/>
        </w:rPr>
        <w:t xml:space="preserve"> de lui-m</w:t>
      </w:r>
      <w:r>
        <w:rPr>
          <w:rFonts w:hint="eastAsia"/>
          <w:szCs w:val="21"/>
        </w:rPr>
        <w:t>ê</w:t>
      </w:r>
      <w:r>
        <w:rPr>
          <w:rFonts w:hint="eastAsia"/>
          <w:szCs w:val="21"/>
        </w:rPr>
        <w:t xml:space="preserve">me </w:t>
      </w:r>
      <w:r>
        <w:rPr>
          <w:rFonts w:hint="eastAsia"/>
          <w:szCs w:val="21"/>
        </w:rPr>
        <w:t>à</w:t>
      </w:r>
      <w:r>
        <w:rPr>
          <w:rFonts w:hint="eastAsia"/>
          <w:szCs w:val="21"/>
        </w:rPr>
        <w:t xml:space="preserve"> l'expiration de la dur</w:t>
      </w:r>
      <w:r>
        <w:rPr>
          <w:rFonts w:hint="eastAsia"/>
          <w:szCs w:val="21"/>
        </w:rPr>
        <w:t>é</w:t>
      </w:r>
      <w:r>
        <w:rPr>
          <w:rFonts w:hint="eastAsia"/>
          <w:szCs w:val="21"/>
        </w:rPr>
        <w:t>e contractuelle et du paiement des honoraires.</w:t>
      </w:r>
    </w:p>
    <w:p w14:paraId="3A00A2ED" w14:textId="77777777" w:rsidR="00AE3CDE" w:rsidRDefault="00AE3CDE">
      <w:pPr>
        <w:spacing w:line="360" w:lineRule="auto"/>
        <w:ind w:firstLineChars="200" w:firstLine="420"/>
        <w:rPr>
          <w:rFonts w:hint="eastAsia"/>
          <w:szCs w:val="21"/>
        </w:rPr>
      </w:pPr>
      <w:r>
        <w:rPr>
          <w:rFonts w:hint="eastAsia"/>
          <w:szCs w:val="21"/>
        </w:rPr>
        <w:t>18</w:t>
      </w:r>
      <w:r>
        <w:rPr>
          <w:rFonts w:hint="eastAsia"/>
          <w:szCs w:val="21"/>
        </w:rPr>
        <w:t>.</w:t>
      </w:r>
      <w:r>
        <w:rPr>
          <w:rFonts w:hint="eastAsia"/>
          <w:szCs w:val="21"/>
        </w:rPr>
        <w:t>2</w:t>
      </w:r>
      <w:r>
        <w:rPr>
          <w:rFonts w:hint="eastAsia"/>
          <w:szCs w:val="21"/>
        </w:rPr>
        <w:t xml:space="preserve"> </w:t>
      </w:r>
      <w:r>
        <w:rPr>
          <w:rFonts w:hint="eastAsia"/>
          <w:szCs w:val="21"/>
        </w:rPr>
        <w:t>本合同未尽事宜双方应及时协商解决，并签订书面补充协议。该补充协议经合同双方签字、盖章后生效。生效后的书面补充协议是本合同的补充，与本合同具有同等法律效力。</w:t>
      </w:r>
    </w:p>
    <w:p w14:paraId="4577402E" w14:textId="77777777" w:rsidR="00AE3CDE" w:rsidRDefault="00AE3CDE">
      <w:pPr>
        <w:spacing w:line="360" w:lineRule="auto"/>
        <w:ind w:firstLineChars="200" w:firstLine="420"/>
        <w:rPr>
          <w:rFonts w:hint="eastAsia"/>
          <w:szCs w:val="21"/>
        </w:rPr>
      </w:pPr>
      <w:r>
        <w:rPr>
          <w:rFonts w:hint="eastAsia"/>
          <w:szCs w:val="21"/>
        </w:rPr>
        <w:t>Les deux parties n</w:t>
      </w:r>
      <w:r>
        <w:rPr>
          <w:rFonts w:hint="eastAsia"/>
          <w:szCs w:val="21"/>
        </w:rPr>
        <w:t>é</w:t>
      </w:r>
      <w:r>
        <w:rPr>
          <w:rFonts w:hint="eastAsia"/>
          <w:szCs w:val="21"/>
        </w:rPr>
        <w:t>gocient rapidement une solution aux questions en suspens dans le pr</w:t>
      </w:r>
      <w:r>
        <w:rPr>
          <w:rFonts w:hint="eastAsia"/>
          <w:szCs w:val="21"/>
        </w:rPr>
        <w:t>é</w:t>
      </w:r>
      <w:r>
        <w:rPr>
          <w:rFonts w:hint="eastAsia"/>
          <w:szCs w:val="21"/>
        </w:rPr>
        <w:t>sent contrat et signent un accord compl</w:t>
      </w:r>
      <w:r>
        <w:rPr>
          <w:rFonts w:hint="eastAsia"/>
          <w:szCs w:val="21"/>
        </w:rPr>
        <w:t>é</w:t>
      </w:r>
      <w:r>
        <w:rPr>
          <w:rFonts w:hint="eastAsia"/>
          <w:szCs w:val="21"/>
        </w:rPr>
        <w:t xml:space="preserve">mentaire </w:t>
      </w:r>
      <w:r>
        <w:rPr>
          <w:rFonts w:hint="eastAsia"/>
          <w:szCs w:val="21"/>
        </w:rPr>
        <w:t>é</w:t>
      </w:r>
      <w:r>
        <w:rPr>
          <w:rFonts w:hint="eastAsia"/>
          <w:szCs w:val="21"/>
        </w:rPr>
        <w:t>crit. L'accord compl</w:t>
      </w:r>
      <w:r>
        <w:rPr>
          <w:rFonts w:hint="eastAsia"/>
          <w:szCs w:val="21"/>
        </w:rPr>
        <w:t>é</w:t>
      </w:r>
      <w:r>
        <w:rPr>
          <w:rFonts w:hint="eastAsia"/>
          <w:szCs w:val="21"/>
        </w:rPr>
        <w:t>mentaire entre en vigueur apr</w:t>
      </w:r>
      <w:r>
        <w:rPr>
          <w:rFonts w:hint="eastAsia"/>
          <w:szCs w:val="21"/>
        </w:rPr>
        <w:t>è</w:t>
      </w:r>
      <w:r>
        <w:rPr>
          <w:rFonts w:hint="eastAsia"/>
          <w:szCs w:val="21"/>
        </w:rPr>
        <w:t xml:space="preserve">s avoir </w:t>
      </w:r>
      <w:r>
        <w:rPr>
          <w:rFonts w:hint="eastAsia"/>
          <w:szCs w:val="21"/>
        </w:rPr>
        <w:t>é</w:t>
      </w:r>
      <w:r>
        <w:rPr>
          <w:rFonts w:hint="eastAsia"/>
          <w:szCs w:val="21"/>
        </w:rPr>
        <w:t>t</w:t>
      </w:r>
      <w:r>
        <w:rPr>
          <w:rFonts w:hint="eastAsia"/>
          <w:szCs w:val="21"/>
        </w:rPr>
        <w:t>é</w:t>
      </w:r>
      <w:r>
        <w:rPr>
          <w:rFonts w:hint="eastAsia"/>
          <w:szCs w:val="21"/>
        </w:rPr>
        <w:t xml:space="preserve"> sign</w:t>
      </w:r>
      <w:r>
        <w:rPr>
          <w:rFonts w:hint="eastAsia"/>
          <w:szCs w:val="21"/>
        </w:rPr>
        <w:t>é</w:t>
      </w:r>
      <w:r>
        <w:rPr>
          <w:rFonts w:hint="eastAsia"/>
          <w:szCs w:val="21"/>
        </w:rPr>
        <w:t xml:space="preserve"> et scell</w:t>
      </w:r>
      <w:r>
        <w:rPr>
          <w:rFonts w:hint="eastAsia"/>
          <w:szCs w:val="21"/>
        </w:rPr>
        <w:t>é</w:t>
      </w:r>
      <w:r>
        <w:rPr>
          <w:rFonts w:hint="eastAsia"/>
          <w:szCs w:val="21"/>
        </w:rPr>
        <w:t xml:space="preserve"> par les deux parties au contrat. Apr</w:t>
      </w:r>
      <w:r>
        <w:rPr>
          <w:rFonts w:hint="eastAsia"/>
          <w:szCs w:val="21"/>
        </w:rPr>
        <w:t>è</w:t>
      </w:r>
      <w:r>
        <w:rPr>
          <w:rFonts w:hint="eastAsia"/>
          <w:szCs w:val="21"/>
        </w:rPr>
        <w:t>s son entr</w:t>
      </w:r>
      <w:r>
        <w:rPr>
          <w:rFonts w:hint="eastAsia"/>
          <w:szCs w:val="21"/>
        </w:rPr>
        <w:t>é</w:t>
      </w:r>
      <w:r>
        <w:rPr>
          <w:rFonts w:hint="eastAsia"/>
          <w:szCs w:val="21"/>
        </w:rPr>
        <w:t>e en vigueur, l'accord compl</w:t>
      </w:r>
      <w:r>
        <w:rPr>
          <w:rFonts w:hint="eastAsia"/>
          <w:szCs w:val="21"/>
        </w:rPr>
        <w:t>é</w:t>
      </w:r>
      <w:r>
        <w:rPr>
          <w:rFonts w:hint="eastAsia"/>
          <w:szCs w:val="21"/>
        </w:rPr>
        <w:t xml:space="preserve">mentaire </w:t>
      </w:r>
      <w:r>
        <w:rPr>
          <w:rFonts w:hint="eastAsia"/>
          <w:szCs w:val="21"/>
        </w:rPr>
        <w:t>é</w:t>
      </w:r>
      <w:r>
        <w:rPr>
          <w:rFonts w:hint="eastAsia"/>
          <w:szCs w:val="21"/>
        </w:rPr>
        <w:t>crit compl</w:t>
      </w:r>
      <w:r>
        <w:rPr>
          <w:rFonts w:hint="eastAsia"/>
          <w:szCs w:val="21"/>
        </w:rPr>
        <w:t>è</w:t>
      </w:r>
      <w:r>
        <w:rPr>
          <w:rFonts w:hint="eastAsia"/>
          <w:szCs w:val="21"/>
        </w:rPr>
        <w:t>te le pr</w:t>
      </w:r>
      <w:r>
        <w:rPr>
          <w:rFonts w:hint="eastAsia"/>
          <w:szCs w:val="21"/>
        </w:rPr>
        <w:t>é</w:t>
      </w:r>
      <w:r>
        <w:rPr>
          <w:rFonts w:hint="eastAsia"/>
          <w:szCs w:val="21"/>
        </w:rPr>
        <w:t>sent contrat et a les m</w:t>
      </w:r>
      <w:r>
        <w:rPr>
          <w:rFonts w:hint="eastAsia"/>
          <w:szCs w:val="21"/>
        </w:rPr>
        <w:t>ê</w:t>
      </w:r>
      <w:r>
        <w:rPr>
          <w:rFonts w:hint="eastAsia"/>
          <w:szCs w:val="21"/>
        </w:rPr>
        <w:t>mes effets juridiques que celui-ci.</w:t>
      </w:r>
    </w:p>
    <w:p w14:paraId="0AE5F5A3" w14:textId="77777777" w:rsidR="00AE3CDE" w:rsidRDefault="00AE3CDE">
      <w:pPr>
        <w:spacing w:line="360" w:lineRule="auto"/>
        <w:ind w:firstLineChars="200" w:firstLine="420"/>
        <w:rPr>
          <w:rFonts w:hint="eastAsia"/>
          <w:szCs w:val="21"/>
        </w:rPr>
      </w:pPr>
      <w:r>
        <w:rPr>
          <w:rFonts w:hint="eastAsia"/>
          <w:szCs w:val="21"/>
        </w:rPr>
        <w:t>18.3</w:t>
      </w:r>
      <w:r>
        <w:rPr>
          <w:rFonts w:hint="eastAsia"/>
          <w:szCs w:val="21"/>
        </w:rPr>
        <w:t>合同份数。合同一式陆份，甲方执肆份、乙方执贰份，具有同等效力。</w:t>
      </w:r>
    </w:p>
    <w:p w14:paraId="330D2849" w14:textId="77777777" w:rsidR="00AE3CDE" w:rsidRDefault="00AE3CDE">
      <w:pPr>
        <w:spacing w:line="360" w:lineRule="auto"/>
        <w:ind w:firstLineChars="200" w:firstLine="420"/>
        <w:rPr>
          <w:rFonts w:hint="eastAsia"/>
          <w:szCs w:val="21"/>
        </w:rPr>
      </w:pPr>
      <w:r>
        <w:rPr>
          <w:rFonts w:hint="eastAsia"/>
          <w:szCs w:val="21"/>
        </w:rPr>
        <w:t>Nombre d'exemplaires du contrat. Le contrat est ex</w:t>
      </w:r>
      <w:r>
        <w:rPr>
          <w:rFonts w:hint="eastAsia"/>
          <w:szCs w:val="21"/>
        </w:rPr>
        <w:t>é</w:t>
      </w:r>
      <w:r>
        <w:rPr>
          <w:rFonts w:hint="eastAsia"/>
          <w:szCs w:val="21"/>
        </w:rPr>
        <w:t>cut</w:t>
      </w:r>
      <w:r>
        <w:rPr>
          <w:rFonts w:hint="eastAsia"/>
          <w:szCs w:val="21"/>
        </w:rPr>
        <w:t>é</w:t>
      </w:r>
      <w:r>
        <w:rPr>
          <w:rFonts w:hint="eastAsia"/>
          <w:szCs w:val="21"/>
        </w:rPr>
        <w:t xml:space="preserve"> en six exemplaires, un pour la partie A et deux pour la partie B, qui ont la m</w:t>
      </w:r>
      <w:r>
        <w:rPr>
          <w:rFonts w:hint="eastAsia"/>
          <w:szCs w:val="21"/>
        </w:rPr>
        <w:t>ê</w:t>
      </w:r>
      <w:r>
        <w:rPr>
          <w:rFonts w:hint="eastAsia"/>
          <w:szCs w:val="21"/>
        </w:rPr>
        <w:t>me valeur.</w:t>
      </w:r>
    </w:p>
    <w:p w14:paraId="1ACF4998" w14:textId="77777777" w:rsidR="00AE3CDE" w:rsidRDefault="00AE3CDE">
      <w:pPr>
        <w:adjustRightInd w:val="0"/>
        <w:snapToGrid w:val="0"/>
        <w:spacing w:line="360" w:lineRule="auto"/>
        <w:rPr>
          <w:rFonts w:ascii="SimSun" w:hAnsi="SimSun"/>
          <w:bCs/>
          <w:szCs w:val="21"/>
        </w:rPr>
      </w:pPr>
      <w:r>
        <w:rPr>
          <w:rFonts w:ascii="SimSun" w:hAnsi="SimSun"/>
          <w:bCs/>
          <w:szCs w:val="21"/>
        </w:rPr>
        <w:br w:type="page"/>
      </w:r>
    </w:p>
    <w:p w14:paraId="1D47143A" w14:textId="77777777" w:rsidR="00AE3CDE" w:rsidRDefault="00AE3CDE">
      <w:pPr>
        <w:widowControl/>
        <w:spacing w:line="600" w:lineRule="exact"/>
        <w:jc w:val="left"/>
        <w:rPr>
          <w:kern w:val="0"/>
          <w:szCs w:val="21"/>
        </w:rPr>
      </w:pPr>
      <w:r>
        <w:rPr>
          <w:kern w:val="0"/>
          <w:szCs w:val="21"/>
        </w:rPr>
        <w:t>以下为签字页，无正文</w:t>
      </w:r>
    </w:p>
    <w:p w14:paraId="4ADFBDE6" w14:textId="77777777" w:rsidR="00AE3CDE" w:rsidRDefault="00AE3CDE">
      <w:pPr>
        <w:widowControl/>
        <w:spacing w:line="600" w:lineRule="exact"/>
        <w:jc w:val="left"/>
        <w:rPr>
          <w:kern w:val="0"/>
          <w:szCs w:val="21"/>
        </w:rPr>
      </w:pPr>
      <w:r>
        <w:rPr>
          <w:rFonts w:hint="eastAsia"/>
          <w:kern w:val="0"/>
          <w:szCs w:val="21"/>
        </w:rPr>
        <w:t>Page de signature ci-dessous, sans texte</w:t>
      </w:r>
    </w:p>
    <w:tbl>
      <w:tblPr>
        <w:tblpPr w:leftFromText="180" w:rightFromText="180" w:vertAnchor="text" w:horzAnchor="page" w:tblpX="1260" w:tblpY="422"/>
        <w:tblOverlap w:val="never"/>
        <w:tblW w:w="0" w:type="auto"/>
        <w:tblInd w:w="0" w:type="dxa"/>
        <w:tblLayout w:type="fixed"/>
        <w:tblLook w:val="0000" w:firstRow="0" w:lastRow="0" w:firstColumn="0" w:lastColumn="0" w:noHBand="0" w:noVBand="0"/>
      </w:tblPr>
      <w:tblGrid>
        <w:gridCol w:w="1676"/>
        <w:gridCol w:w="3208"/>
        <w:gridCol w:w="1603"/>
        <w:gridCol w:w="3260"/>
      </w:tblGrid>
      <w:tr w:rsidR="00000000" w14:paraId="2F923020" w14:textId="77777777">
        <w:trPr>
          <w:trHeight w:val="90"/>
        </w:trPr>
        <w:tc>
          <w:tcPr>
            <w:tcW w:w="4884" w:type="dxa"/>
            <w:gridSpan w:val="2"/>
            <w:vAlign w:val="center"/>
          </w:tcPr>
          <w:p w14:paraId="04850FAD" w14:textId="77777777" w:rsidR="00AE3CDE" w:rsidRDefault="00AE3CDE">
            <w:pPr>
              <w:spacing w:line="400" w:lineRule="exact"/>
              <w:jc w:val="center"/>
              <w:rPr>
                <w:b/>
                <w:szCs w:val="21"/>
              </w:rPr>
            </w:pPr>
            <w:r>
              <w:rPr>
                <w:b/>
                <w:szCs w:val="21"/>
              </w:rPr>
              <w:t>甲</w:t>
            </w:r>
            <w:r>
              <w:rPr>
                <w:b/>
                <w:szCs w:val="21"/>
              </w:rPr>
              <w:t xml:space="preserve">   </w:t>
            </w:r>
            <w:r>
              <w:rPr>
                <w:b/>
                <w:szCs w:val="21"/>
              </w:rPr>
              <w:t>方</w:t>
            </w:r>
          </w:p>
        </w:tc>
        <w:tc>
          <w:tcPr>
            <w:tcW w:w="4863" w:type="dxa"/>
            <w:gridSpan w:val="2"/>
            <w:vAlign w:val="center"/>
          </w:tcPr>
          <w:p w14:paraId="7FB721A2" w14:textId="77777777" w:rsidR="00AE3CDE" w:rsidRDefault="00AE3CDE">
            <w:pPr>
              <w:spacing w:line="400" w:lineRule="exact"/>
              <w:jc w:val="center"/>
              <w:rPr>
                <w:b/>
                <w:szCs w:val="21"/>
              </w:rPr>
            </w:pPr>
            <w:r>
              <w:rPr>
                <w:b/>
                <w:szCs w:val="21"/>
              </w:rPr>
              <w:t>乙</w:t>
            </w:r>
            <w:r>
              <w:rPr>
                <w:b/>
                <w:szCs w:val="21"/>
              </w:rPr>
              <w:t xml:space="preserve">   </w:t>
            </w:r>
            <w:r>
              <w:rPr>
                <w:b/>
                <w:szCs w:val="21"/>
              </w:rPr>
              <w:t>方</w:t>
            </w:r>
          </w:p>
        </w:tc>
      </w:tr>
      <w:tr w:rsidR="00000000" w14:paraId="490C082D" w14:textId="77777777">
        <w:trPr>
          <w:trHeight w:val="90"/>
        </w:trPr>
        <w:tc>
          <w:tcPr>
            <w:tcW w:w="1676" w:type="dxa"/>
            <w:vAlign w:val="center"/>
          </w:tcPr>
          <w:p w14:paraId="164D013C" w14:textId="77777777" w:rsidR="00AE3CDE" w:rsidRDefault="00AE3CDE">
            <w:pPr>
              <w:spacing w:line="500" w:lineRule="exact"/>
              <w:ind w:right="-94"/>
              <w:rPr>
                <w:szCs w:val="21"/>
              </w:rPr>
            </w:pPr>
            <w:r>
              <w:rPr>
                <w:szCs w:val="21"/>
              </w:rPr>
              <w:t>名称：</w:t>
            </w:r>
          </w:p>
        </w:tc>
        <w:tc>
          <w:tcPr>
            <w:tcW w:w="3208" w:type="dxa"/>
            <w:vAlign w:val="center"/>
          </w:tcPr>
          <w:p w14:paraId="23352AD3" w14:textId="77777777" w:rsidR="00AE3CDE" w:rsidRDefault="00AE3CDE">
            <w:pPr>
              <w:spacing w:line="320" w:lineRule="exact"/>
              <w:jc w:val="left"/>
              <w:rPr>
                <w:szCs w:val="21"/>
              </w:rPr>
            </w:pPr>
            <w:r>
              <w:rPr>
                <w:szCs w:val="21"/>
              </w:rPr>
              <w:t>几内亚维嘉港口股份有限公司</w:t>
            </w:r>
          </w:p>
        </w:tc>
        <w:tc>
          <w:tcPr>
            <w:tcW w:w="4863" w:type="dxa"/>
            <w:gridSpan w:val="2"/>
            <w:vAlign w:val="center"/>
          </w:tcPr>
          <w:p w14:paraId="49B893D4" w14:textId="77777777" w:rsidR="00AE3CDE" w:rsidRDefault="00AE3CDE">
            <w:pPr>
              <w:spacing w:line="320" w:lineRule="exact"/>
              <w:ind w:right="-94"/>
              <w:jc w:val="left"/>
              <w:rPr>
                <w:szCs w:val="21"/>
              </w:rPr>
            </w:pPr>
            <w:r>
              <w:rPr>
                <w:szCs w:val="21"/>
              </w:rPr>
              <w:t>名</w:t>
            </w:r>
            <w:r>
              <w:rPr>
                <w:szCs w:val="21"/>
              </w:rPr>
              <w:t xml:space="preserve">    </w:t>
            </w:r>
            <w:r>
              <w:rPr>
                <w:szCs w:val="21"/>
              </w:rPr>
              <w:t>称：</w:t>
            </w:r>
            <w:r>
              <w:rPr>
                <w:color w:val="000000"/>
                <w:kern w:val="0"/>
                <w:szCs w:val="21"/>
                <w:lang w:bidi="ar"/>
              </w:rPr>
              <w:t xml:space="preserve"> </w:t>
            </w:r>
          </w:p>
        </w:tc>
      </w:tr>
      <w:tr w:rsidR="00000000" w14:paraId="17DA47EF" w14:textId="77777777">
        <w:trPr>
          <w:trHeight w:val="90"/>
        </w:trPr>
        <w:tc>
          <w:tcPr>
            <w:tcW w:w="1676" w:type="dxa"/>
            <w:vAlign w:val="center"/>
          </w:tcPr>
          <w:p w14:paraId="6DA29038" w14:textId="77777777" w:rsidR="00AE3CDE" w:rsidRDefault="00AE3CDE">
            <w:pPr>
              <w:spacing w:line="500" w:lineRule="exact"/>
              <w:ind w:right="-94"/>
              <w:rPr>
                <w:szCs w:val="21"/>
              </w:rPr>
            </w:pPr>
            <w:r>
              <w:rPr>
                <w:szCs w:val="21"/>
              </w:rPr>
              <w:t>地址：</w:t>
            </w:r>
          </w:p>
        </w:tc>
        <w:tc>
          <w:tcPr>
            <w:tcW w:w="3208" w:type="dxa"/>
            <w:vAlign w:val="center"/>
          </w:tcPr>
          <w:p w14:paraId="1083A770" w14:textId="77777777" w:rsidR="00AE3CDE" w:rsidRDefault="00AE3CDE">
            <w:pPr>
              <w:spacing w:line="500" w:lineRule="exact"/>
              <w:jc w:val="left"/>
              <w:rPr>
                <w:szCs w:val="21"/>
              </w:rPr>
            </w:pPr>
            <w:r>
              <w:rPr>
                <w:szCs w:val="21"/>
              </w:rPr>
              <w:t>Cap Verga, Boffa, La République de Guinée</w:t>
            </w:r>
          </w:p>
        </w:tc>
        <w:tc>
          <w:tcPr>
            <w:tcW w:w="4863" w:type="dxa"/>
            <w:gridSpan w:val="2"/>
            <w:vAlign w:val="center"/>
          </w:tcPr>
          <w:p w14:paraId="25BB272A" w14:textId="77777777" w:rsidR="00AE3CDE" w:rsidRDefault="00AE3CDE">
            <w:pPr>
              <w:ind w:leftChars="-35" w:left="-73"/>
              <w:rPr>
                <w:kern w:val="0"/>
                <w:szCs w:val="21"/>
              </w:rPr>
            </w:pPr>
            <w:r>
              <w:rPr>
                <w:kern w:val="0"/>
                <w:szCs w:val="21"/>
              </w:rPr>
              <w:t>地址：</w:t>
            </w:r>
          </w:p>
        </w:tc>
      </w:tr>
      <w:tr w:rsidR="00000000" w14:paraId="3BBDFB59" w14:textId="77777777">
        <w:trPr>
          <w:trHeight w:val="90"/>
        </w:trPr>
        <w:tc>
          <w:tcPr>
            <w:tcW w:w="1676" w:type="dxa"/>
            <w:vAlign w:val="center"/>
          </w:tcPr>
          <w:p w14:paraId="2C064EDA" w14:textId="77777777" w:rsidR="00AE3CDE" w:rsidRDefault="00AE3CDE">
            <w:pPr>
              <w:spacing w:line="500" w:lineRule="exact"/>
              <w:ind w:right="-94"/>
              <w:rPr>
                <w:szCs w:val="21"/>
              </w:rPr>
            </w:pPr>
            <w:r>
              <w:rPr>
                <w:szCs w:val="21"/>
              </w:rPr>
              <w:t>银行开户名称：</w:t>
            </w:r>
          </w:p>
        </w:tc>
        <w:tc>
          <w:tcPr>
            <w:tcW w:w="3208" w:type="dxa"/>
            <w:vAlign w:val="center"/>
          </w:tcPr>
          <w:p w14:paraId="090BCF6D" w14:textId="77777777" w:rsidR="00AE3CDE" w:rsidRDefault="00AE3CDE">
            <w:pPr>
              <w:spacing w:line="500" w:lineRule="exact"/>
              <w:jc w:val="left"/>
              <w:rPr>
                <w:szCs w:val="21"/>
              </w:rPr>
            </w:pPr>
            <w:r>
              <w:rPr>
                <w:szCs w:val="21"/>
              </w:rPr>
              <w:t>几内亚维嘉港口股份有限公司</w:t>
            </w:r>
            <w:r>
              <w:rPr>
                <w:szCs w:val="21"/>
              </w:rPr>
              <w:t>Guinea Port Verga S.A.</w:t>
            </w:r>
          </w:p>
        </w:tc>
        <w:tc>
          <w:tcPr>
            <w:tcW w:w="1603" w:type="dxa"/>
            <w:vAlign w:val="center"/>
          </w:tcPr>
          <w:p w14:paraId="25212DFD" w14:textId="77777777" w:rsidR="00AE3CDE" w:rsidRDefault="00AE3CDE">
            <w:pPr>
              <w:spacing w:line="500" w:lineRule="exact"/>
              <w:ind w:right="-94"/>
              <w:jc w:val="left"/>
              <w:rPr>
                <w:szCs w:val="21"/>
              </w:rPr>
            </w:pPr>
            <w:r>
              <w:rPr>
                <w:szCs w:val="21"/>
              </w:rPr>
              <w:t>银行开户名称：</w:t>
            </w:r>
          </w:p>
        </w:tc>
        <w:tc>
          <w:tcPr>
            <w:tcW w:w="3260" w:type="dxa"/>
            <w:vAlign w:val="center"/>
          </w:tcPr>
          <w:p w14:paraId="04EE0EE4" w14:textId="77777777" w:rsidR="00AE3CDE" w:rsidRDefault="00AE3CDE">
            <w:pPr>
              <w:spacing w:line="500" w:lineRule="exact"/>
              <w:rPr>
                <w:szCs w:val="21"/>
              </w:rPr>
            </w:pPr>
          </w:p>
        </w:tc>
      </w:tr>
      <w:tr w:rsidR="00000000" w14:paraId="1FA372B8" w14:textId="77777777">
        <w:trPr>
          <w:trHeight w:val="90"/>
        </w:trPr>
        <w:tc>
          <w:tcPr>
            <w:tcW w:w="1676" w:type="dxa"/>
            <w:vAlign w:val="center"/>
          </w:tcPr>
          <w:p w14:paraId="026059DB" w14:textId="77777777" w:rsidR="00AE3CDE" w:rsidRDefault="00AE3CDE">
            <w:pPr>
              <w:spacing w:line="500" w:lineRule="exact"/>
              <w:ind w:right="-94"/>
              <w:rPr>
                <w:szCs w:val="21"/>
              </w:rPr>
            </w:pPr>
            <w:r>
              <w:rPr>
                <w:szCs w:val="21"/>
              </w:rPr>
              <w:t>开户</w:t>
            </w:r>
            <w:r>
              <w:rPr>
                <w:szCs w:val="21"/>
              </w:rPr>
              <w:t xml:space="preserve"> </w:t>
            </w:r>
            <w:r>
              <w:rPr>
                <w:szCs w:val="21"/>
              </w:rPr>
              <w:t>银行：</w:t>
            </w:r>
          </w:p>
        </w:tc>
        <w:tc>
          <w:tcPr>
            <w:tcW w:w="3208" w:type="dxa"/>
            <w:vAlign w:val="center"/>
          </w:tcPr>
          <w:p w14:paraId="4563D5D7" w14:textId="77777777" w:rsidR="00AE3CDE" w:rsidRDefault="00AE3CDE">
            <w:pPr>
              <w:spacing w:line="500" w:lineRule="exact"/>
              <w:jc w:val="left"/>
              <w:rPr>
                <w:szCs w:val="21"/>
              </w:rPr>
            </w:pPr>
            <w:r>
              <w:rPr>
                <w:szCs w:val="21"/>
              </w:rPr>
              <w:t>SOCIETE GENERALE DE BANQUES EN GUINEE</w:t>
            </w:r>
          </w:p>
        </w:tc>
        <w:tc>
          <w:tcPr>
            <w:tcW w:w="1603" w:type="dxa"/>
            <w:vAlign w:val="center"/>
          </w:tcPr>
          <w:p w14:paraId="220F6430" w14:textId="77777777" w:rsidR="00AE3CDE" w:rsidRDefault="00AE3CDE">
            <w:pPr>
              <w:spacing w:line="500" w:lineRule="exact"/>
              <w:ind w:right="-94"/>
              <w:jc w:val="left"/>
              <w:rPr>
                <w:szCs w:val="21"/>
              </w:rPr>
            </w:pPr>
            <w:r>
              <w:rPr>
                <w:szCs w:val="21"/>
              </w:rPr>
              <w:t>开户</w:t>
            </w:r>
            <w:r>
              <w:rPr>
                <w:szCs w:val="21"/>
              </w:rPr>
              <w:t xml:space="preserve"> </w:t>
            </w:r>
            <w:r>
              <w:rPr>
                <w:szCs w:val="21"/>
              </w:rPr>
              <w:t>银行：</w:t>
            </w:r>
          </w:p>
        </w:tc>
        <w:tc>
          <w:tcPr>
            <w:tcW w:w="3260" w:type="dxa"/>
            <w:vAlign w:val="center"/>
          </w:tcPr>
          <w:p w14:paraId="43835011" w14:textId="77777777" w:rsidR="00AE3CDE" w:rsidRDefault="00AE3CDE">
            <w:pPr>
              <w:spacing w:line="500" w:lineRule="exact"/>
              <w:rPr>
                <w:szCs w:val="21"/>
              </w:rPr>
            </w:pPr>
          </w:p>
        </w:tc>
      </w:tr>
      <w:tr w:rsidR="00000000" w14:paraId="7B7FA6D2" w14:textId="77777777">
        <w:trPr>
          <w:trHeight w:val="90"/>
        </w:trPr>
        <w:tc>
          <w:tcPr>
            <w:tcW w:w="1676" w:type="dxa"/>
            <w:vAlign w:val="center"/>
          </w:tcPr>
          <w:p w14:paraId="5C74CED0" w14:textId="77777777" w:rsidR="00AE3CDE" w:rsidRDefault="00AE3CDE">
            <w:pPr>
              <w:spacing w:line="500" w:lineRule="exact"/>
              <w:ind w:right="-94"/>
              <w:rPr>
                <w:szCs w:val="21"/>
              </w:rPr>
            </w:pPr>
            <w:r>
              <w:rPr>
                <w:rFonts w:hint="eastAsia"/>
                <w:szCs w:val="21"/>
              </w:rPr>
              <w:t>账号</w:t>
            </w:r>
            <w:r>
              <w:rPr>
                <w:szCs w:val="21"/>
              </w:rPr>
              <w:t>：</w:t>
            </w:r>
          </w:p>
        </w:tc>
        <w:tc>
          <w:tcPr>
            <w:tcW w:w="3208" w:type="dxa"/>
            <w:vAlign w:val="center"/>
          </w:tcPr>
          <w:p w14:paraId="082EF6D4" w14:textId="77777777" w:rsidR="00AE3CDE" w:rsidRDefault="00AE3CDE">
            <w:pPr>
              <w:spacing w:line="500" w:lineRule="exact"/>
              <w:jc w:val="left"/>
              <w:rPr>
                <w:szCs w:val="21"/>
              </w:rPr>
            </w:pPr>
            <w:r>
              <w:rPr>
                <w:szCs w:val="21"/>
              </w:rPr>
              <w:t>003001000074827846</w:t>
            </w:r>
            <w:r>
              <w:rPr>
                <w:rFonts w:hint="eastAsia"/>
                <w:szCs w:val="21"/>
              </w:rPr>
              <w:t>(</w:t>
            </w:r>
            <w:r>
              <w:rPr>
                <w:szCs w:val="21"/>
              </w:rPr>
              <w:t>GNF</w:t>
            </w:r>
            <w:r>
              <w:rPr>
                <w:rFonts w:hint="eastAsia"/>
                <w:szCs w:val="21"/>
              </w:rPr>
              <w:t>)</w:t>
            </w:r>
          </w:p>
          <w:p w14:paraId="0CBFE0C3" w14:textId="77777777" w:rsidR="00AE3CDE" w:rsidRDefault="00AE3CDE">
            <w:pPr>
              <w:spacing w:line="500" w:lineRule="exact"/>
              <w:jc w:val="left"/>
              <w:rPr>
                <w:szCs w:val="21"/>
              </w:rPr>
            </w:pPr>
            <w:r>
              <w:rPr>
                <w:szCs w:val="21"/>
              </w:rPr>
              <w:t>003001000074961512</w:t>
            </w:r>
            <w:r>
              <w:rPr>
                <w:rFonts w:hint="eastAsia"/>
                <w:szCs w:val="21"/>
              </w:rPr>
              <w:t>(</w:t>
            </w:r>
            <w:r>
              <w:rPr>
                <w:szCs w:val="21"/>
              </w:rPr>
              <w:t>USD</w:t>
            </w:r>
            <w:r>
              <w:rPr>
                <w:rFonts w:hint="eastAsia"/>
                <w:szCs w:val="21"/>
              </w:rPr>
              <w:t>)</w:t>
            </w:r>
          </w:p>
        </w:tc>
        <w:tc>
          <w:tcPr>
            <w:tcW w:w="4863" w:type="dxa"/>
            <w:gridSpan w:val="2"/>
            <w:vAlign w:val="center"/>
          </w:tcPr>
          <w:p w14:paraId="381E3FBA" w14:textId="77777777" w:rsidR="00AE3CDE" w:rsidRDefault="00AE3CDE">
            <w:pPr>
              <w:spacing w:line="500" w:lineRule="exact"/>
              <w:rPr>
                <w:szCs w:val="21"/>
              </w:rPr>
            </w:pPr>
            <w:r>
              <w:rPr>
                <w:rFonts w:hint="eastAsia"/>
                <w:szCs w:val="21"/>
              </w:rPr>
              <w:t>账号</w:t>
            </w:r>
            <w:r>
              <w:rPr>
                <w:szCs w:val="21"/>
              </w:rPr>
              <w:t>：</w:t>
            </w:r>
          </w:p>
        </w:tc>
      </w:tr>
      <w:tr w:rsidR="00000000" w14:paraId="22D3EC4D" w14:textId="77777777">
        <w:trPr>
          <w:trHeight w:val="90"/>
        </w:trPr>
        <w:tc>
          <w:tcPr>
            <w:tcW w:w="1676" w:type="dxa"/>
            <w:vAlign w:val="center"/>
          </w:tcPr>
          <w:p w14:paraId="6B2FC7D6" w14:textId="77777777" w:rsidR="00AE3CDE" w:rsidRDefault="00AE3CDE">
            <w:pPr>
              <w:spacing w:line="500" w:lineRule="exact"/>
              <w:ind w:right="-94"/>
              <w:rPr>
                <w:szCs w:val="21"/>
              </w:rPr>
            </w:pPr>
            <w:r>
              <w:rPr>
                <w:szCs w:val="21"/>
              </w:rPr>
              <w:t>单</w:t>
            </w:r>
            <w:r>
              <w:rPr>
                <w:szCs w:val="21"/>
              </w:rPr>
              <w:t xml:space="preserve"> </w:t>
            </w:r>
            <w:r>
              <w:rPr>
                <w:szCs w:val="21"/>
              </w:rPr>
              <w:t>位</w:t>
            </w:r>
            <w:r>
              <w:rPr>
                <w:szCs w:val="21"/>
              </w:rPr>
              <w:t xml:space="preserve">  </w:t>
            </w:r>
            <w:r>
              <w:rPr>
                <w:szCs w:val="21"/>
              </w:rPr>
              <w:t>盖</w:t>
            </w:r>
            <w:r>
              <w:rPr>
                <w:szCs w:val="21"/>
              </w:rPr>
              <w:t xml:space="preserve"> </w:t>
            </w:r>
            <w:r>
              <w:rPr>
                <w:szCs w:val="21"/>
              </w:rPr>
              <w:t>章：</w:t>
            </w:r>
          </w:p>
        </w:tc>
        <w:tc>
          <w:tcPr>
            <w:tcW w:w="3208" w:type="dxa"/>
            <w:vAlign w:val="center"/>
          </w:tcPr>
          <w:p w14:paraId="23125F32" w14:textId="77777777" w:rsidR="00AE3CDE" w:rsidRDefault="00AE3CDE">
            <w:pPr>
              <w:spacing w:line="500" w:lineRule="exact"/>
              <w:jc w:val="left"/>
              <w:rPr>
                <w:szCs w:val="21"/>
              </w:rPr>
            </w:pPr>
          </w:p>
        </w:tc>
        <w:tc>
          <w:tcPr>
            <w:tcW w:w="1603" w:type="dxa"/>
            <w:vAlign w:val="center"/>
          </w:tcPr>
          <w:p w14:paraId="12DABDC9" w14:textId="77777777" w:rsidR="00AE3CDE" w:rsidRDefault="00AE3CDE">
            <w:pPr>
              <w:spacing w:line="500" w:lineRule="exact"/>
              <w:ind w:right="-94"/>
              <w:jc w:val="left"/>
              <w:rPr>
                <w:szCs w:val="21"/>
              </w:rPr>
            </w:pPr>
            <w:r>
              <w:rPr>
                <w:szCs w:val="21"/>
              </w:rPr>
              <w:t>单</w:t>
            </w:r>
            <w:r>
              <w:rPr>
                <w:szCs w:val="21"/>
              </w:rPr>
              <w:t xml:space="preserve"> </w:t>
            </w:r>
            <w:r>
              <w:rPr>
                <w:szCs w:val="21"/>
              </w:rPr>
              <w:t>位</w:t>
            </w:r>
            <w:r>
              <w:rPr>
                <w:szCs w:val="21"/>
              </w:rPr>
              <w:t xml:space="preserve">  </w:t>
            </w:r>
            <w:r>
              <w:rPr>
                <w:szCs w:val="21"/>
              </w:rPr>
              <w:t>盖</w:t>
            </w:r>
            <w:r>
              <w:rPr>
                <w:szCs w:val="21"/>
              </w:rPr>
              <w:t xml:space="preserve"> </w:t>
            </w:r>
            <w:r>
              <w:rPr>
                <w:szCs w:val="21"/>
              </w:rPr>
              <w:t>章：</w:t>
            </w:r>
          </w:p>
        </w:tc>
        <w:tc>
          <w:tcPr>
            <w:tcW w:w="3260" w:type="dxa"/>
            <w:vAlign w:val="center"/>
          </w:tcPr>
          <w:p w14:paraId="6CAF7978" w14:textId="77777777" w:rsidR="00AE3CDE" w:rsidRDefault="00AE3CDE">
            <w:pPr>
              <w:spacing w:line="500" w:lineRule="exact"/>
              <w:rPr>
                <w:szCs w:val="21"/>
              </w:rPr>
            </w:pPr>
          </w:p>
        </w:tc>
      </w:tr>
      <w:tr w:rsidR="00000000" w14:paraId="15566B1D" w14:textId="77777777">
        <w:trPr>
          <w:trHeight w:val="90"/>
        </w:trPr>
        <w:tc>
          <w:tcPr>
            <w:tcW w:w="1676" w:type="dxa"/>
            <w:vAlign w:val="center"/>
          </w:tcPr>
          <w:p w14:paraId="371D1B9E" w14:textId="77777777" w:rsidR="00AE3CDE" w:rsidRDefault="00AE3CDE">
            <w:pPr>
              <w:spacing w:line="500" w:lineRule="exact"/>
              <w:ind w:right="-94"/>
              <w:rPr>
                <w:szCs w:val="21"/>
              </w:rPr>
            </w:pPr>
            <w:r>
              <w:rPr>
                <w:szCs w:val="21"/>
              </w:rPr>
              <w:t>法定代表人或授</w:t>
            </w:r>
          </w:p>
          <w:p w14:paraId="72B94779" w14:textId="77777777" w:rsidR="00AE3CDE" w:rsidRDefault="00AE3CDE">
            <w:pPr>
              <w:spacing w:line="500" w:lineRule="exact"/>
              <w:ind w:right="-94"/>
              <w:rPr>
                <w:szCs w:val="21"/>
              </w:rPr>
            </w:pPr>
            <w:r>
              <w:rPr>
                <w:szCs w:val="21"/>
              </w:rPr>
              <w:t>权代表人签字：</w:t>
            </w:r>
          </w:p>
        </w:tc>
        <w:tc>
          <w:tcPr>
            <w:tcW w:w="3208" w:type="dxa"/>
            <w:vAlign w:val="center"/>
          </w:tcPr>
          <w:p w14:paraId="48F7ED4F" w14:textId="77777777" w:rsidR="00AE3CDE" w:rsidRDefault="00AE3CDE">
            <w:pPr>
              <w:spacing w:line="500" w:lineRule="exact"/>
              <w:jc w:val="left"/>
              <w:rPr>
                <w:szCs w:val="21"/>
              </w:rPr>
            </w:pPr>
          </w:p>
        </w:tc>
        <w:tc>
          <w:tcPr>
            <w:tcW w:w="1603" w:type="dxa"/>
            <w:vAlign w:val="center"/>
          </w:tcPr>
          <w:p w14:paraId="6A57CF61" w14:textId="77777777" w:rsidR="00AE3CDE" w:rsidRDefault="00AE3CDE">
            <w:pPr>
              <w:spacing w:line="500" w:lineRule="exact"/>
              <w:ind w:right="-94"/>
              <w:jc w:val="left"/>
              <w:rPr>
                <w:szCs w:val="21"/>
              </w:rPr>
            </w:pPr>
            <w:r>
              <w:rPr>
                <w:szCs w:val="21"/>
              </w:rPr>
              <w:t>法定代表人或授</w:t>
            </w:r>
          </w:p>
          <w:p w14:paraId="45BBBAB8" w14:textId="77777777" w:rsidR="00AE3CDE" w:rsidRDefault="00AE3CDE">
            <w:pPr>
              <w:spacing w:line="500" w:lineRule="exact"/>
              <w:ind w:right="-94"/>
              <w:jc w:val="left"/>
              <w:rPr>
                <w:szCs w:val="21"/>
              </w:rPr>
            </w:pPr>
            <w:r>
              <w:rPr>
                <w:szCs w:val="21"/>
              </w:rPr>
              <w:t>权代表人签字：</w:t>
            </w:r>
          </w:p>
        </w:tc>
        <w:tc>
          <w:tcPr>
            <w:tcW w:w="3260" w:type="dxa"/>
            <w:vAlign w:val="center"/>
          </w:tcPr>
          <w:p w14:paraId="4DF6EFB2" w14:textId="77777777" w:rsidR="00AE3CDE" w:rsidRDefault="00AE3CDE">
            <w:pPr>
              <w:spacing w:line="500" w:lineRule="exact"/>
              <w:rPr>
                <w:szCs w:val="21"/>
              </w:rPr>
            </w:pPr>
          </w:p>
        </w:tc>
      </w:tr>
      <w:tr w:rsidR="00000000" w14:paraId="1494F872" w14:textId="77777777">
        <w:trPr>
          <w:trHeight w:val="90"/>
        </w:trPr>
        <w:tc>
          <w:tcPr>
            <w:tcW w:w="1676" w:type="dxa"/>
            <w:vAlign w:val="center"/>
          </w:tcPr>
          <w:p w14:paraId="2F57FD25" w14:textId="77777777" w:rsidR="00AE3CDE" w:rsidRDefault="00AE3CDE">
            <w:pPr>
              <w:spacing w:line="500" w:lineRule="exact"/>
              <w:ind w:right="-94"/>
              <w:rPr>
                <w:szCs w:val="21"/>
              </w:rPr>
            </w:pPr>
          </w:p>
        </w:tc>
        <w:tc>
          <w:tcPr>
            <w:tcW w:w="3208" w:type="dxa"/>
            <w:vAlign w:val="center"/>
          </w:tcPr>
          <w:p w14:paraId="5D974477" w14:textId="77777777" w:rsidR="00AE3CDE" w:rsidRDefault="00AE3CDE">
            <w:pPr>
              <w:spacing w:line="500" w:lineRule="exact"/>
              <w:jc w:val="left"/>
              <w:rPr>
                <w:szCs w:val="21"/>
              </w:rPr>
            </w:pPr>
          </w:p>
        </w:tc>
        <w:tc>
          <w:tcPr>
            <w:tcW w:w="1603" w:type="dxa"/>
            <w:vAlign w:val="center"/>
          </w:tcPr>
          <w:p w14:paraId="0F2A62C6" w14:textId="77777777" w:rsidR="00AE3CDE" w:rsidRDefault="00AE3CDE">
            <w:pPr>
              <w:spacing w:line="500" w:lineRule="exact"/>
              <w:ind w:right="-94"/>
              <w:jc w:val="left"/>
              <w:rPr>
                <w:szCs w:val="21"/>
              </w:rPr>
            </w:pPr>
          </w:p>
        </w:tc>
        <w:tc>
          <w:tcPr>
            <w:tcW w:w="3260" w:type="dxa"/>
            <w:vAlign w:val="center"/>
          </w:tcPr>
          <w:p w14:paraId="681BFBBA" w14:textId="77777777" w:rsidR="00AE3CDE" w:rsidRDefault="00AE3CDE">
            <w:pPr>
              <w:spacing w:line="500" w:lineRule="exact"/>
              <w:rPr>
                <w:szCs w:val="21"/>
              </w:rPr>
            </w:pPr>
          </w:p>
        </w:tc>
      </w:tr>
      <w:tr w:rsidR="00000000" w14:paraId="6BBE2830" w14:textId="77777777">
        <w:trPr>
          <w:trHeight w:val="60"/>
        </w:trPr>
        <w:tc>
          <w:tcPr>
            <w:tcW w:w="1676" w:type="dxa"/>
            <w:vAlign w:val="center"/>
          </w:tcPr>
          <w:p w14:paraId="320BFA24" w14:textId="77777777" w:rsidR="00AE3CDE" w:rsidRDefault="00AE3CDE">
            <w:pPr>
              <w:spacing w:line="500" w:lineRule="exact"/>
              <w:ind w:right="-94"/>
              <w:rPr>
                <w:szCs w:val="21"/>
              </w:rPr>
            </w:pPr>
            <w:r>
              <w:rPr>
                <w:szCs w:val="21"/>
              </w:rPr>
              <w:t>签</w:t>
            </w:r>
            <w:r>
              <w:rPr>
                <w:szCs w:val="21"/>
              </w:rPr>
              <w:t xml:space="preserve"> </w:t>
            </w:r>
            <w:r>
              <w:rPr>
                <w:szCs w:val="21"/>
              </w:rPr>
              <w:t>字</w:t>
            </w:r>
            <w:r>
              <w:rPr>
                <w:szCs w:val="21"/>
              </w:rPr>
              <w:t xml:space="preserve">  </w:t>
            </w:r>
            <w:r>
              <w:rPr>
                <w:szCs w:val="21"/>
              </w:rPr>
              <w:t>日</w:t>
            </w:r>
            <w:r>
              <w:rPr>
                <w:szCs w:val="21"/>
              </w:rPr>
              <w:t xml:space="preserve"> </w:t>
            </w:r>
            <w:r>
              <w:rPr>
                <w:szCs w:val="21"/>
              </w:rPr>
              <w:t>期：</w:t>
            </w:r>
          </w:p>
        </w:tc>
        <w:tc>
          <w:tcPr>
            <w:tcW w:w="3208" w:type="dxa"/>
            <w:vAlign w:val="center"/>
          </w:tcPr>
          <w:p w14:paraId="108810EC" w14:textId="77777777" w:rsidR="00AE3CDE" w:rsidRDefault="00AE3CDE">
            <w:pPr>
              <w:spacing w:line="500" w:lineRule="exact"/>
              <w:jc w:val="left"/>
              <w:rPr>
                <w:szCs w:val="21"/>
              </w:rPr>
            </w:pPr>
          </w:p>
        </w:tc>
        <w:tc>
          <w:tcPr>
            <w:tcW w:w="1603" w:type="dxa"/>
            <w:vAlign w:val="center"/>
          </w:tcPr>
          <w:p w14:paraId="4EFDD90B" w14:textId="77777777" w:rsidR="00AE3CDE" w:rsidRDefault="00AE3CDE">
            <w:pPr>
              <w:spacing w:line="500" w:lineRule="exact"/>
              <w:ind w:right="-94"/>
              <w:jc w:val="left"/>
              <w:rPr>
                <w:szCs w:val="21"/>
              </w:rPr>
            </w:pPr>
            <w:r>
              <w:rPr>
                <w:szCs w:val="21"/>
              </w:rPr>
              <w:t>签</w:t>
            </w:r>
            <w:r>
              <w:rPr>
                <w:szCs w:val="21"/>
              </w:rPr>
              <w:t xml:space="preserve"> </w:t>
            </w:r>
            <w:r>
              <w:rPr>
                <w:szCs w:val="21"/>
              </w:rPr>
              <w:t>字</w:t>
            </w:r>
            <w:r>
              <w:rPr>
                <w:szCs w:val="21"/>
              </w:rPr>
              <w:t xml:space="preserve">  </w:t>
            </w:r>
            <w:r>
              <w:rPr>
                <w:szCs w:val="21"/>
              </w:rPr>
              <w:t>日</w:t>
            </w:r>
            <w:r>
              <w:rPr>
                <w:szCs w:val="21"/>
              </w:rPr>
              <w:t xml:space="preserve"> </w:t>
            </w:r>
            <w:r>
              <w:rPr>
                <w:szCs w:val="21"/>
              </w:rPr>
              <w:t>期：</w:t>
            </w:r>
          </w:p>
        </w:tc>
        <w:tc>
          <w:tcPr>
            <w:tcW w:w="3260" w:type="dxa"/>
            <w:vAlign w:val="center"/>
          </w:tcPr>
          <w:p w14:paraId="7B7C5462" w14:textId="77777777" w:rsidR="00AE3CDE" w:rsidRDefault="00AE3CDE">
            <w:pPr>
              <w:spacing w:line="500" w:lineRule="exact"/>
              <w:rPr>
                <w:szCs w:val="21"/>
              </w:rPr>
            </w:pPr>
          </w:p>
        </w:tc>
      </w:tr>
    </w:tbl>
    <w:p w14:paraId="7918AB8D" w14:textId="77777777" w:rsidR="00AE3CDE" w:rsidRDefault="00AE3CDE">
      <w:pPr>
        <w:pStyle w:val="Titre1"/>
        <w:adjustRightInd w:val="0"/>
        <w:snapToGrid w:val="0"/>
        <w:spacing w:before="0" w:after="0" w:line="360" w:lineRule="auto"/>
        <w:jc w:val="center"/>
        <w:rPr>
          <w:rFonts w:ascii="SimSun" w:hAnsi="SimSun"/>
          <w:sz w:val="28"/>
          <w:szCs w:val="28"/>
        </w:rPr>
      </w:pPr>
    </w:p>
    <w:p w14:paraId="427A32A3" w14:textId="77777777" w:rsidR="00AE3CDE" w:rsidRDefault="00AE3CDE">
      <w:pPr>
        <w:outlineLvl w:val="0"/>
        <w:rPr>
          <w:rFonts w:ascii="方正仿宋_GB2312" w:eastAsia="方正仿宋_GB2312" w:hAnsi="方正仿宋_GB2312" w:cs="方正仿宋_GB2312" w:hint="eastAsia"/>
          <w:b/>
          <w:kern w:val="44"/>
          <w:szCs w:val="21"/>
        </w:rPr>
      </w:pPr>
    </w:p>
    <w:p w14:paraId="64F57F23" w14:textId="77777777" w:rsidR="00AE3CDE" w:rsidRDefault="00AE3CDE">
      <w:pPr>
        <w:adjustRightInd w:val="0"/>
        <w:snapToGrid w:val="0"/>
        <w:spacing w:line="360" w:lineRule="auto"/>
        <w:jc w:val="center"/>
      </w:pPr>
    </w:p>
    <w:p w14:paraId="391B5F72" w14:textId="77777777" w:rsidR="00AE3CDE" w:rsidRDefault="00AE3CDE">
      <w:pPr>
        <w:pStyle w:val="Titre1"/>
        <w:adjustRightInd w:val="0"/>
        <w:snapToGrid w:val="0"/>
        <w:spacing w:before="0" w:after="0" w:line="360" w:lineRule="auto"/>
        <w:jc w:val="center"/>
        <w:rPr>
          <w:rFonts w:ascii="SimSun" w:hAnsi="SimSun"/>
          <w:sz w:val="28"/>
          <w:szCs w:val="28"/>
        </w:rPr>
        <w:sectPr w:rsidR="00000000">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cols w:space="720"/>
          <w:docGrid w:linePitch="312"/>
        </w:sectPr>
      </w:pPr>
    </w:p>
    <w:p w14:paraId="6A296A4F" w14:textId="77777777" w:rsidR="00AE3CDE" w:rsidRDefault="00AE3CDE">
      <w:pPr>
        <w:outlineLvl w:val="2"/>
        <w:rPr>
          <w:rFonts w:ascii="SimSun" w:hAnsi="SimSun" w:hint="eastAsia"/>
          <w:b/>
          <w:bCs/>
          <w:szCs w:val="21"/>
        </w:rPr>
      </w:pPr>
      <w:bookmarkStart w:id="104" w:name="_Toc1370"/>
      <w:r>
        <w:rPr>
          <w:rFonts w:ascii="SimSun" w:hAnsi="SimSun" w:cs="SimSun" w:hint="eastAsia"/>
          <w:szCs w:val="21"/>
        </w:rPr>
        <w:t>附件</w:t>
      </w:r>
      <w:r>
        <w:rPr>
          <w:rFonts w:ascii="SimSun" w:hAnsi="SimSun" w:cs="SimSun" w:hint="eastAsia"/>
          <w:szCs w:val="21"/>
        </w:rPr>
        <w:t>2</w:t>
      </w:r>
      <w:r>
        <w:rPr>
          <w:rFonts w:ascii="SimSun" w:hAnsi="SimSun" w:cs="SimSun" w:hint="eastAsia"/>
          <w:szCs w:val="21"/>
        </w:rPr>
        <w:t>：</w:t>
      </w:r>
      <w:bookmarkStart w:id="105" w:name="_Toc10866"/>
      <w:bookmarkStart w:id="106" w:name="_Toc18674"/>
      <w:bookmarkStart w:id="107" w:name="_Toc30212"/>
      <w:bookmarkStart w:id="108" w:name="_Toc29285"/>
      <w:bookmarkStart w:id="109" w:name="_Toc7346"/>
      <w:bookmarkStart w:id="110" w:name="_Toc20611"/>
      <w:bookmarkStart w:id="111" w:name="_Toc27911"/>
      <w:bookmarkStart w:id="112" w:name="_Toc20990"/>
      <w:bookmarkStart w:id="113" w:name="_Toc7199"/>
      <w:r>
        <w:rPr>
          <w:rFonts w:ascii="SimSun" w:hAnsi="SimSun" w:hint="eastAsia"/>
          <w:b/>
          <w:bCs/>
          <w:szCs w:val="21"/>
        </w:rPr>
        <w:t>廉洁协议书</w:t>
      </w:r>
      <w:bookmarkEnd w:id="105"/>
      <w:bookmarkEnd w:id="106"/>
      <w:bookmarkEnd w:id="107"/>
      <w:bookmarkEnd w:id="108"/>
      <w:bookmarkEnd w:id="109"/>
      <w:bookmarkEnd w:id="110"/>
      <w:bookmarkEnd w:id="111"/>
      <w:bookmarkEnd w:id="112"/>
      <w:bookmarkEnd w:id="113"/>
    </w:p>
    <w:p w14:paraId="51E046FE" w14:textId="77777777" w:rsidR="00AE3CDE" w:rsidRDefault="00AE3CDE">
      <w:pPr>
        <w:spacing w:line="579" w:lineRule="exact"/>
        <w:jc w:val="center"/>
        <w:rPr>
          <w:rFonts w:ascii="方正小标宋简体" w:eastAsia="方正小标宋简体" w:hAnsi="方正小标宋简体" w:cs="方正小标宋简体" w:hint="eastAsia"/>
          <w:szCs w:val="21"/>
        </w:rPr>
      </w:pPr>
      <w:r>
        <w:rPr>
          <w:rFonts w:ascii="方正小标宋简体" w:eastAsia="方正小标宋简体" w:hAnsi="方正小标宋简体" w:cs="方正小标宋简体" w:hint="eastAsia"/>
          <w:szCs w:val="21"/>
        </w:rPr>
        <w:t>廉洁协议</w:t>
      </w:r>
    </w:p>
    <w:p w14:paraId="24106680" w14:textId="77777777" w:rsidR="00AE3CDE" w:rsidRDefault="00AE3CDE">
      <w:pPr>
        <w:spacing w:line="579" w:lineRule="exact"/>
        <w:rPr>
          <w:rFonts w:ascii="FangSong_GB2312" w:eastAsia="FangSong_GB2312" w:hAnsi="FangSong_GB2312" w:cs="FangSong_GB2312" w:hint="eastAsia"/>
          <w:szCs w:val="21"/>
        </w:rPr>
      </w:pPr>
    </w:p>
    <w:p w14:paraId="24390961"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甲方：</w:t>
      </w:r>
    </w:p>
    <w:p w14:paraId="3B298FA7"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统一社会信用代码：</w:t>
      </w:r>
    </w:p>
    <w:p w14:paraId="4478C319"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法定代表人：</w:t>
      </w:r>
    </w:p>
    <w:p w14:paraId="67E17038"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地址：</w:t>
      </w:r>
    </w:p>
    <w:p w14:paraId="4E9B01E3"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联系电话：</w:t>
      </w:r>
    </w:p>
    <w:p w14:paraId="2BA450BC" w14:textId="77777777" w:rsidR="00AE3CDE" w:rsidRDefault="00AE3CDE">
      <w:pPr>
        <w:spacing w:line="579" w:lineRule="exact"/>
        <w:ind w:firstLineChars="200" w:firstLine="420"/>
        <w:rPr>
          <w:rFonts w:ascii="FangSong_GB2312" w:eastAsia="FangSong_GB2312" w:hAnsi="FangSong_GB2312" w:cs="FangSong_GB2312" w:hint="eastAsia"/>
          <w:szCs w:val="21"/>
        </w:rPr>
      </w:pPr>
    </w:p>
    <w:p w14:paraId="59BA0C05"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乙方：</w:t>
      </w:r>
    </w:p>
    <w:p w14:paraId="516BFFD8"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统一社会信用代码：</w:t>
      </w:r>
    </w:p>
    <w:p w14:paraId="3742EE1E"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法定代表人：</w:t>
      </w:r>
    </w:p>
    <w:p w14:paraId="1DB5B6EA"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地址：</w:t>
      </w:r>
    </w:p>
    <w:p w14:paraId="5F36E375"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联系电话：</w:t>
      </w:r>
    </w:p>
    <w:p w14:paraId="57C0DF09" w14:textId="77777777" w:rsidR="00AE3CDE" w:rsidRDefault="00AE3CDE">
      <w:pPr>
        <w:spacing w:line="579" w:lineRule="exact"/>
        <w:ind w:firstLineChars="200" w:firstLine="420"/>
        <w:rPr>
          <w:rFonts w:ascii="FangSong_GB2312" w:eastAsia="FangSong_GB2312" w:hAnsi="FangSong_GB2312" w:cs="FangSong_GB2312" w:hint="eastAsia"/>
          <w:szCs w:val="21"/>
        </w:rPr>
      </w:pPr>
    </w:p>
    <w:p w14:paraId="1D394CD0"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以上甲方、乙方单独称为“一方”，合称“双方”。</w:t>
      </w:r>
    </w:p>
    <w:p w14:paraId="3A449AA9"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本协议中所称“贿赂方”“违约方”指商业贿赂的实施方；“守约方”指商业贿</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赂实施方的相对方。</w:t>
      </w:r>
    </w:p>
    <w:p w14:paraId="74EE09BA"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本协议所称“对方”，包括相对方公司及其子公司、分公司、关联公司及下属员工，以及与相对方公司有直接利益关系的所有单位及人员。</w:t>
      </w:r>
    </w:p>
    <w:p w14:paraId="6AF81795"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4AADA870"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第一条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总则</w:t>
      </w:r>
    </w:p>
    <w:p w14:paraId="0323AD87"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双方禁止一切形式的商业贿赂。</w:t>
      </w:r>
    </w:p>
    <w:p w14:paraId="0AC4C98C"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3A74A780"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双方对商业贿赂的问题实行“零容忍”政策，只要有违反本协议的贿赂行为发生，不论数额的大小，不论次数的多少，不论不正当利益是否兑现，不论是否发生损害，均视为贿赂方对本协议的违反。</w:t>
      </w:r>
    </w:p>
    <w:p w14:paraId="284AA758"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第二条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商业贿赂的对象</w:t>
      </w:r>
    </w:p>
    <w:p w14:paraId="53029AF5"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本协议所称“商业贿赂”的对象包括但不限于本协议的相对方及其子公司、分公司、关联公司及下属员工，以及与相对方公司有直接利益关系的所有单位及人员。</w:t>
      </w:r>
    </w:p>
    <w:p w14:paraId="25FF877E"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56FDA21F"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第三条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受贿行为</w:t>
      </w:r>
    </w:p>
    <w:p w14:paraId="5B4165B0"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双方对受贿行为持“零容忍”态度。</w:t>
      </w:r>
    </w:p>
    <w:p w14:paraId="76E6F663"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受贿行为是指一方利用业务、职务上的便利，索取对方财物或者非法收受对方财物，为对方谋取利益的行为。</w:t>
      </w:r>
    </w:p>
    <w:p w14:paraId="158731EC"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双方承诺自觉遵守</w:t>
      </w:r>
      <w:r>
        <w:rPr>
          <w:rFonts w:ascii="FangSong_GB2312" w:eastAsia="FangSong_GB2312" w:hAnsi="FangSong_GB2312" w:cs="FangSong_GB2312" w:hint="eastAsia"/>
          <w:szCs w:val="21"/>
        </w:rPr>
        <w:t>中国、几内亚相关法律法规、国际公约与倡议</w:t>
      </w:r>
      <w:r>
        <w:rPr>
          <w:rFonts w:ascii="FangSong_GB2312" w:eastAsia="FangSong_GB2312" w:hAnsi="FangSong_GB2312" w:cs="FangSong_GB2312" w:hint="eastAsia"/>
          <w:szCs w:val="21"/>
        </w:rPr>
        <w:t>及公司有关规章制度，双方及其利害关系人不得存在以任何理由在业务洽谈、招投标、签约、合同履行等所有业务相关过程中收受、间接收受或索取任何财物或好处等的不廉洁行为。</w:t>
      </w:r>
    </w:p>
    <w:p w14:paraId="7E92EB3F"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第四条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行贿行为</w:t>
      </w:r>
    </w:p>
    <w:p w14:paraId="6557B8C9"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双方对行贿行为持零容忍态度。</w:t>
      </w:r>
    </w:p>
    <w:p w14:paraId="7158DC3F"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行贿行为是指一方为谋取不正当利益，给予对方财物或好处的行为。</w:t>
      </w:r>
    </w:p>
    <w:p w14:paraId="790645EF"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双方承诺不得存在以获取业务或获取其他权益为由而向对方行贿，给予或许诺给予任何形式的好处、费用或回扣等的不廉洁行为。</w:t>
      </w:r>
    </w:p>
    <w:p w14:paraId="00B5D4FE"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第五条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廉洁义务</w:t>
      </w:r>
    </w:p>
    <w:p w14:paraId="5AB8CECB"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一方不得要求或接受另一方的礼金、有价证券、贵重物品及回扣、好处费、感谢费等非法财物或利益；</w:t>
      </w:r>
    </w:p>
    <w:p w14:paraId="7EE21643"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一方不得要求或接受可能对公正开展业务有影响的另一方提供的回扣或其他不正当利益；</w:t>
      </w:r>
    </w:p>
    <w:p w14:paraId="427D0FCF"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一方不得要求或接受可能对公正开展业务有影响的宴请和娱乐活动，符合双方规章制度规定的正常商业往来活动除外；</w:t>
      </w:r>
    </w:p>
    <w:p w14:paraId="52D4619F"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4.</w:t>
      </w:r>
      <w:r>
        <w:rPr>
          <w:rFonts w:ascii="FangSong_GB2312" w:eastAsia="FangSong_GB2312" w:hAnsi="FangSong_GB2312" w:cs="FangSong_GB2312" w:hint="eastAsia"/>
          <w:szCs w:val="21"/>
        </w:rPr>
        <w:t>一方不得要求或者接受另一方为其住房装修、利害关系人的工作安排以及出国、外出旅游等提供方便；</w:t>
      </w:r>
    </w:p>
    <w:p w14:paraId="38B20068"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5.</w:t>
      </w:r>
      <w:r>
        <w:rPr>
          <w:rFonts w:ascii="FangSong_GB2312" w:eastAsia="FangSong_GB2312" w:hAnsi="FangSong_GB2312" w:cs="FangSong_GB2312" w:hint="eastAsia"/>
          <w:szCs w:val="21"/>
        </w:rPr>
        <w:t>一方不得要求或接受另一方提供其它非法财物或利益。</w:t>
      </w:r>
    </w:p>
    <w:p w14:paraId="1FC661FC"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第六条</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b/>
          <w:bCs/>
          <w:szCs w:val="21"/>
        </w:rPr>
        <w:t>本协议项下的“非法财物或利益”，具体包括但不限于：</w:t>
      </w:r>
    </w:p>
    <w:p w14:paraId="18A9CFF9"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现金、有价券（卡）、红包、贵重物品、数字货币、游戏装备、房屋装修等任何形态的具有一定价值的财物，以及可以用金钱计算数额的财产性利益及需要支付货币的其他利益；</w:t>
      </w:r>
    </w:p>
    <w:p w14:paraId="459C4B9D"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与一方有利益关系的单位或个人不正当的报销费用，或以劳务费</w:t>
      </w:r>
      <w:r>
        <w:rPr>
          <w:rFonts w:ascii="FangSong_GB2312" w:eastAsia="FangSong_GB2312" w:hAnsi="FangSong_GB2312" w:cs="FangSong_GB2312" w:hint="eastAsia"/>
          <w:szCs w:val="21"/>
        </w:rPr>
        <w:t>/</w:t>
      </w:r>
      <w:r>
        <w:rPr>
          <w:rFonts w:ascii="FangSong_GB2312" w:eastAsia="FangSong_GB2312" w:hAnsi="FangSong_GB2312" w:cs="FangSong_GB2312" w:hint="eastAsia"/>
          <w:szCs w:val="21"/>
        </w:rPr>
        <w:t>咨询费等名目收取的报酬；</w:t>
      </w:r>
    </w:p>
    <w:p w14:paraId="180D9CCE"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与一方有利益关系的单位或个人的宴请，受邀外出旅游或进入营业性娱乐场所，符合双方规章制度规定的正常商业往来活动除外；</w:t>
      </w:r>
    </w:p>
    <w:p w14:paraId="5D454B59"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4.</w:t>
      </w:r>
      <w:r>
        <w:rPr>
          <w:rFonts w:ascii="FangSong_GB2312" w:eastAsia="FangSong_GB2312" w:hAnsi="FangSong_GB2312" w:cs="FangSong_GB2312" w:hint="eastAsia"/>
          <w:szCs w:val="21"/>
        </w:rPr>
        <w:t>私下向与一方有利益关系的单位或个人借款或借用的贵重物品，包括但不限于以租借方式长期免费或低价供给、使用贵重物品（包括不动产、车辆，手提电脑等）；</w:t>
      </w:r>
    </w:p>
    <w:p w14:paraId="46687E3B"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5.</w:t>
      </w:r>
      <w:r>
        <w:rPr>
          <w:rFonts w:ascii="FangSong_GB2312" w:eastAsia="FangSong_GB2312" w:hAnsi="FangSong_GB2312" w:cs="FangSong_GB2312" w:hint="eastAsia"/>
          <w:szCs w:val="21"/>
        </w:rPr>
        <w:t>利用业务、职务便利以设置人为障碍等理由要挟与一方有利益关系的单位或个人支付的金钱或提供好处；</w:t>
      </w:r>
    </w:p>
    <w:p w14:paraId="31BF82AA"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6.</w:t>
      </w:r>
      <w:r>
        <w:rPr>
          <w:rFonts w:ascii="FangSong_GB2312" w:eastAsia="FangSong_GB2312" w:hAnsi="FangSong_GB2312" w:cs="FangSong_GB2312" w:hint="eastAsia"/>
          <w:szCs w:val="21"/>
        </w:rPr>
        <w:t>利用业务、职务便利，对采购（或购买）的产品所作加价；</w:t>
      </w:r>
    </w:p>
    <w:p w14:paraId="1B047672"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7.</w:t>
      </w:r>
      <w:r>
        <w:rPr>
          <w:rFonts w:ascii="FangSong_GB2312" w:eastAsia="FangSong_GB2312" w:hAnsi="FangSong_GB2312" w:cs="FangSong_GB2312" w:hint="eastAsia"/>
          <w:szCs w:val="21"/>
        </w:rPr>
        <w:t>为满足自身利益需求、获取业务以及为达成其他不法利益而向与一方有利益关系的单位或个人以现金、财物等方式进行的利益输送；</w:t>
      </w:r>
    </w:p>
    <w:p w14:paraId="1540C038"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8.</w:t>
      </w:r>
      <w:r>
        <w:rPr>
          <w:rFonts w:ascii="FangSong_GB2312" w:eastAsia="FangSong_GB2312" w:hAnsi="FangSong_GB2312" w:cs="FangSong_GB2312" w:hint="eastAsia"/>
          <w:szCs w:val="21"/>
        </w:rPr>
        <w:t>以其他方式变相行贿、受贿，如给付或收受就学、荣誉、特殊待遇等的非财产性利益。</w:t>
      </w:r>
    </w:p>
    <w:p w14:paraId="701ADEC9"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第七条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违约责任</w:t>
      </w:r>
    </w:p>
    <w:p w14:paraId="51E1B8EF"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违约方违反本协议任一条款约定，要求或接受本协议项下的任一“非法财物和利益”，或存在其他违反法律法规、公司规章制度的行贿、受贿行为的，经守约方查证属实或被行政</w:t>
      </w:r>
      <w:r>
        <w:rPr>
          <w:rFonts w:ascii="FangSong_GB2312" w:eastAsia="FangSong_GB2312" w:hAnsi="FangSong_GB2312" w:cs="FangSong_GB2312" w:hint="eastAsia"/>
          <w:szCs w:val="21"/>
        </w:rPr>
        <w:t>/</w:t>
      </w:r>
      <w:r>
        <w:rPr>
          <w:rFonts w:ascii="FangSong_GB2312" w:eastAsia="FangSong_GB2312" w:hAnsi="FangSong_GB2312" w:cs="FangSong_GB2312" w:hint="eastAsia"/>
          <w:szCs w:val="21"/>
        </w:rPr>
        <w:t>司法机关立案查处的，守约方有权立即与违约方解除商业合作关系，并不支付任何违约金。</w:t>
      </w:r>
    </w:p>
    <w:p w14:paraId="5B8082A9"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违约方存在上述行为的，应当赔偿由此给守约方造成的全部损失。情节涉及违反法律、法规等强制性规定的，违约方将被移送至行政机关或司法机关进行处理，由有权机关追究违约方的行政或刑事责任。</w:t>
      </w:r>
    </w:p>
    <w:p w14:paraId="6C21856D"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b/>
          <w:bCs/>
          <w:szCs w:val="21"/>
        </w:rPr>
        <w:t>第八条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反欺诈、反舞弊、反商业贿赂调查程序</w:t>
      </w:r>
    </w:p>
    <w:p w14:paraId="5D08A659"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守约方启动反欺诈、反舞弊、反商业贿赂等调查时，需要违约方配合协助的，违约方应当无条件接受，并对调查给予最大的协助、配合与支持。</w:t>
      </w:r>
    </w:p>
    <w:p w14:paraId="2FE298FF"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2314415C"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守约方为调查处理贿赂、舞弊行为所发生的调查费用、审计费用、律师费用、差旅费用、诉讼费用、仲裁费用等全部费用，一旦查实，由违约方承担。</w:t>
      </w:r>
    </w:p>
    <w:p w14:paraId="5B1C2E47"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b/>
          <w:bCs/>
          <w:szCs w:val="21"/>
        </w:rPr>
        <w:t>第九条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披露义务</w:t>
      </w:r>
    </w:p>
    <w:p w14:paraId="63283B0C"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当一方发现商业贿赂等不正当利益交易时，有义务及时向另一方进行举报、投诉和揭发。</w:t>
      </w:r>
    </w:p>
    <w:p w14:paraId="196E32B9"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第十条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境外合作伙伴特别条款</w:t>
      </w:r>
    </w:p>
    <w:p w14:paraId="339CA43F"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1B55D1D7"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465FED7C"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第十一条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通知与送达</w:t>
      </w:r>
    </w:p>
    <w:p w14:paraId="692699B7"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08E4025C"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上述送达地址适用于仲裁、一审、二审、再审和执行各个诉讼阶段。相关法律文书按上述地址进行送达，因无人签收、拒收等原因导致被退回的，退回之日即为送达之日。上述地址如有变更，变更方必须在变更后</w:t>
      </w: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日内以书面形式通知对方，否则按上述地址进行的送达仍然有效，未及时通知变更情况的一方自行承担由此产生的法律后果。</w:t>
      </w:r>
    </w:p>
    <w:p w14:paraId="2E3B4715"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第十二条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适用法律及争议解决</w:t>
      </w:r>
    </w:p>
    <w:p w14:paraId="3322CB4B"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法律适用</w:t>
      </w:r>
    </w:p>
    <w:p w14:paraId="58DDCDD8"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本协议适用中华人民共和国法律；涉及在几内亚共和国履行的事项，就该事项适用几内亚法律强制性规定。</w:t>
      </w:r>
    </w:p>
    <w:p w14:paraId="502EA9E4"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争议解决机制</w:t>
      </w:r>
    </w:p>
    <w:p w14:paraId="2938622D"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w:t>
      </w: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）协商前置：任何争议应先行通过书面协商解决，协商期不超过</w:t>
      </w:r>
      <w:r>
        <w:rPr>
          <w:rFonts w:ascii="FangSong_GB2312" w:eastAsia="FangSong_GB2312" w:hAnsi="FangSong_GB2312" w:cs="FangSong_GB2312" w:hint="eastAsia"/>
          <w:szCs w:val="21"/>
        </w:rPr>
        <w:t>60</w:t>
      </w:r>
      <w:r>
        <w:rPr>
          <w:rFonts w:ascii="FangSong_GB2312" w:eastAsia="FangSong_GB2312" w:hAnsi="FangSong_GB2312" w:cs="FangSong_GB2312" w:hint="eastAsia"/>
          <w:szCs w:val="21"/>
        </w:rPr>
        <w:t>日。</w:t>
      </w:r>
    </w:p>
    <w:p w14:paraId="731B23B9"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w:t>
      </w: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）仲裁管辖：中方当事人或中资控股（持股≥</w:t>
      </w:r>
      <w:r>
        <w:rPr>
          <w:rFonts w:ascii="FangSong_GB2312" w:eastAsia="FangSong_GB2312" w:hAnsi="FangSong_GB2312" w:cs="FangSong_GB2312" w:hint="eastAsia"/>
          <w:szCs w:val="21"/>
        </w:rPr>
        <w:t>50%</w:t>
      </w:r>
      <w:r>
        <w:rPr>
          <w:rFonts w:ascii="FangSong_GB2312" w:eastAsia="FangSong_GB2312" w:hAnsi="FangSong_GB2312" w:cs="FangSong_GB2312" w:hint="eastAsia"/>
          <w:szCs w:val="21"/>
        </w:rPr>
        <w:t>）实体发起的争议，提交中国国际经济贸易仲裁委员会（</w:t>
      </w:r>
      <w:r>
        <w:rPr>
          <w:rFonts w:ascii="FangSong_GB2312" w:eastAsia="FangSong_GB2312" w:hAnsi="FangSong_GB2312" w:cs="FangSong_GB2312" w:hint="eastAsia"/>
          <w:szCs w:val="21"/>
        </w:rPr>
        <w:t>CIETAC</w:t>
      </w:r>
      <w:r>
        <w:rPr>
          <w:rFonts w:ascii="FangSong_GB2312" w:eastAsia="FangSong_GB2312" w:hAnsi="FangSong_GB2312" w:cs="FangSong_GB2312" w:hint="eastAsia"/>
          <w:szCs w:val="21"/>
        </w:rPr>
        <w:t>）北京总会，适用其现行仲裁规则。几方当事人或几资控股实体发起的争议，提交科纳克里商事仲裁中心，适用</w:t>
      </w:r>
      <w:r>
        <w:rPr>
          <w:rFonts w:ascii="FangSong_GB2312" w:eastAsia="FangSong_GB2312" w:hAnsi="FangSong_GB2312" w:cs="FangSong_GB2312" w:hint="eastAsia"/>
          <w:szCs w:val="21"/>
        </w:rPr>
        <w:t>UNCITRAL</w:t>
      </w:r>
      <w:r>
        <w:rPr>
          <w:rFonts w:ascii="FangSong_GB2312" w:eastAsia="FangSong_GB2312" w:hAnsi="FangSong_GB2312" w:cs="FangSong_GB2312" w:hint="eastAsia"/>
          <w:szCs w:val="21"/>
        </w:rPr>
        <w:t>仲裁规则。</w:t>
      </w:r>
    </w:p>
    <w:p w14:paraId="73366611"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w:t>
      </w: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）仲裁地为香港，仲裁语言为中文</w:t>
      </w:r>
      <w:r>
        <w:rPr>
          <w:rFonts w:ascii="FangSong_GB2312" w:eastAsia="FangSong_GB2312" w:hAnsi="FangSong_GB2312" w:cs="FangSong_GB2312" w:hint="eastAsia"/>
          <w:szCs w:val="21"/>
        </w:rPr>
        <w:t>/</w:t>
      </w:r>
      <w:r>
        <w:rPr>
          <w:rFonts w:ascii="FangSong_GB2312" w:eastAsia="FangSong_GB2312" w:hAnsi="FangSong_GB2312" w:cs="FangSong_GB2312" w:hint="eastAsia"/>
          <w:szCs w:val="21"/>
        </w:rPr>
        <w:t>法文。</w:t>
      </w:r>
    </w:p>
    <w:p w14:paraId="08F68FBE"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费用承担</w:t>
      </w:r>
    </w:p>
    <w:p w14:paraId="75F51F59"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败诉方应承担胜诉方合理的仲裁费用（含仲裁费、律师费、鉴定费），其他费用由各方自行承担。</w:t>
      </w:r>
    </w:p>
    <w:p w14:paraId="57C0836E"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4.</w:t>
      </w:r>
      <w:r>
        <w:rPr>
          <w:rFonts w:ascii="FangSong_GB2312" w:eastAsia="FangSong_GB2312" w:hAnsi="FangSong_GB2312" w:cs="FangSong_GB2312" w:hint="eastAsia"/>
          <w:szCs w:val="21"/>
        </w:rPr>
        <w:t>保全执行</w:t>
      </w:r>
    </w:p>
    <w:p w14:paraId="0F7EF499" w14:textId="77777777" w:rsidR="00AE3CDE" w:rsidRDefault="00AE3CDE">
      <w:pPr>
        <w:pStyle w:val="Commentaire"/>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各方同意向有管辖权的法院申请临时措施，不影响仲裁进行。</w:t>
      </w:r>
    </w:p>
    <w:p w14:paraId="147A38B3"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5</w:t>
      </w:r>
      <w:r>
        <w:rPr>
          <w:rFonts w:ascii="FangSong_GB2312" w:eastAsia="FangSong_GB2312" w:hAnsi="FangSong_GB2312" w:cs="FangSong_GB2312" w:hint="eastAsia"/>
          <w:szCs w:val="21"/>
        </w:rPr>
        <w:t>.</w:t>
      </w:r>
      <w:r>
        <w:rPr>
          <w:rFonts w:ascii="FangSong_GB2312" w:eastAsia="FangSong_GB2312" w:hAnsi="FangSong_GB2312" w:cs="FangSong_GB2312" w:hint="eastAsia"/>
          <w:szCs w:val="21"/>
        </w:rPr>
        <w:t>如果违约方对本协议的违反构成行政或刑事责任的，守约方将移送行政机关或司法机关进行处理，由有权机关追究违约方的行政或刑事责任。</w:t>
      </w:r>
    </w:p>
    <w:p w14:paraId="2FDDD776" w14:textId="77777777" w:rsidR="00AE3CDE" w:rsidRDefault="00AE3CDE">
      <w:pPr>
        <w:spacing w:line="579" w:lineRule="exact"/>
        <w:ind w:firstLineChars="200" w:firstLine="420"/>
        <w:rPr>
          <w:rFonts w:ascii="FangSong_GB2312" w:eastAsia="FangSong_GB2312" w:hAnsi="FangSong_GB2312" w:cs="FangSong_GB2312" w:hint="eastAsia"/>
          <w:b/>
          <w:bCs/>
          <w:szCs w:val="21"/>
        </w:rPr>
      </w:pPr>
      <w:r>
        <w:rPr>
          <w:rFonts w:ascii="FangSong_GB2312" w:eastAsia="FangSong_GB2312" w:hAnsi="FangSong_GB2312" w:cs="FangSong_GB2312" w:hint="eastAsia"/>
          <w:b/>
          <w:bCs/>
          <w:szCs w:val="21"/>
        </w:rPr>
        <w:t>第十三条</w:t>
      </w:r>
      <w:r>
        <w:rPr>
          <w:rFonts w:ascii="FangSong_GB2312" w:eastAsia="FangSong_GB2312" w:hAnsi="FangSong_GB2312" w:cs="FangSong_GB2312" w:hint="eastAsia"/>
          <w:b/>
          <w:bCs/>
          <w:szCs w:val="21"/>
        </w:rPr>
        <w:t xml:space="preserve"> </w:t>
      </w:r>
      <w:r>
        <w:rPr>
          <w:rFonts w:ascii="FangSong_GB2312" w:eastAsia="FangSong_GB2312" w:hAnsi="FangSong_GB2312" w:cs="FangSong_GB2312" w:hint="eastAsia"/>
          <w:b/>
          <w:bCs/>
          <w:szCs w:val="21"/>
        </w:rPr>
        <w:t>其他</w:t>
      </w:r>
    </w:p>
    <w:p w14:paraId="6C9F98B0"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1.</w:t>
      </w:r>
      <w:r>
        <w:rPr>
          <w:rFonts w:ascii="FangSong_GB2312" w:eastAsia="FangSong_GB2312" w:hAnsi="FangSong_GB2312" w:cs="FangSong_GB2312" w:hint="eastAsia"/>
          <w:szCs w:val="21"/>
        </w:rPr>
        <w:t>本协议自双方签署之日起生效，未尽事宜由双方协商解决并另行签订补充协议，补充协议与本协议具有同等的法律效力。</w:t>
      </w:r>
    </w:p>
    <w:p w14:paraId="41B19B70"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2.</w:t>
      </w:r>
      <w:r>
        <w:rPr>
          <w:rFonts w:ascii="FangSong_GB2312" w:eastAsia="FangSong_GB2312" w:hAnsi="FangSong_GB2312" w:cs="FangSong_GB2312" w:hint="eastAsia"/>
          <w:szCs w:val="21"/>
        </w:rPr>
        <w:t>除非本协议另有规定，一方未行使或迟延行使本协议项下的权利、权力或特权并不构成放弃这些权利、权力和特权，而单一或部分行使这些权利、权力和特权并不排斥行使任何其他权利、权力和特权。</w:t>
      </w:r>
    </w:p>
    <w:p w14:paraId="55A4E922"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3.</w:t>
      </w:r>
      <w:r>
        <w:rPr>
          <w:rFonts w:ascii="FangSong_GB2312" w:eastAsia="FangSong_GB2312" w:hAnsi="FangSong_GB2312" w:cs="FangSong_GB2312" w:hint="eastAsia"/>
          <w:szCs w:val="21"/>
        </w:rPr>
        <w:t>本协议具有独立的法律效力，不因双方之间签订的其他合同的解除、终止或无效而解除、终止或无效。</w:t>
      </w:r>
    </w:p>
    <w:p w14:paraId="3290A833"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4.</w:t>
      </w:r>
      <w:r>
        <w:rPr>
          <w:rFonts w:ascii="FangSong_GB2312" w:eastAsia="FangSong_GB2312" w:hAnsi="FangSong_GB2312" w:cs="FangSong_GB2312" w:hint="eastAsia"/>
          <w:szCs w:val="21"/>
        </w:rPr>
        <w:t>本协议为中文、</w:t>
      </w:r>
      <w:r>
        <w:rPr>
          <w:rFonts w:ascii="FangSong_GB2312" w:eastAsia="FangSong_GB2312" w:hAnsi="FangSong_GB2312" w:cs="FangSong_GB2312" w:hint="eastAsia"/>
          <w:szCs w:val="21"/>
        </w:rPr>
        <w:t>法语</w:t>
      </w:r>
      <w:r>
        <w:rPr>
          <w:rFonts w:ascii="FangSong_GB2312" w:eastAsia="FangSong_GB2312" w:hAnsi="FangSong_GB2312" w:cs="FangSong_GB2312" w:hint="eastAsia"/>
          <w:szCs w:val="21"/>
        </w:rPr>
        <w:t>双语言文本，均具有同等的法律效力。当中文与</w:t>
      </w:r>
      <w:r>
        <w:rPr>
          <w:rFonts w:ascii="FangSong_GB2312" w:eastAsia="FangSong_GB2312" w:hAnsi="FangSong_GB2312" w:cs="FangSong_GB2312" w:hint="eastAsia"/>
          <w:szCs w:val="21"/>
        </w:rPr>
        <w:t>法语</w:t>
      </w:r>
      <w:r>
        <w:rPr>
          <w:rFonts w:ascii="FangSong_GB2312" w:eastAsia="FangSong_GB2312" w:hAnsi="FangSong_GB2312" w:cs="FangSong_GB2312" w:hint="eastAsia"/>
          <w:szCs w:val="21"/>
        </w:rPr>
        <w:t>文本解释不一致时，</w:t>
      </w:r>
      <w:r>
        <w:rPr>
          <w:rFonts w:ascii="FangSong_GB2312" w:eastAsia="FangSong_GB2312" w:hAnsi="FangSong_GB2312" w:cs="FangSong_GB2312" w:hint="eastAsia"/>
          <w:szCs w:val="21"/>
        </w:rPr>
        <w:t>除几内亚备案的合同以法语为准外，其他合同均</w:t>
      </w:r>
      <w:r>
        <w:rPr>
          <w:rFonts w:ascii="FangSong_GB2312" w:eastAsia="FangSong_GB2312" w:hAnsi="FangSong_GB2312" w:cs="FangSong_GB2312" w:hint="eastAsia"/>
          <w:szCs w:val="21"/>
        </w:rPr>
        <w:t>以中文文本为准。</w:t>
      </w:r>
    </w:p>
    <w:p w14:paraId="7291871D" w14:textId="77777777" w:rsidR="00AE3CDE" w:rsidRDefault="00AE3CDE">
      <w:pPr>
        <w:spacing w:line="579" w:lineRule="exact"/>
        <w:ind w:firstLineChars="200" w:firstLine="420"/>
        <w:rPr>
          <w:rFonts w:ascii="FangSong_GB2312" w:eastAsia="FangSong_GB2312" w:hAnsi="FangSong_GB2312" w:cs="FangSong_GB2312" w:hint="eastAsia"/>
          <w:szCs w:val="21"/>
        </w:rPr>
      </w:pPr>
      <w:r>
        <w:rPr>
          <w:rFonts w:ascii="FangSong_GB2312" w:eastAsia="FangSong_GB2312" w:hAnsi="FangSong_GB2312" w:cs="FangSong_GB2312" w:hint="eastAsia"/>
          <w:szCs w:val="21"/>
        </w:rPr>
        <w:t>5.</w:t>
      </w:r>
      <w:r>
        <w:rPr>
          <w:rFonts w:ascii="FangSong_GB2312" w:eastAsia="FangSong_GB2312" w:hAnsi="FangSong_GB2312" w:cs="FangSong_GB2312" w:hint="eastAsia"/>
          <w:szCs w:val="21"/>
        </w:rPr>
        <w:t>本协议</w:t>
      </w:r>
      <w:r>
        <w:rPr>
          <w:rFonts w:ascii="FangSong_GB2312" w:eastAsia="FangSong_GB2312" w:hAnsi="FangSong_GB2312" w:cs="FangSong_GB2312" w:hint="eastAsia"/>
          <w:szCs w:val="21"/>
        </w:rPr>
        <w:t>与合同份数保持一致，</w:t>
      </w:r>
      <w:r>
        <w:rPr>
          <w:rFonts w:ascii="FangSong_GB2312" w:eastAsia="FangSong_GB2312" w:hAnsi="FangSong_GB2312" w:cs="FangSong_GB2312" w:hint="eastAsia"/>
          <w:szCs w:val="21"/>
        </w:rPr>
        <w:t>甲乙双方各执</w:t>
      </w:r>
      <w:r>
        <w:rPr>
          <w:rFonts w:ascii="FangSong_GB2312" w:eastAsia="FangSong_GB2312" w:hAnsi="FangSong_GB2312" w:cs="FangSong_GB2312" w:hint="eastAsia"/>
          <w:szCs w:val="21"/>
        </w:rPr>
        <w:t>与其合同数量对等的份数</w:t>
      </w:r>
      <w:r>
        <w:rPr>
          <w:rFonts w:ascii="FangSong_GB2312" w:eastAsia="FangSong_GB2312" w:hAnsi="FangSong_GB2312" w:cs="FangSong_GB2312" w:hint="eastAsia"/>
          <w:szCs w:val="21"/>
        </w:rPr>
        <w:t>，均具有同等法律效力；本协议自甲、乙双方签字盖章之日起生效。</w:t>
      </w:r>
    </w:p>
    <w:p w14:paraId="53F95487" w14:textId="77777777" w:rsidR="00AE3CDE" w:rsidRDefault="00AE3CDE">
      <w:pPr>
        <w:spacing w:line="579" w:lineRule="exact"/>
        <w:ind w:firstLineChars="200" w:firstLine="420"/>
        <w:rPr>
          <w:rFonts w:ascii="FangSong_GB2312" w:eastAsia="FangSong_GB2312" w:hAnsi="FangSong_GB2312" w:cs="FangSong_GB2312" w:hint="eastAsia"/>
          <w:szCs w:val="21"/>
        </w:rPr>
      </w:pPr>
    </w:p>
    <w:p w14:paraId="1F2C9596" w14:textId="77777777" w:rsidR="00AE3CDE" w:rsidRDefault="00AE3CDE">
      <w:pPr>
        <w:spacing w:line="579" w:lineRule="exact"/>
        <w:rPr>
          <w:rFonts w:ascii="FangSong_GB2312" w:eastAsia="FangSong_GB2312" w:hAnsi="FangSong_GB2312" w:cs="FangSong_GB2312" w:hint="eastAsia"/>
          <w:szCs w:val="21"/>
        </w:rPr>
      </w:pPr>
      <w:r>
        <w:rPr>
          <w:rFonts w:ascii="FangSong_GB2312" w:eastAsia="FangSong_GB2312" w:hAnsi="FangSong_GB2312" w:cs="FangSong_GB2312" w:hint="eastAsia"/>
          <w:szCs w:val="21"/>
        </w:rPr>
        <w:t>甲方签字</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乙方签字</w:t>
      </w:r>
      <w:r>
        <w:rPr>
          <w:rFonts w:ascii="FangSong_GB2312" w:eastAsia="FangSong_GB2312" w:hAnsi="FangSong_GB2312" w:cs="FangSong_GB2312" w:hint="eastAsia"/>
          <w:szCs w:val="21"/>
        </w:rPr>
        <w:t xml:space="preserve">:               </w:t>
      </w:r>
    </w:p>
    <w:p w14:paraId="0C736D78" w14:textId="77777777" w:rsidR="00AE3CDE" w:rsidRDefault="00AE3CDE">
      <w:pPr>
        <w:spacing w:line="579" w:lineRule="exact"/>
        <w:rPr>
          <w:rFonts w:ascii="FangSong_GB2312" w:eastAsia="FangSong_GB2312" w:hAnsi="FangSong_GB2312" w:cs="FangSong_GB2312" w:hint="eastAsia"/>
          <w:szCs w:val="21"/>
        </w:rPr>
      </w:pPr>
    </w:p>
    <w:p w14:paraId="433B3D21" w14:textId="77777777" w:rsidR="00AE3CDE" w:rsidRDefault="00AE3CDE">
      <w:pPr>
        <w:spacing w:line="579" w:lineRule="exact"/>
        <w:rPr>
          <w:rFonts w:ascii="FangSong_GB2312" w:eastAsia="FangSong_GB2312" w:hAnsi="FangSong_GB2312" w:cs="FangSong_GB2312" w:hint="eastAsia"/>
          <w:szCs w:val="21"/>
        </w:rPr>
      </w:pPr>
      <w:r>
        <w:rPr>
          <w:rFonts w:ascii="FangSong_GB2312" w:eastAsia="FangSong_GB2312" w:hAnsi="FangSong_GB2312" w:cs="FangSong_GB2312" w:hint="eastAsia"/>
          <w:szCs w:val="21"/>
        </w:rPr>
        <w:t>日期：</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日期：</w:t>
      </w:r>
    </w:p>
    <w:p w14:paraId="52A4FF17" w14:textId="77777777" w:rsidR="00AE3CDE" w:rsidRDefault="00AE3CDE">
      <w:pPr>
        <w:spacing w:line="579" w:lineRule="exact"/>
        <w:rPr>
          <w:rFonts w:ascii="FangSong_GB2312" w:eastAsia="FangSong_GB2312" w:hAnsi="FangSong_GB2312" w:cs="FangSong_GB2312" w:hint="eastAsia"/>
          <w:szCs w:val="21"/>
        </w:rPr>
      </w:pPr>
    </w:p>
    <w:p w14:paraId="1EDB08F9" w14:textId="77777777" w:rsidR="00AE3CDE" w:rsidRDefault="00AE3CDE">
      <w:pPr>
        <w:spacing w:line="579" w:lineRule="exact"/>
        <w:rPr>
          <w:rFonts w:ascii="FangSong_GB2312" w:eastAsia="FangSong_GB2312" w:hAnsi="FangSong_GB2312" w:cs="FangSong_GB2312" w:hint="eastAsia"/>
          <w:szCs w:val="21"/>
        </w:rPr>
      </w:pPr>
      <w:r>
        <w:rPr>
          <w:rFonts w:ascii="FangSong_GB2312" w:eastAsia="FangSong_GB2312" w:hAnsi="FangSong_GB2312" w:cs="FangSong_GB2312" w:hint="eastAsia"/>
          <w:szCs w:val="21"/>
        </w:rPr>
        <w:t>单位盖章</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 xml:space="preserve"> </w:t>
      </w:r>
      <w:r>
        <w:rPr>
          <w:rFonts w:ascii="FangSong_GB2312" w:eastAsia="FangSong_GB2312" w:hAnsi="FangSong_GB2312" w:cs="FangSong_GB2312" w:hint="eastAsia"/>
          <w:szCs w:val="21"/>
        </w:rPr>
        <w:t>单位盖章</w:t>
      </w:r>
    </w:p>
    <w:p w14:paraId="53F3F659" w14:textId="77777777" w:rsidR="00AE3CDE" w:rsidRDefault="00AE3CDE">
      <w:pPr>
        <w:spacing w:line="560" w:lineRule="exact"/>
        <w:ind w:firstLineChars="300" w:firstLine="630"/>
        <w:rPr>
          <w:rFonts w:eastAsia="方正仿宋_GB2312"/>
          <w:szCs w:val="21"/>
        </w:rPr>
      </w:pPr>
    </w:p>
    <w:p w14:paraId="513E8F85" w14:textId="77777777" w:rsidR="00AE3CDE" w:rsidRDefault="00AE3CDE">
      <w:pPr>
        <w:spacing w:line="560" w:lineRule="exact"/>
        <w:ind w:firstLineChars="300" w:firstLine="630"/>
        <w:rPr>
          <w:rFonts w:ascii="方正仿宋_GB2312" w:eastAsia="方正仿宋_GB2312" w:hAnsi="方正仿宋_GB2312" w:cs="方正仿宋_GB2312" w:hint="eastAsia"/>
          <w:szCs w:val="21"/>
        </w:rPr>
      </w:pPr>
    </w:p>
    <w:p w14:paraId="6814BD54" w14:textId="77777777" w:rsidR="00AE3CDE" w:rsidRDefault="00AE3CDE">
      <w:pPr>
        <w:spacing w:line="560" w:lineRule="exact"/>
        <w:ind w:firstLineChars="300" w:firstLine="630"/>
        <w:rPr>
          <w:rFonts w:ascii="方正仿宋_GB2312" w:eastAsia="方正仿宋_GB2312" w:hAnsi="方正仿宋_GB2312" w:cs="方正仿宋_GB2312" w:hint="eastAsia"/>
          <w:szCs w:val="21"/>
        </w:rPr>
      </w:pPr>
    </w:p>
    <w:p w14:paraId="7EB01B73" w14:textId="77777777" w:rsidR="00AE3CDE" w:rsidRDefault="00AE3CDE">
      <w:pPr>
        <w:keepNext/>
        <w:widowControl/>
        <w:autoSpaceDE w:val="0"/>
        <w:autoSpaceDN w:val="0"/>
        <w:spacing w:line="360" w:lineRule="auto"/>
        <w:jc w:val="left"/>
        <w:outlineLvl w:val="0"/>
        <w:rPr>
          <w:rFonts w:hint="eastAsia"/>
          <w:b/>
          <w:kern w:val="0"/>
          <w:sz w:val="24"/>
          <w:szCs w:val="24"/>
        </w:rPr>
      </w:pPr>
      <w:bookmarkStart w:id="114" w:name="_Toc5934"/>
    </w:p>
    <w:p w14:paraId="451A061C" w14:textId="77777777" w:rsidR="00AE3CDE" w:rsidRDefault="00AE3CDE">
      <w:pPr>
        <w:keepNext/>
        <w:widowControl/>
        <w:autoSpaceDE w:val="0"/>
        <w:autoSpaceDN w:val="0"/>
        <w:spacing w:line="360" w:lineRule="auto"/>
        <w:jc w:val="left"/>
        <w:outlineLvl w:val="0"/>
        <w:rPr>
          <w:b/>
          <w:kern w:val="0"/>
          <w:sz w:val="24"/>
          <w:szCs w:val="24"/>
        </w:rPr>
      </w:pPr>
      <w:r>
        <w:rPr>
          <w:rFonts w:hint="eastAsia"/>
          <w:b/>
          <w:kern w:val="0"/>
          <w:sz w:val="24"/>
          <w:szCs w:val="24"/>
        </w:rPr>
        <w:t>合同附件</w:t>
      </w:r>
      <w:r>
        <w:rPr>
          <w:rFonts w:hint="eastAsia"/>
          <w:b/>
          <w:kern w:val="0"/>
          <w:sz w:val="24"/>
          <w:szCs w:val="24"/>
        </w:rPr>
        <w:t>2</w:t>
      </w:r>
      <w:r>
        <w:rPr>
          <w:rFonts w:hint="eastAsia"/>
          <w:b/>
          <w:kern w:val="0"/>
          <w:sz w:val="24"/>
          <w:szCs w:val="24"/>
        </w:rPr>
        <w:t>：安全文明</w:t>
      </w:r>
      <w:r>
        <w:rPr>
          <w:rFonts w:hint="eastAsia"/>
          <w:b/>
          <w:kern w:val="0"/>
          <w:sz w:val="24"/>
          <w:szCs w:val="24"/>
        </w:rPr>
        <w:t>施工</w:t>
      </w:r>
      <w:r>
        <w:rPr>
          <w:rFonts w:hint="eastAsia"/>
          <w:b/>
          <w:kern w:val="0"/>
          <w:sz w:val="24"/>
          <w:szCs w:val="24"/>
        </w:rPr>
        <w:t>协议</w:t>
      </w:r>
      <w:bookmarkEnd w:id="114"/>
    </w:p>
    <w:p w14:paraId="12693944" w14:textId="77777777" w:rsidR="00AE3CDE" w:rsidRDefault="00AE3CDE">
      <w:pPr>
        <w:spacing w:line="360" w:lineRule="auto"/>
        <w:jc w:val="center"/>
        <w:rPr>
          <w:rFonts w:hint="eastAsia"/>
          <w:b/>
          <w:kern w:val="0"/>
          <w:sz w:val="24"/>
          <w:szCs w:val="24"/>
        </w:rPr>
      </w:pPr>
      <w:r>
        <w:rPr>
          <w:b/>
          <w:kern w:val="0"/>
          <w:sz w:val="24"/>
          <w:szCs w:val="24"/>
        </w:rPr>
        <w:t xml:space="preserve">Annexe </w:t>
      </w:r>
      <w:r>
        <w:rPr>
          <w:rFonts w:hint="eastAsia"/>
          <w:b/>
          <w:kern w:val="0"/>
          <w:sz w:val="24"/>
          <w:szCs w:val="24"/>
        </w:rPr>
        <w:t>2</w:t>
      </w:r>
    </w:p>
    <w:p w14:paraId="69C6980D" w14:textId="77777777" w:rsidR="00AE3CDE" w:rsidRDefault="00AE3CDE">
      <w:pPr>
        <w:jc w:val="center"/>
        <w:rPr>
          <w:rFonts w:hint="eastAsia"/>
          <w:b/>
          <w:bCs/>
        </w:rPr>
      </w:pPr>
      <w:r>
        <w:rPr>
          <w:rFonts w:hint="eastAsia"/>
          <w:b/>
          <w:bCs/>
        </w:rPr>
        <w:t>Accord sur la construction sûre et civilis</w:t>
      </w:r>
      <w:r>
        <w:rPr>
          <w:rFonts w:hint="eastAsia"/>
          <w:b/>
          <w:bCs/>
        </w:rPr>
        <w:t>é</w:t>
      </w:r>
      <w:r>
        <w:rPr>
          <w:rFonts w:hint="eastAsia"/>
          <w:b/>
          <w:bCs/>
        </w:rPr>
        <w:t>e</w:t>
      </w:r>
    </w:p>
    <w:p w14:paraId="02C42D54" w14:textId="77777777" w:rsidR="00AE3CDE" w:rsidRDefault="00AE3CDE">
      <w:pPr>
        <w:tabs>
          <w:tab w:val="left" w:pos="1080"/>
          <w:tab w:val="left" w:pos="1467"/>
        </w:tabs>
        <w:spacing w:line="600" w:lineRule="exact"/>
        <w:ind w:firstLineChars="200" w:firstLine="489"/>
        <w:jc w:val="center"/>
        <w:rPr>
          <w:b/>
          <w:sz w:val="24"/>
          <w:szCs w:val="24"/>
        </w:rPr>
      </w:pPr>
      <w:r>
        <w:rPr>
          <w:rFonts w:hint="eastAsia"/>
          <w:b/>
          <w:sz w:val="24"/>
          <w:szCs w:val="24"/>
        </w:rPr>
        <w:t>安全文明施工协议</w:t>
      </w:r>
    </w:p>
    <w:p w14:paraId="3B0B93A2" w14:textId="77777777" w:rsidR="00AE3CDE" w:rsidRDefault="00AE3CDE">
      <w:pPr>
        <w:tabs>
          <w:tab w:val="left" w:pos="1080"/>
          <w:tab w:val="left" w:pos="1467"/>
        </w:tabs>
        <w:spacing w:line="600" w:lineRule="exact"/>
        <w:ind w:firstLineChars="200" w:firstLine="480"/>
        <w:rPr>
          <w:rFonts w:hint="eastAsia"/>
          <w:sz w:val="24"/>
          <w:szCs w:val="24"/>
        </w:rPr>
      </w:pPr>
      <w:r>
        <w:rPr>
          <w:rFonts w:hint="eastAsia"/>
          <w:sz w:val="24"/>
          <w:szCs w:val="24"/>
        </w:rPr>
        <w:t>甲方</w:t>
      </w:r>
      <w:r>
        <w:rPr>
          <w:rFonts w:hint="eastAsia"/>
          <w:sz w:val="24"/>
          <w:szCs w:val="24"/>
        </w:rPr>
        <w:t>/</w:t>
      </w:r>
      <w:r>
        <w:rPr>
          <w:rFonts w:hint="eastAsia"/>
          <w:kern w:val="0"/>
          <w:sz w:val="24"/>
          <w:szCs w:val="24"/>
        </w:rPr>
        <w:t>Partie A :</w:t>
      </w:r>
    </w:p>
    <w:p w14:paraId="462B7676" w14:textId="77777777" w:rsidR="00AE3CDE" w:rsidRDefault="00AE3CDE">
      <w:pPr>
        <w:tabs>
          <w:tab w:val="left" w:pos="1080"/>
          <w:tab w:val="left" w:pos="1467"/>
        </w:tabs>
        <w:spacing w:line="600" w:lineRule="exact"/>
        <w:ind w:firstLineChars="200" w:firstLine="480"/>
        <w:rPr>
          <w:rFonts w:hint="eastAsia"/>
          <w:sz w:val="24"/>
          <w:szCs w:val="24"/>
        </w:rPr>
      </w:pPr>
      <w:r>
        <w:rPr>
          <w:rFonts w:hint="eastAsia"/>
          <w:sz w:val="24"/>
          <w:szCs w:val="24"/>
        </w:rPr>
        <w:t>乙方</w:t>
      </w:r>
      <w:r>
        <w:rPr>
          <w:rFonts w:hint="eastAsia"/>
          <w:sz w:val="24"/>
          <w:szCs w:val="24"/>
        </w:rPr>
        <w:t>/</w:t>
      </w:r>
      <w:r>
        <w:rPr>
          <w:rFonts w:hint="eastAsia"/>
          <w:kern w:val="0"/>
          <w:sz w:val="24"/>
          <w:szCs w:val="24"/>
        </w:rPr>
        <w:t>Parti B :</w:t>
      </w:r>
    </w:p>
    <w:p w14:paraId="0C6C57B9" w14:textId="77777777" w:rsidR="00AE3CDE" w:rsidRDefault="00AE3CDE">
      <w:pPr>
        <w:tabs>
          <w:tab w:val="left" w:pos="1080"/>
          <w:tab w:val="left" w:pos="1467"/>
        </w:tabs>
        <w:spacing w:line="600" w:lineRule="exact"/>
        <w:ind w:firstLineChars="200" w:firstLine="480"/>
        <w:rPr>
          <w:rFonts w:hint="eastAsia"/>
          <w:sz w:val="24"/>
          <w:szCs w:val="24"/>
        </w:rPr>
      </w:pPr>
      <w:r>
        <w:rPr>
          <w:rFonts w:hint="eastAsia"/>
          <w:sz w:val="24"/>
          <w:szCs w:val="24"/>
        </w:rPr>
        <w:t>为了贯彻“安全第一，预防为主”的安全生产方针，确保工作安全、优质、高效地按期完工，根据《中华人民共和国安全生产法</w:t>
      </w:r>
      <w:r>
        <w:rPr>
          <w:rFonts w:hint="eastAsia"/>
          <w:sz w:val="24"/>
          <w:szCs w:val="24"/>
        </w:rPr>
        <w:t>》和</w:t>
      </w:r>
      <w:r>
        <w:rPr>
          <w:rFonts w:hint="eastAsia"/>
          <w:sz w:val="24"/>
          <w:szCs w:val="24"/>
        </w:rPr>
        <w:t>国家电投集团关于项目建设乙方管理程序的有关规定，结合本项目施工的具体情况，经协商，合同协议双方达成如下安全生产协议并严格执行：</w:t>
      </w:r>
    </w:p>
    <w:p w14:paraId="336E194B" w14:textId="77777777" w:rsidR="00AE3CDE" w:rsidRDefault="00AE3CDE">
      <w:pPr>
        <w:widowControl/>
        <w:spacing w:line="360" w:lineRule="auto"/>
        <w:rPr>
          <w:rFonts w:hint="eastAsia"/>
          <w:kern w:val="0"/>
          <w:sz w:val="24"/>
          <w:szCs w:val="24"/>
        </w:rPr>
      </w:pPr>
      <w:r>
        <w:rPr>
          <w:rFonts w:hint="eastAsia"/>
          <w:kern w:val="0"/>
          <w:sz w:val="24"/>
          <w:szCs w:val="24"/>
        </w:rPr>
        <w:t xml:space="preserve">Afin de mettre en </w:t>
      </w:r>
      <w:r>
        <w:rPr>
          <w:rFonts w:hint="eastAsia"/>
          <w:kern w:val="0"/>
          <w:sz w:val="24"/>
          <w:szCs w:val="24"/>
        </w:rPr>
        <w:t>œ</w:t>
      </w:r>
      <w:r>
        <w:rPr>
          <w:rFonts w:hint="eastAsia"/>
          <w:kern w:val="0"/>
          <w:sz w:val="24"/>
          <w:szCs w:val="24"/>
        </w:rPr>
        <w:t>uvre l'approche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d'abord, pr</w:t>
      </w:r>
      <w:r>
        <w:rPr>
          <w:rFonts w:hint="eastAsia"/>
          <w:kern w:val="0"/>
          <w:sz w:val="24"/>
          <w:szCs w:val="24"/>
        </w:rPr>
        <w:t>é</w:t>
      </w:r>
      <w:r>
        <w:rPr>
          <w:rFonts w:hint="eastAsia"/>
          <w:kern w:val="0"/>
          <w:sz w:val="24"/>
          <w:szCs w:val="24"/>
        </w:rPr>
        <w:t>vention d'abord"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pour assurer un travail sûr, de haute qualit</w:t>
      </w:r>
      <w:r>
        <w:rPr>
          <w:rFonts w:hint="eastAsia"/>
          <w:kern w:val="0"/>
          <w:sz w:val="24"/>
          <w:szCs w:val="24"/>
        </w:rPr>
        <w:t>é</w:t>
      </w:r>
      <w:r>
        <w:rPr>
          <w:rFonts w:hint="eastAsia"/>
          <w:kern w:val="0"/>
          <w:sz w:val="24"/>
          <w:szCs w:val="24"/>
        </w:rPr>
        <w:t>, efficace et achev</w:t>
      </w:r>
      <w:r>
        <w:rPr>
          <w:rFonts w:hint="eastAsia"/>
          <w:kern w:val="0"/>
          <w:sz w:val="24"/>
          <w:szCs w:val="24"/>
        </w:rPr>
        <w:t>é</w:t>
      </w:r>
      <w:r>
        <w:rPr>
          <w:rFonts w:hint="eastAsia"/>
          <w:kern w:val="0"/>
          <w:sz w:val="24"/>
          <w:szCs w:val="24"/>
        </w:rPr>
        <w:t xml:space="preserve"> dans les d</w:t>
      </w:r>
      <w:r>
        <w:rPr>
          <w:rFonts w:hint="eastAsia"/>
          <w:kern w:val="0"/>
          <w:sz w:val="24"/>
          <w:szCs w:val="24"/>
        </w:rPr>
        <w:t>é</w:t>
      </w:r>
      <w:r>
        <w:rPr>
          <w:rFonts w:hint="eastAsia"/>
          <w:kern w:val="0"/>
          <w:sz w:val="24"/>
          <w:szCs w:val="24"/>
        </w:rPr>
        <w:t>lais, conform</w:t>
      </w:r>
      <w:r>
        <w:rPr>
          <w:rFonts w:hint="eastAsia"/>
          <w:kern w:val="0"/>
          <w:sz w:val="24"/>
          <w:szCs w:val="24"/>
        </w:rPr>
        <w:t>é</w:t>
      </w:r>
      <w:r>
        <w:rPr>
          <w:rFonts w:hint="eastAsia"/>
          <w:kern w:val="0"/>
          <w:sz w:val="24"/>
          <w:szCs w:val="24"/>
        </w:rPr>
        <w:t xml:space="preserve">ment </w:t>
      </w:r>
      <w:r>
        <w:rPr>
          <w:rFonts w:hint="eastAsia"/>
          <w:kern w:val="0"/>
          <w:sz w:val="24"/>
          <w:szCs w:val="24"/>
        </w:rPr>
        <w:t>à</w:t>
      </w:r>
      <w:r>
        <w:rPr>
          <w:rFonts w:hint="eastAsia"/>
          <w:kern w:val="0"/>
          <w:sz w:val="24"/>
          <w:szCs w:val="24"/>
        </w:rPr>
        <w:t xml:space="preserve"> la "R</w:t>
      </w:r>
      <w:r>
        <w:rPr>
          <w:rFonts w:hint="eastAsia"/>
          <w:kern w:val="0"/>
          <w:sz w:val="24"/>
          <w:szCs w:val="24"/>
        </w:rPr>
        <w:t>é</w:t>
      </w:r>
      <w:r>
        <w:rPr>
          <w:rFonts w:hint="eastAsia"/>
          <w:kern w:val="0"/>
          <w:sz w:val="24"/>
          <w:szCs w:val="24"/>
        </w:rPr>
        <w:t>publique populaire de Chine Loi sur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du travail" State Power Investment Group sur la construction du projet des dispositions pertinentes des proc</w:t>
      </w:r>
      <w:r>
        <w:rPr>
          <w:rFonts w:hint="eastAsia"/>
          <w:kern w:val="0"/>
          <w:sz w:val="24"/>
          <w:szCs w:val="24"/>
        </w:rPr>
        <w:t>é</w:t>
      </w:r>
      <w:r>
        <w:rPr>
          <w:rFonts w:hint="eastAsia"/>
          <w:kern w:val="0"/>
          <w:sz w:val="24"/>
          <w:szCs w:val="24"/>
        </w:rPr>
        <w:t>dures de gestion de la partie B, combin</w:t>
      </w:r>
      <w:r>
        <w:rPr>
          <w:rFonts w:hint="eastAsia"/>
          <w:kern w:val="0"/>
          <w:sz w:val="24"/>
          <w:szCs w:val="24"/>
        </w:rPr>
        <w:t>é</w:t>
      </w:r>
      <w:r>
        <w:rPr>
          <w:rFonts w:hint="eastAsia"/>
          <w:kern w:val="0"/>
          <w:sz w:val="24"/>
          <w:szCs w:val="24"/>
        </w:rPr>
        <w:t xml:space="preserve">e </w:t>
      </w:r>
      <w:r>
        <w:rPr>
          <w:rFonts w:hint="eastAsia"/>
          <w:kern w:val="0"/>
          <w:sz w:val="24"/>
          <w:szCs w:val="24"/>
        </w:rPr>
        <w:t>à</w:t>
      </w:r>
      <w:r>
        <w:rPr>
          <w:rFonts w:hint="eastAsia"/>
          <w:kern w:val="0"/>
          <w:sz w:val="24"/>
          <w:szCs w:val="24"/>
        </w:rPr>
        <w:t xml:space="preserve"> la construction des circonstances sp</w:t>
      </w:r>
      <w:r>
        <w:rPr>
          <w:rFonts w:hint="eastAsia"/>
          <w:kern w:val="0"/>
          <w:sz w:val="24"/>
          <w:szCs w:val="24"/>
        </w:rPr>
        <w:t>é</w:t>
      </w:r>
      <w:r>
        <w:rPr>
          <w:rFonts w:hint="eastAsia"/>
          <w:kern w:val="0"/>
          <w:sz w:val="24"/>
          <w:szCs w:val="24"/>
        </w:rPr>
        <w:t>cifiques du projet, apr</w:t>
      </w:r>
      <w:r>
        <w:rPr>
          <w:rFonts w:hint="eastAsia"/>
          <w:kern w:val="0"/>
          <w:sz w:val="24"/>
          <w:szCs w:val="24"/>
        </w:rPr>
        <w:t>è</w:t>
      </w:r>
      <w:r>
        <w:rPr>
          <w:rFonts w:hint="eastAsia"/>
          <w:kern w:val="0"/>
          <w:sz w:val="24"/>
          <w:szCs w:val="24"/>
        </w:rPr>
        <w:t>s n</w:t>
      </w:r>
      <w:r>
        <w:rPr>
          <w:rFonts w:hint="eastAsia"/>
          <w:kern w:val="0"/>
          <w:sz w:val="24"/>
          <w:szCs w:val="24"/>
        </w:rPr>
        <w:t>é</w:t>
      </w:r>
      <w:r>
        <w:rPr>
          <w:rFonts w:hint="eastAsia"/>
          <w:kern w:val="0"/>
          <w:sz w:val="24"/>
          <w:szCs w:val="24"/>
        </w:rPr>
        <w:t>gociation, les deux parties de l'accord contractuel p</w:t>
      </w:r>
      <w:r>
        <w:rPr>
          <w:rFonts w:hint="eastAsia"/>
          <w:kern w:val="0"/>
          <w:sz w:val="24"/>
          <w:szCs w:val="24"/>
        </w:rPr>
        <w:t>our r</w:t>
      </w:r>
      <w:r>
        <w:rPr>
          <w:rFonts w:hint="eastAsia"/>
          <w:kern w:val="0"/>
          <w:sz w:val="24"/>
          <w:szCs w:val="24"/>
        </w:rPr>
        <w:t>é</w:t>
      </w:r>
      <w:r>
        <w:rPr>
          <w:rFonts w:hint="eastAsia"/>
          <w:kern w:val="0"/>
          <w:sz w:val="24"/>
          <w:szCs w:val="24"/>
        </w:rPr>
        <w:t>aliser ce qui suit. L'accord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suivant est strictement mis en </w:t>
      </w:r>
      <w:r>
        <w:rPr>
          <w:rFonts w:hint="eastAsia"/>
          <w:kern w:val="0"/>
          <w:sz w:val="24"/>
          <w:szCs w:val="24"/>
        </w:rPr>
        <w:t>œ</w:t>
      </w:r>
      <w:r>
        <w:rPr>
          <w:rFonts w:hint="eastAsia"/>
          <w:kern w:val="0"/>
          <w:sz w:val="24"/>
          <w:szCs w:val="24"/>
        </w:rPr>
        <w:t>uvre :</w:t>
      </w:r>
    </w:p>
    <w:p w14:paraId="21CD17DB"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基本原则：承包商对所承包的项目承担安全生产主体责任，向发包方负责。实行总承包的，总承包商按照合同约定，对现场安全生产负</w:t>
      </w:r>
      <w:r>
        <w:rPr>
          <w:rFonts w:hint="eastAsia"/>
          <w:szCs w:val="21"/>
        </w:rPr>
        <w:t>总责</w:t>
      </w:r>
      <w:r>
        <w:rPr>
          <w:rFonts w:hint="eastAsia"/>
          <w:szCs w:val="21"/>
        </w:rPr>
        <w:t>，总承包商对分包商承担安全监管责任，并承担连带责任；发包方监督总承包商履行安全生产责任。</w:t>
      </w:r>
    </w:p>
    <w:p w14:paraId="5418FC95" w14:textId="77777777" w:rsidR="00AE3CDE" w:rsidRDefault="00AE3CDE">
      <w:pPr>
        <w:widowControl/>
        <w:spacing w:line="360" w:lineRule="auto"/>
        <w:rPr>
          <w:rFonts w:hint="eastAsia"/>
          <w:kern w:val="0"/>
          <w:sz w:val="24"/>
          <w:szCs w:val="24"/>
        </w:rPr>
      </w:pPr>
      <w:r>
        <w:rPr>
          <w:rFonts w:hint="eastAsia"/>
          <w:kern w:val="0"/>
          <w:sz w:val="24"/>
          <w:szCs w:val="24"/>
        </w:rPr>
        <w:t>Principes de base : Le contractant assume la responsabilit</w:t>
      </w:r>
      <w:r>
        <w:rPr>
          <w:rFonts w:hint="eastAsia"/>
          <w:kern w:val="0"/>
          <w:sz w:val="24"/>
          <w:szCs w:val="24"/>
        </w:rPr>
        <w:t>é</w:t>
      </w:r>
      <w:r>
        <w:rPr>
          <w:rFonts w:hint="eastAsia"/>
          <w:kern w:val="0"/>
          <w:sz w:val="24"/>
          <w:szCs w:val="24"/>
        </w:rPr>
        <w:t xml:space="preserve"> principale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pour le projet pour lequel il a pass</w:t>
      </w:r>
      <w:r>
        <w:rPr>
          <w:rFonts w:hint="eastAsia"/>
          <w:kern w:val="0"/>
          <w:sz w:val="24"/>
          <w:szCs w:val="24"/>
        </w:rPr>
        <w:t>é</w:t>
      </w:r>
      <w:r>
        <w:rPr>
          <w:rFonts w:hint="eastAsia"/>
          <w:kern w:val="0"/>
          <w:sz w:val="24"/>
          <w:szCs w:val="24"/>
        </w:rPr>
        <w:t xml:space="preserve"> un contrat et est responsable devant le pouvoir adjudicateur. Dans le cas d'une entreprise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rale, l'entrepreneur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ral est, conform</w:t>
      </w:r>
      <w:r>
        <w:rPr>
          <w:rFonts w:hint="eastAsia"/>
          <w:kern w:val="0"/>
          <w:sz w:val="24"/>
          <w:szCs w:val="24"/>
        </w:rPr>
        <w:t>é</w:t>
      </w:r>
      <w:r>
        <w:rPr>
          <w:rFonts w:hint="eastAsia"/>
          <w:kern w:val="0"/>
          <w:sz w:val="24"/>
          <w:szCs w:val="24"/>
        </w:rPr>
        <w:t>ment au contrat, responsable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sur le site ; l'entrepreneur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ral assume la responsabilit</w:t>
      </w:r>
      <w:r>
        <w:rPr>
          <w:rFonts w:hint="eastAsia"/>
          <w:kern w:val="0"/>
          <w:sz w:val="24"/>
          <w:szCs w:val="24"/>
        </w:rPr>
        <w:t>é</w:t>
      </w:r>
      <w:r>
        <w:rPr>
          <w:rFonts w:hint="eastAsia"/>
          <w:kern w:val="0"/>
          <w:sz w:val="24"/>
          <w:szCs w:val="24"/>
        </w:rPr>
        <w:t xml:space="preserve"> de la supervision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des sous-traitants et en est solidairement responsable ; et le pouvoir adjudicateur supervise l'entrepreneur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 xml:space="preserve">ral dans l'exercice de </w:t>
      </w:r>
      <w:r>
        <w:rPr>
          <w:rFonts w:hint="eastAsia"/>
          <w:kern w:val="0"/>
          <w:sz w:val="24"/>
          <w:szCs w:val="24"/>
        </w:rPr>
        <w:t>sa responsabilit</w:t>
      </w:r>
      <w:r>
        <w:rPr>
          <w:rFonts w:hint="eastAsia"/>
          <w:kern w:val="0"/>
          <w:sz w:val="24"/>
          <w:szCs w:val="24"/>
        </w:rPr>
        <w:t>é</w:t>
      </w:r>
      <w:r>
        <w:rPr>
          <w:rFonts w:hint="eastAsia"/>
          <w:kern w:val="0"/>
          <w:sz w:val="24"/>
          <w:szCs w:val="24"/>
        </w:rPr>
        <w:t xml:space="preserve">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w:t>
      </w:r>
    </w:p>
    <w:p w14:paraId="5D9EB9AB" w14:textId="77777777" w:rsidR="00AE3CDE" w:rsidRDefault="00AE3CDE">
      <w:pPr>
        <w:numPr>
          <w:ilvl w:val="0"/>
          <w:numId w:val="8"/>
        </w:numPr>
        <w:tabs>
          <w:tab w:val="left" w:pos="1080"/>
          <w:tab w:val="left" w:pos="1467"/>
        </w:tabs>
        <w:spacing w:line="600" w:lineRule="exact"/>
        <w:ind w:firstLineChars="200" w:firstLine="420"/>
        <w:rPr>
          <w:rFonts w:hint="eastAsia"/>
          <w:szCs w:val="21"/>
        </w:rPr>
      </w:pPr>
      <w:r>
        <w:rPr>
          <w:rFonts w:hint="eastAsia"/>
          <w:szCs w:val="21"/>
        </w:rPr>
        <w:t>本协议作为合同（以下称主合同）的附件，与主合同具有同等法律效力。</w:t>
      </w:r>
    </w:p>
    <w:p w14:paraId="2D45B149" w14:textId="77777777" w:rsidR="00AE3CDE" w:rsidRDefault="00AE3CDE">
      <w:pPr>
        <w:widowControl/>
        <w:spacing w:line="360" w:lineRule="auto"/>
        <w:rPr>
          <w:rFonts w:hint="eastAsia"/>
          <w:kern w:val="0"/>
          <w:sz w:val="24"/>
          <w:szCs w:val="24"/>
        </w:rPr>
      </w:pPr>
      <w:r>
        <w:rPr>
          <w:rFonts w:hint="eastAsia"/>
          <w:kern w:val="0"/>
          <w:sz w:val="24"/>
          <w:szCs w:val="24"/>
        </w:rPr>
        <w:t>I. Le pr</w:t>
      </w:r>
      <w:r>
        <w:rPr>
          <w:rFonts w:hint="eastAsia"/>
          <w:kern w:val="0"/>
          <w:sz w:val="24"/>
          <w:szCs w:val="24"/>
        </w:rPr>
        <w:t>é</w:t>
      </w:r>
      <w:r>
        <w:rPr>
          <w:rFonts w:hint="eastAsia"/>
          <w:kern w:val="0"/>
          <w:sz w:val="24"/>
          <w:szCs w:val="24"/>
        </w:rPr>
        <w:t>sent accord est joint en annexe au contrat (ci-apr</w:t>
      </w:r>
      <w:r>
        <w:rPr>
          <w:rFonts w:hint="eastAsia"/>
          <w:kern w:val="0"/>
          <w:sz w:val="24"/>
          <w:szCs w:val="24"/>
        </w:rPr>
        <w:t>è</w:t>
      </w:r>
      <w:r>
        <w:rPr>
          <w:rFonts w:hint="eastAsia"/>
          <w:kern w:val="0"/>
          <w:sz w:val="24"/>
          <w:szCs w:val="24"/>
        </w:rPr>
        <w:t>s d</w:t>
      </w:r>
      <w:r>
        <w:rPr>
          <w:rFonts w:hint="eastAsia"/>
          <w:kern w:val="0"/>
          <w:sz w:val="24"/>
          <w:szCs w:val="24"/>
        </w:rPr>
        <w:t>é</w:t>
      </w:r>
      <w:r>
        <w:rPr>
          <w:rFonts w:hint="eastAsia"/>
          <w:kern w:val="0"/>
          <w:sz w:val="24"/>
          <w:szCs w:val="24"/>
        </w:rPr>
        <w:t>nomm</w:t>
      </w:r>
      <w:r>
        <w:rPr>
          <w:rFonts w:hint="eastAsia"/>
          <w:kern w:val="0"/>
          <w:sz w:val="24"/>
          <w:szCs w:val="24"/>
        </w:rPr>
        <w:t>é</w:t>
      </w:r>
      <w:r>
        <w:rPr>
          <w:rFonts w:hint="eastAsia"/>
          <w:kern w:val="0"/>
          <w:sz w:val="24"/>
          <w:szCs w:val="24"/>
        </w:rPr>
        <w:t xml:space="preserve"> "contrat principal") et a les m</w:t>
      </w:r>
      <w:r>
        <w:rPr>
          <w:rFonts w:hint="eastAsia"/>
          <w:kern w:val="0"/>
          <w:sz w:val="24"/>
          <w:szCs w:val="24"/>
        </w:rPr>
        <w:t>ê</w:t>
      </w:r>
      <w:r>
        <w:rPr>
          <w:rFonts w:hint="eastAsia"/>
          <w:kern w:val="0"/>
          <w:sz w:val="24"/>
          <w:szCs w:val="24"/>
        </w:rPr>
        <w:t>mes effets juridiques que le contrat principal.</w:t>
      </w:r>
    </w:p>
    <w:p w14:paraId="65AF0107"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二、安全施工管理目标（安全口径统计）</w:t>
      </w:r>
    </w:p>
    <w:p w14:paraId="05C75CA3" w14:textId="77777777" w:rsidR="00AE3CDE" w:rsidRDefault="00AE3CDE">
      <w:pPr>
        <w:widowControl/>
        <w:spacing w:line="360" w:lineRule="auto"/>
        <w:rPr>
          <w:rFonts w:hint="eastAsia"/>
          <w:kern w:val="0"/>
          <w:sz w:val="24"/>
          <w:szCs w:val="24"/>
        </w:rPr>
      </w:pPr>
      <w:r>
        <w:rPr>
          <w:rFonts w:hint="eastAsia"/>
          <w:kern w:val="0"/>
          <w:sz w:val="24"/>
          <w:szCs w:val="24"/>
        </w:rPr>
        <w:t>II. objectifs de la gestion de la construction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(statistiques sur le niveau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w:t>
      </w:r>
    </w:p>
    <w:p w14:paraId="4C398CB1" w14:textId="77777777" w:rsidR="00AE3CDE" w:rsidRDefault="00AE3CDE">
      <w:pPr>
        <w:tabs>
          <w:tab w:val="left" w:pos="1080"/>
          <w:tab w:val="left" w:pos="1467"/>
        </w:tabs>
        <w:spacing w:line="600" w:lineRule="exact"/>
        <w:ind w:firstLineChars="200" w:firstLine="420"/>
        <w:rPr>
          <w:szCs w:val="21"/>
        </w:rPr>
      </w:pPr>
      <w:r>
        <w:rPr>
          <w:rFonts w:hint="eastAsia"/>
          <w:szCs w:val="21"/>
        </w:rPr>
        <w:t>2.1</w:t>
      </w:r>
      <w:r>
        <w:rPr>
          <w:rFonts w:hint="eastAsia"/>
          <w:szCs w:val="21"/>
        </w:rPr>
        <w:t>不发生轻伤及以上人身事故；</w:t>
      </w:r>
    </w:p>
    <w:p w14:paraId="56D733F9" w14:textId="77777777" w:rsidR="00AE3CDE" w:rsidRDefault="00AE3CDE">
      <w:pPr>
        <w:tabs>
          <w:tab w:val="left" w:pos="1080"/>
          <w:tab w:val="left" w:pos="1467"/>
        </w:tabs>
        <w:spacing w:line="600" w:lineRule="exact"/>
        <w:ind w:firstLineChars="200" w:firstLine="420"/>
        <w:rPr>
          <w:szCs w:val="21"/>
        </w:rPr>
      </w:pPr>
      <w:r>
        <w:rPr>
          <w:rFonts w:hint="eastAsia"/>
          <w:szCs w:val="21"/>
        </w:rPr>
        <w:t>2.2</w:t>
      </w:r>
      <w:r>
        <w:rPr>
          <w:rFonts w:hint="eastAsia"/>
          <w:szCs w:val="21"/>
        </w:rPr>
        <w:t>不发生一般及以上设备、火灾、交通和环境污染事故；</w:t>
      </w:r>
    </w:p>
    <w:p w14:paraId="18F1B0D9" w14:textId="77777777" w:rsidR="00AE3CDE" w:rsidRDefault="00AE3CDE">
      <w:pPr>
        <w:tabs>
          <w:tab w:val="left" w:pos="1080"/>
          <w:tab w:val="left" w:pos="1467"/>
        </w:tabs>
        <w:spacing w:line="600" w:lineRule="exact"/>
        <w:ind w:firstLineChars="200" w:firstLine="420"/>
        <w:rPr>
          <w:szCs w:val="21"/>
        </w:rPr>
      </w:pPr>
      <w:r>
        <w:rPr>
          <w:rFonts w:hint="eastAsia"/>
          <w:szCs w:val="21"/>
        </w:rPr>
        <w:t>2.3</w:t>
      </w:r>
      <w:r>
        <w:rPr>
          <w:rFonts w:hint="eastAsia"/>
          <w:szCs w:val="21"/>
        </w:rPr>
        <w:t>不发生安全环保法律风险事件和行政处罚事件；</w:t>
      </w:r>
    </w:p>
    <w:p w14:paraId="0B1A4310"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2.4</w:t>
      </w:r>
      <w:r>
        <w:rPr>
          <w:rFonts w:hint="eastAsia"/>
          <w:szCs w:val="21"/>
        </w:rPr>
        <w:t>新发职业病为零；</w:t>
      </w:r>
    </w:p>
    <w:p w14:paraId="098B6235" w14:textId="77777777" w:rsidR="00AE3CDE" w:rsidRDefault="00AE3CDE">
      <w:pPr>
        <w:widowControl/>
        <w:spacing w:line="360" w:lineRule="auto"/>
        <w:rPr>
          <w:rFonts w:hint="eastAsia"/>
          <w:kern w:val="0"/>
          <w:sz w:val="24"/>
          <w:szCs w:val="24"/>
        </w:rPr>
      </w:pPr>
      <w:r>
        <w:rPr>
          <w:rFonts w:hint="eastAsia"/>
          <w:kern w:val="0"/>
          <w:sz w:val="24"/>
          <w:szCs w:val="24"/>
        </w:rPr>
        <w:t>2.1 Pas d'accidents corporels entraînant des blessures l</w:t>
      </w:r>
      <w:r>
        <w:rPr>
          <w:rFonts w:hint="eastAsia"/>
          <w:kern w:val="0"/>
          <w:sz w:val="24"/>
          <w:szCs w:val="24"/>
        </w:rPr>
        <w:t>é</w:t>
      </w:r>
      <w:r>
        <w:rPr>
          <w:rFonts w:hint="eastAsia"/>
          <w:kern w:val="0"/>
          <w:sz w:val="24"/>
          <w:szCs w:val="24"/>
        </w:rPr>
        <w:t>g</w:t>
      </w:r>
      <w:r>
        <w:rPr>
          <w:rFonts w:hint="eastAsia"/>
          <w:kern w:val="0"/>
          <w:sz w:val="24"/>
          <w:szCs w:val="24"/>
        </w:rPr>
        <w:t>è</w:t>
      </w:r>
      <w:r>
        <w:rPr>
          <w:rFonts w:hint="eastAsia"/>
          <w:kern w:val="0"/>
          <w:sz w:val="24"/>
          <w:szCs w:val="24"/>
        </w:rPr>
        <w:t>res ou plus graves ;</w:t>
      </w:r>
    </w:p>
    <w:p w14:paraId="434330DE" w14:textId="77777777" w:rsidR="00AE3CDE" w:rsidRDefault="00AE3CDE">
      <w:pPr>
        <w:widowControl/>
        <w:spacing w:line="360" w:lineRule="auto"/>
        <w:rPr>
          <w:rFonts w:hint="eastAsia"/>
          <w:kern w:val="0"/>
          <w:sz w:val="24"/>
          <w:szCs w:val="24"/>
        </w:rPr>
      </w:pPr>
      <w:r>
        <w:rPr>
          <w:rFonts w:hint="eastAsia"/>
          <w:kern w:val="0"/>
          <w:sz w:val="24"/>
          <w:szCs w:val="24"/>
        </w:rPr>
        <w:t>2.2 Pas d'accidents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raux et sup</w:t>
      </w:r>
      <w:r>
        <w:rPr>
          <w:rFonts w:hint="eastAsia"/>
          <w:kern w:val="0"/>
          <w:sz w:val="24"/>
          <w:szCs w:val="24"/>
        </w:rPr>
        <w:t>é</w:t>
      </w:r>
      <w:r>
        <w:rPr>
          <w:rFonts w:hint="eastAsia"/>
          <w:kern w:val="0"/>
          <w:sz w:val="24"/>
          <w:szCs w:val="24"/>
        </w:rPr>
        <w:t>rieurs li</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l'</w:t>
      </w:r>
      <w:r>
        <w:rPr>
          <w:rFonts w:hint="eastAsia"/>
          <w:kern w:val="0"/>
          <w:sz w:val="24"/>
          <w:szCs w:val="24"/>
        </w:rPr>
        <w:t>é</w:t>
      </w:r>
      <w:r>
        <w:rPr>
          <w:rFonts w:hint="eastAsia"/>
          <w:kern w:val="0"/>
          <w:sz w:val="24"/>
          <w:szCs w:val="24"/>
        </w:rPr>
        <w:t xml:space="preserve">quipement, </w:t>
      </w:r>
      <w:r>
        <w:rPr>
          <w:rFonts w:hint="eastAsia"/>
          <w:kern w:val="0"/>
          <w:sz w:val="24"/>
          <w:szCs w:val="24"/>
        </w:rPr>
        <w:t>à</w:t>
      </w:r>
      <w:r>
        <w:rPr>
          <w:rFonts w:hint="eastAsia"/>
          <w:kern w:val="0"/>
          <w:sz w:val="24"/>
          <w:szCs w:val="24"/>
        </w:rPr>
        <w:t xml:space="preserve"> l'incendie, </w:t>
      </w:r>
      <w:r>
        <w:rPr>
          <w:rFonts w:hint="eastAsia"/>
          <w:kern w:val="0"/>
          <w:sz w:val="24"/>
          <w:szCs w:val="24"/>
        </w:rPr>
        <w:t>à</w:t>
      </w:r>
      <w:r>
        <w:rPr>
          <w:rFonts w:hint="eastAsia"/>
          <w:kern w:val="0"/>
          <w:sz w:val="24"/>
          <w:szCs w:val="24"/>
        </w:rPr>
        <w:t xml:space="preserve"> la circulation et </w:t>
      </w:r>
      <w:r>
        <w:rPr>
          <w:rFonts w:hint="eastAsia"/>
          <w:kern w:val="0"/>
          <w:sz w:val="24"/>
          <w:szCs w:val="24"/>
        </w:rPr>
        <w:t>à</w:t>
      </w:r>
      <w:r>
        <w:rPr>
          <w:rFonts w:hint="eastAsia"/>
          <w:kern w:val="0"/>
          <w:sz w:val="24"/>
          <w:szCs w:val="24"/>
        </w:rPr>
        <w:t xml:space="preserve"> la pollution de l'environnement ;</w:t>
      </w:r>
    </w:p>
    <w:p w14:paraId="03B69589" w14:textId="77777777" w:rsidR="00AE3CDE" w:rsidRDefault="00AE3CDE">
      <w:pPr>
        <w:widowControl/>
        <w:spacing w:line="360" w:lineRule="auto"/>
        <w:rPr>
          <w:rFonts w:hint="eastAsia"/>
          <w:kern w:val="0"/>
          <w:sz w:val="24"/>
          <w:szCs w:val="24"/>
        </w:rPr>
      </w:pPr>
      <w:r>
        <w:rPr>
          <w:rFonts w:hint="eastAsia"/>
          <w:kern w:val="0"/>
          <w:sz w:val="24"/>
          <w:szCs w:val="24"/>
        </w:rPr>
        <w:t>2.3 Absence de risques juridiques li</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w:t>
      </w:r>
      <w:r>
        <w:rPr>
          <w:rFonts w:hint="eastAsia"/>
          <w:kern w:val="0"/>
          <w:sz w:val="24"/>
          <w:szCs w:val="24"/>
        </w:rPr>
        <w:t>à</w:t>
      </w:r>
      <w:r>
        <w:rPr>
          <w:rFonts w:hint="eastAsia"/>
          <w:kern w:val="0"/>
          <w:sz w:val="24"/>
          <w:szCs w:val="24"/>
        </w:rPr>
        <w:t xml:space="preserve"> la protection de l'environnement et de sanctions administratives ;</w:t>
      </w:r>
    </w:p>
    <w:p w14:paraId="0E9356EE" w14:textId="77777777" w:rsidR="00AE3CDE" w:rsidRDefault="00AE3CDE">
      <w:pPr>
        <w:widowControl/>
        <w:spacing w:line="360" w:lineRule="auto"/>
        <w:rPr>
          <w:rFonts w:hint="eastAsia"/>
          <w:kern w:val="0"/>
          <w:sz w:val="24"/>
          <w:szCs w:val="24"/>
        </w:rPr>
      </w:pPr>
      <w:r>
        <w:rPr>
          <w:rFonts w:hint="eastAsia"/>
          <w:kern w:val="0"/>
          <w:sz w:val="24"/>
          <w:szCs w:val="24"/>
        </w:rPr>
        <w:t>2.4 Aucune nouvelle maladie professionnelle ;</w:t>
      </w:r>
    </w:p>
    <w:p w14:paraId="457A97BE"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三、承包的施工项目和内容范围：</w:t>
      </w:r>
    </w:p>
    <w:p w14:paraId="0B1C1F1B" w14:textId="77777777" w:rsidR="00AE3CDE" w:rsidRDefault="00AE3CDE">
      <w:pPr>
        <w:widowControl/>
        <w:spacing w:line="360" w:lineRule="auto"/>
        <w:rPr>
          <w:rFonts w:hint="eastAsia"/>
          <w:kern w:val="0"/>
          <w:sz w:val="24"/>
          <w:szCs w:val="24"/>
        </w:rPr>
      </w:pPr>
      <w:r>
        <w:rPr>
          <w:rFonts w:hint="eastAsia"/>
          <w:kern w:val="0"/>
          <w:sz w:val="24"/>
          <w:szCs w:val="24"/>
        </w:rPr>
        <w:t>Ⅲ</w:t>
      </w:r>
      <w:r>
        <w:rPr>
          <w:rFonts w:hint="eastAsia"/>
          <w:kern w:val="0"/>
          <w:sz w:val="24"/>
          <w:szCs w:val="24"/>
        </w:rPr>
        <w:t>.L'</w:t>
      </w:r>
      <w:r>
        <w:rPr>
          <w:rFonts w:hint="eastAsia"/>
          <w:kern w:val="0"/>
          <w:sz w:val="24"/>
          <w:szCs w:val="24"/>
        </w:rPr>
        <w:t>é</w:t>
      </w:r>
      <w:r>
        <w:rPr>
          <w:rFonts w:hint="eastAsia"/>
          <w:kern w:val="0"/>
          <w:sz w:val="24"/>
          <w:szCs w:val="24"/>
        </w:rPr>
        <w:t>tendue du projet de construction et le contenu du contrat :</w:t>
      </w:r>
    </w:p>
    <w:p w14:paraId="50E2026F"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详见主合同承包项目的内容和范围。</w:t>
      </w:r>
    </w:p>
    <w:p w14:paraId="09843BF0" w14:textId="77777777" w:rsidR="00AE3CDE" w:rsidRDefault="00AE3CDE">
      <w:pPr>
        <w:widowControl/>
        <w:spacing w:line="360" w:lineRule="auto"/>
        <w:rPr>
          <w:rFonts w:hint="eastAsia"/>
          <w:kern w:val="0"/>
          <w:sz w:val="24"/>
          <w:szCs w:val="24"/>
        </w:rPr>
      </w:pPr>
      <w:r>
        <w:rPr>
          <w:rFonts w:hint="eastAsia"/>
          <w:kern w:val="0"/>
          <w:sz w:val="24"/>
          <w:szCs w:val="24"/>
        </w:rPr>
        <w:t>Pour plus de d</w:t>
      </w:r>
      <w:r>
        <w:rPr>
          <w:rFonts w:hint="eastAsia"/>
          <w:kern w:val="0"/>
          <w:sz w:val="24"/>
          <w:szCs w:val="24"/>
        </w:rPr>
        <w:t>é</w:t>
      </w:r>
      <w:r>
        <w:rPr>
          <w:rFonts w:hint="eastAsia"/>
          <w:kern w:val="0"/>
          <w:sz w:val="24"/>
          <w:szCs w:val="24"/>
        </w:rPr>
        <w:t>tails, voir le contenu et la port</w:t>
      </w:r>
      <w:r>
        <w:rPr>
          <w:rFonts w:hint="eastAsia"/>
          <w:kern w:val="0"/>
          <w:sz w:val="24"/>
          <w:szCs w:val="24"/>
        </w:rPr>
        <w:t>é</w:t>
      </w:r>
      <w:r>
        <w:rPr>
          <w:rFonts w:hint="eastAsia"/>
          <w:kern w:val="0"/>
          <w:sz w:val="24"/>
          <w:szCs w:val="24"/>
        </w:rPr>
        <w:t xml:space="preserve">e des </w:t>
      </w:r>
      <w:r>
        <w:rPr>
          <w:rFonts w:hint="eastAsia"/>
          <w:kern w:val="0"/>
          <w:sz w:val="24"/>
          <w:szCs w:val="24"/>
        </w:rPr>
        <w:t>é</w:t>
      </w:r>
      <w:r>
        <w:rPr>
          <w:rFonts w:hint="eastAsia"/>
          <w:kern w:val="0"/>
          <w:sz w:val="24"/>
          <w:szCs w:val="24"/>
        </w:rPr>
        <w:t>l</w:t>
      </w:r>
      <w:r>
        <w:rPr>
          <w:rFonts w:hint="eastAsia"/>
          <w:kern w:val="0"/>
          <w:sz w:val="24"/>
          <w:szCs w:val="24"/>
        </w:rPr>
        <w:t>é</w:t>
      </w:r>
      <w:r>
        <w:rPr>
          <w:rFonts w:hint="eastAsia"/>
          <w:kern w:val="0"/>
          <w:sz w:val="24"/>
          <w:szCs w:val="24"/>
        </w:rPr>
        <w:t>ments contractuels du contrat principal.</w:t>
      </w:r>
    </w:p>
    <w:p w14:paraId="30FC10F9"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四、双方安全责任和义务</w:t>
      </w:r>
    </w:p>
    <w:p w14:paraId="5123EF6E" w14:textId="77777777" w:rsidR="00AE3CDE" w:rsidRDefault="00AE3CDE">
      <w:pPr>
        <w:widowControl/>
        <w:spacing w:line="360" w:lineRule="auto"/>
        <w:rPr>
          <w:rFonts w:hint="eastAsia"/>
          <w:kern w:val="0"/>
          <w:sz w:val="24"/>
          <w:szCs w:val="24"/>
        </w:rPr>
      </w:pPr>
      <w:r>
        <w:rPr>
          <w:rFonts w:hint="eastAsia"/>
          <w:kern w:val="0"/>
          <w:sz w:val="24"/>
          <w:szCs w:val="24"/>
        </w:rPr>
        <w:t>IV. responsabilit</w:t>
      </w:r>
      <w:r>
        <w:rPr>
          <w:rFonts w:hint="eastAsia"/>
          <w:kern w:val="0"/>
          <w:sz w:val="24"/>
          <w:szCs w:val="24"/>
        </w:rPr>
        <w:t>é</w:t>
      </w:r>
      <w:r>
        <w:rPr>
          <w:rFonts w:hint="eastAsia"/>
          <w:kern w:val="0"/>
          <w:sz w:val="24"/>
          <w:szCs w:val="24"/>
        </w:rPr>
        <w:t>s et obligations des parties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p>
    <w:p w14:paraId="6AA53A08"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4.1</w:t>
      </w:r>
      <w:r>
        <w:rPr>
          <w:rFonts w:hint="eastAsia"/>
          <w:szCs w:val="21"/>
        </w:rPr>
        <w:t>甲方的安全责任和义务</w:t>
      </w:r>
    </w:p>
    <w:p w14:paraId="5FB03466" w14:textId="77777777" w:rsidR="00AE3CDE" w:rsidRDefault="00AE3CDE">
      <w:pPr>
        <w:widowControl/>
        <w:spacing w:line="360" w:lineRule="auto"/>
        <w:rPr>
          <w:rFonts w:hint="eastAsia"/>
          <w:kern w:val="0"/>
          <w:sz w:val="24"/>
          <w:szCs w:val="24"/>
        </w:rPr>
      </w:pPr>
      <w:r>
        <w:rPr>
          <w:rFonts w:hint="eastAsia"/>
          <w:kern w:val="0"/>
          <w:sz w:val="24"/>
          <w:szCs w:val="24"/>
        </w:rPr>
        <w:t>4.1 Responsabilit</w:t>
      </w:r>
      <w:r>
        <w:rPr>
          <w:rFonts w:hint="eastAsia"/>
          <w:kern w:val="0"/>
          <w:sz w:val="24"/>
          <w:szCs w:val="24"/>
        </w:rPr>
        <w:t>é</w:t>
      </w:r>
      <w:r>
        <w:rPr>
          <w:rFonts w:hint="eastAsia"/>
          <w:kern w:val="0"/>
          <w:sz w:val="24"/>
          <w:szCs w:val="24"/>
        </w:rPr>
        <w:t>s et obligations de la partie A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p>
    <w:p w14:paraId="05D711B0" w14:textId="77777777" w:rsidR="00AE3CDE" w:rsidRDefault="00AE3CDE">
      <w:pPr>
        <w:tabs>
          <w:tab w:val="left" w:pos="1080"/>
          <w:tab w:val="left" w:pos="1467"/>
        </w:tabs>
        <w:spacing w:line="600" w:lineRule="exact"/>
        <w:ind w:firstLineChars="200" w:firstLine="420"/>
        <w:rPr>
          <w:szCs w:val="21"/>
        </w:rPr>
      </w:pPr>
      <w:r>
        <w:rPr>
          <w:rFonts w:hint="eastAsia"/>
          <w:szCs w:val="21"/>
        </w:rPr>
        <w:t>4.1.1</w:t>
      </w:r>
      <w:r>
        <w:rPr>
          <w:rFonts w:hint="eastAsia"/>
          <w:szCs w:val="21"/>
        </w:rPr>
        <w:t>负责对乙方项目建设施工资质和安全生产许可资格的审查，审查内容包括：企业法人营业执照和资质证书；单位工作业绩和近三年的安全施工记录；项目负责人、项目技术人员、专职安全员和特殊工种工人的上岗资格证书等，核实后留复印件备案。</w:t>
      </w:r>
    </w:p>
    <w:p w14:paraId="26CE3E3E" w14:textId="77777777" w:rsidR="00AE3CDE" w:rsidRDefault="00AE3CDE">
      <w:pPr>
        <w:tabs>
          <w:tab w:val="left" w:pos="1080"/>
          <w:tab w:val="left" w:pos="1467"/>
        </w:tabs>
        <w:spacing w:line="600" w:lineRule="exact"/>
        <w:ind w:firstLineChars="200" w:firstLine="420"/>
        <w:rPr>
          <w:szCs w:val="21"/>
        </w:rPr>
      </w:pPr>
      <w:r>
        <w:rPr>
          <w:rFonts w:hint="eastAsia"/>
          <w:szCs w:val="21"/>
        </w:rPr>
        <w:t>4.1.2</w:t>
      </w:r>
      <w:r>
        <w:rPr>
          <w:rFonts w:hint="eastAsia"/>
          <w:szCs w:val="21"/>
        </w:rPr>
        <w:t>在开工前，按照《</w:t>
      </w:r>
      <w:r>
        <w:rPr>
          <w:rFonts w:hint="eastAsia"/>
          <w:szCs w:val="21"/>
        </w:rPr>
        <w:t>建设工程安全生产管理条例</w:t>
      </w:r>
      <w:r>
        <w:rPr>
          <w:rFonts w:hint="eastAsia"/>
          <w:szCs w:val="21"/>
        </w:rPr>
        <w:t>》有关规定向乙方负责人、项目技术人员和安监人员宣传甲方在安全文明生产管理方面的规章制度，并对乙方进行全面的安全技术交底。</w:t>
      </w:r>
    </w:p>
    <w:p w14:paraId="513697EE" w14:textId="77777777" w:rsidR="00AE3CDE" w:rsidRDefault="00AE3CDE">
      <w:pPr>
        <w:tabs>
          <w:tab w:val="left" w:pos="1080"/>
          <w:tab w:val="left" w:pos="1467"/>
        </w:tabs>
        <w:spacing w:line="600" w:lineRule="exact"/>
        <w:ind w:firstLineChars="200" w:firstLine="420"/>
        <w:rPr>
          <w:szCs w:val="21"/>
        </w:rPr>
      </w:pPr>
      <w:r>
        <w:rPr>
          <w:rFonts w:hint="eastAsia"/>
          <w:szCs w:val="21"/>
        </w:rPr>
        <w:t>4.1.3</w:t>
      </w:r>
      <w:r>
        <w:rPr>
          <w:rFonts w:hint="eastAsia"/>
          <w:szCs w:val="21"/>
        </w:rPr>
        <w:t>在安全、环境、文明施工管理上依照甲方《安全文明施工标准化图册》进行策划，并依照职业健康安全与环境管理体系要求，制定发布建设项目安全方针、目标。</w:t>
      </w:r>
    </w:p>
    <w:p w14:paraId="366F6346" w14:textId="77777777" w:rsidR="00AE3CDE" w:rsidRDefault="00AE3CDE">
      <w:pPr>
        <w:tabs>
          <w:tab w:val="left" w:pos="1080"/>
          <w:tab w:val="left" w:pos="1467"/>
        </w:tabs>
        <w:spacing w:line="600" w:lineRule="exact"/>
        <w:ind w:firstLineChars="200" w:firstLine="420"/>
        <w:rPr>
          <w:szCs w:val="21"/>
        </w:rPr>
      </w:pPr>
      <w:r>
        <w:rPr>
          <w:rFonts w:hint="eastAsia"/>
          <w:szCs w:val="21"/>
        </w:rPr>
        <w:t>4.1.4</w:t>
      </w:r>
      <w:r>
        <w:rPr>
          <w:rFonts w:hint="eastAsia"/>
          <w:szCs w:val="21"/>
        </w:rPr>
        <w:t>对乙方制订的施工组织设计文件包括组织措施、技术措施、安全措施和施工方案进行审核，审核合格后监督实施。</w:t>
      </w:r>
    </w:p>
    <w:p w14:paraId="6A4037CA" w14:textId="77777777" w:rsidR="00AE3CDE" w:rsidRDefault="00AE3CDE">
      <w:pPr>
        <w:tabs>
          <w:tab w:val="left" w:pos="1080"/>
          <w:tab w:val="left" w:pos="1467"/>
        </w:tabs>
        <w:spacing w:line="600" w:lineRule="exact"/>
        <w:ind w:firstLineChars="200" w:firstLine="420"/>
        <w:rPr>
          <w:szCs w:val="21"/>
        </w:rPr>
      </w:pPr>
      <w:r>
        <w:rPr>
          <w:rFonts w:hint="eastAsia"/>
          <w:szCs w:val="21"/>
        </w:rPr>
        <w:t>4.1.5</w:t>
      </w:r>
      <w:r>
        <w:rPr>
          <w:rFonts w:hint="eastAsia"/>
          <w:szCs w:val="21"/>
        </w:rPr>
        <w:t>在乙方队伍进入作业现场前，依照甲方《承包商安全管理制度》对乙方全体人员进行入厂（场）三级安全教育，考核合格后办理准入手续。</w:t>
      </w:r>
    </w:p>
    <w:p w14:paraId="3CA92589" w14:textId="77777777" w:rsidR="00AE3CDE" w:rsidRDefault="00AE3CDE">
      <w:pPr>
        <w:tabs>
          <w:tab w:val="left" w:pos="1080"/>
          <w:tab w:val="left" w:pos="1467"/>
        </w:tabs>
        <w:spacing w:line="600" w:lineRule="exact"/>
        <w:ind w:firstLineChars="200" w:firstLine="420"/>
        <w:rPr>
          <w:szCs w:val="21"/>
        </w:rPr>
      </w:pPr>
      <w:r>
        <w:rPr>
          <w:rFonts w:hint="eastAsia"/>
          <w:szCs w:val="21"/>
        </w:rPr>
        <w:t>4.1.6</w:t>
      </w:r>
      <w:r>
        <w:rPr>
          <w:rFonts w:hint="eastAsia"/>
          <w:szCs w:val="21"/>
        </w:rPr>
        <w:t>按照《承包商安全管理制度》相关条款对乙方安全生产投入情况进行监督管理。</w:t>
      </w:r>
    </w:p>
    <w:p w14:paraId="4011DADA" w14:textId="77777777" w:rsidR="00AE3CDE" w:rsidRDefault="00AE3CDE">
      <w:pPr>
        <w:tabs>
          <w:tab w:val="left" w:pos="1080"/>
          <w:tab w:val="left" w:pos="1467"/>
        </w:tabs>
        <w:spacing w:line="600" w:lineRule="exact"/>
        <w:ind w:firstLineChars="200" w:firstLine="420"/>
        <w:rPr>
          <w:szCs w:val="21"/>
        </w:rPr>
      </w:pPr>
      <w:r>
        <w:rPr>
          <w:rFonts w:hint="eastAsia"/>
          <w:szCs w:val="21"/>
        </w:rPr>
        <w:t>4.1.7</w:t>
      </w:r>
      <w:r>
        <w:rPr>
          <w:rFonts w:hint="eastAsia"/>
          <w:szCs w:val="21"/>
        </w:rPr>
        <w:t>保证按合同，在项目阶段性或全部竣工验收或约定期限，在无任何争议的前提下，履行合同相关付款协议。</w:t>
      </w:r>
    </w:p>
    <w:p w14:paraId="0805AE1F" w14:textId="77777777" w:rsidR="00AE3CDE" w:rsidRDefault="00AE3CDE">
      <w:pPr>
        <w:tabs>
          <w:tab w:val="left" w:pos="1080"/>
          <w:tab w:val="left" w:pos="1467"/>
        </w:tabs>
        <w:spacing w:line="600" w:lineRule="exact"/>
        <w:ind w:firstLineChars="200" w:firstLine="420"/>
        <w:rPr>
          <w:szCs w:val="21"/>
        </w:rPr>
      </w:pPr>
      <w:r>
        <w:rPr>
          <w:rFonts w:hint="eastAsia"/>
          <w:szCs w:val="21"/>
        </w:rPr>
        <w:t>4.1.8</w:t>
      </w:r>
      <w:r>
        <w:rPr>
          <w:rFonts w:hint="eastAsia"/>
          <w:szCs w:val="21"/>
        </w:rPr>
        <w:t>负责现场总体协调管理，对施工中出现的不安全行为，有权纠正或立即停止其工作。对不服从安全管理或严重违章作业、管理混乱、发生一般及以上人身伤亡事故、重大及以上设备损坏事故或生产工艺事故等生产安全事故的施工单位，甲方有权终止合同，并限期退出。</w:t>
      </w:r>
    </w:p>
    <w:p w14:paraId="5CF59554" w14:textId="77777777" w:rsidR="00AE3CDE" w:rsidRDefault="00AE3CDE">
      <w:pPr>
        <w:tabs>
          <w:tab w:val="left" w:pos="1080"/>
          <w:tab w:val="left" w:pos="1467"/>
        </w:tabs>
        <w:spacing w:line="600" w:lineRule="exact"/>
        <w:ind w:firstLineChars="200" w:firstLine="420"/>
        <w:rPr>
          <w:szCs w:val="21"/>
        </w:rPr>
      </w:pPr>
      <w:r>
        <w:rPr>
          <w:rFonts w:hint="eastAsia"/>
          <w:szCs w:val="21"/>
        </w:rPr>
        <w:t>4.1.9</w:t>
      </w:r>
      <w:r>
        <w:rPr>
          <w:rFonts w:hint="eastAsia"/>
          <w:szCs w:val="21"/>
        </w:rPr>
        <w:t>甲方有权依据本公司有关规定对除大修、技改等临时性外来单位以外的常驻承包商收取安全环保保证金。待项目竣工移交后，经安监部门审查：①不发生任何事故，返还保证金（因违章罚款扣除的除外）；②发生不同级别事故，相应扣除不同比率的保证金数额，余额返还（因违章罚款扣除的除外）。</w:t>
      </w:r>
    </w:p>
    <w:p w14:paraId="546EAEF3" w14:textId="77777777" w:rsidR="00AE3CDE" w:rsidRDefault="00AE3CDE">
      <w:pPr>
        <w:tabs>
          <w:tab w:val="left" w:pos="1080"/>
          <w:tab w:val="left" w:pos="1467"/>
        </w:tabs>
        <w:spacing w:line="600" w:lineRule="exact"/>
        <w:ind w:firstLineChars="200" w:firstLine="420"/>
        <w:rPr>
          <w:szCs w:val="21"/>
        </w:rPr>
      </w:pPr>
      <w:r>
        <w:rPr>
          <w:rFonts w:hint="eastAsia"/>
          <w:szCs w:val="21"/>
        </w:rPr>
        <w:t>4.1.10</w:t>
      </w:r>
      <w:r>
        <w:rPr>
          <w:rFonts w:hint="eastAsia"/>
          <w:szCs w:val="21"/>
        </w:rPr>
        <w:t>对乙方实施</w:t>
      </w:r>
      <w:r>
        <w:rPr>
          <w:rFonts w:hint="eastAsia"/>
          <w:szCs w:val="21"/>
        </w:rPr>
        <w:t>"</w:t>
      </w:r>
      <w:r>
        <w:rPr>
          <w:rFonts w:hint="eastAsia"/>
          <w:szCs w:val="21"/>
        </w:rPr>
        <w:t>安全生产等同化管理</w:t>
      </w:r>
      <w:r>
        <w:rPr>
          <w:rFonts w:hint="eastAsia"/>
          <w:szCs w:val="21"/>
        </w:rPr>
        <w:t>",</w:t>
      </w:r>
      <w:r>
        <w:rPr>
          <w:rFonts w:hint="eastAsia"/>
          <w:szCs w:val="21"/>
        </w:rPr>
        <w:t>做到四个</w:t>
      </w:r>
      <w:r>
        <w:rPr>
          <w:rFonts w:hint="eastAsia"/>
          <w:szCs w:val="21"/>
        </w:rPr>
        <w:t>"</w:t>
      </w:r>
      <w:r>
        <w:rPr>
          <w:rFonts w:hint="eastAsia"/>
          <w:szCs w:val="21"/>
        </w:rPr>
        <w:t>统一</w:t>
      </w:r>
      <w:r>
        <w:rPr>
          <w:rFonts w:hint="eastAsia"/>
          <w:szCs w:val="21"/>
        </w:rPr>
        <w:t>",</w:t>
      </w:r>
      <w:r>
        <w:rPr>
          <w:rFonts w:hint="eastAsia"/>
          <w:szCs w:val="21"/>
        </w:rPr>
        <w:t>即</w:t>
      </w:r>
      <w:r>
        <w:rPr>
          <w:rFonts w:hint="eastAsia"/>
          <w:szCs w:val="21"/>
        </w:rPr>
        <w:t>:</w:t>
      </w:r>
      <w:r>
        <w:rPr>
          <w:rFonts w:hint="eastAsia"/>
          <w:szCs w:val="21"/>
        </w:rPr>
        <w:t>统一纳入本单位安全管理体系</w:t>
      </w:r>
      <w:r>
        <w:rPr>
          <w:rFonts w:hint="eastAsia"/>
          <w:szCs w:val="21"/>
        </w:rPr>
        <w:t>,</w:t>
      </w:r>
      <w:r>
        <w:rPr>
          <w:rFonts w:hint="eastAsia"/>
          <w:szCs w:val="21"/>
        </w:rPr>
        <w:t>统一安全管理标准</w:t>
      </w:r>
      <w:r>
        <w:rPr>
          <w:rFonts w:hint="eastAsia"/>
          <w:szCs w:val="21"/>
        </w:rPr>
        <w:t>,</w:t>
      </w:r>
      <w:r>
        <w:rPr>
          <w:rFonts w:hint="eastAsia"/>
          <w:szCs w:val="21"/>
        </w:rPr>
        <w:t>统一班组安全管理要求</w:t>
      </w:r>
      <w:r>
        <w:rPr>
          <w:rFonts w:hint="eastAsia"/>
          <w:szCs w:val="21"/>
        </w:rPr>
        <w:t>,</w:t>
      </w:r>
      <w:r>
        <w:rPr>
          <w:rFonts w:hint="eastAsia"/>
          <w:szCs w:val="21"/>
        </w:rPr>
        <w:t>统一实施监督检查、严格考核。</w:t>
      </w:r>
    </w:p>
    <w:p w14:paraId="353A8EA6" w14:textId="77777777" w:rsidR="00AE3CDE" w:rsidRDefault="00AE3CDE">
      <w:pPr>
        <w:tabs>
          <w:tab w:val="left" w:pos="1080"/>
          <w:tab w:val="left" w:pos="1467"/>
        </w:tabs>
        <w:spacing w:line="600" w:lineRule="exact"/>
        <w:ind w:firstLineChars="200" w:firstLine="420"/>
        <w:rPr>
          <w:szCs w:val="21"/>
        </w:rPr>
      </w:pPr>
      <w:r>
        <w:rPr>
          <w:rFonts w:hint="eastAsia"/>
          <w:szCs w:val="21"/>
        </w:rPr>
        <w:t>4.1.11</w:t>
      </w:r>
      <w:r>
        <w:rPr>
          <w:rFonts w:hint="eastAsia"/>
          <w:szCs w:val="21"/>
        </w:rPr>
        <w:t>乙方在本项目中，如违反了安全文明施工有关规定，甲方（包括监理方）安监人员有权按国家相关法律法规和甲方相关安全生产管理规定进行经济处罚，罚款在保证金内扣除，保证金不足的，从项目进度款中扣除。处罚额度参照甲方《承包商安全生产考核制度</w:t>
      </w:r>
      <w:r>
        <w:rPr>
          <w:rFonts w:hint="eastAsia"/>
          <w:szCs w:val="21"/>
        </w:rPr>
        <w:t>》《</w:t>
      </w:r>
      <w:r>
        <w:rPr>
          <w:rFonts w:hint="eastAsia"/>
          <w:szCs w:val="21"/>
        </w:rPr>
        <w:t>反违章管理制度》规定执行。</w:t>
      </w:r>
    </w:p>
    <w:p w14:paraId="227F3F23"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4.1.12</w:t>
      </w:r>
      <w:r>
        <w:rPr>
          <w:rFonts w:hint="eastAsia"/>
          <w:szCs w:val="21"/>
        </w:rPr>
        <w:t>乙方在安全生产、文明施工方面做出了显著成效的，甲方依据有关奖惩管理规定适当予以奖励。</w:t>
      </w:r>
    </w:p>
    <w:p w14:paraId="06A5EA79" w14:textId="77777777" w:rsidR="00AE3CDE" w:rsidRDefault="00AE3CDE">
      <w:pPr>
        <w:widowControl/>
        <w:spacing w:line="360" w:lineRule="auto"/>
        <w:rPr>
          <w:rFonts w:hint="eastAsia"/>
          <w:kern w:val="0"/>
          <w:sz w:val="24"/>
          <w:szCs w:val="24"/>
        </w:rPr>
      </w:pPr>
      <w:r>
        <w:rPr>
          <w:rFonts w:hint="eastAsia"/>
          <w:kern w:val="0"/>
          <w:sz w:val="24"/>
          <w:szCs w:val="24"/>
        </w:rPr>
        <w:t>4.1.1 Responsable de l'examen des qualifications de la partie B en mati</w:t>
      </w:r>
      <w:r>
        <w:rPr>
          <w:rFonts w:hint="eastAsia"/>
          <w:kern w:val="0"/>
          <w:sz w:val="24"/>
          <w:szCs w:val="24"/>
        </w:rPr>
        <w:t>è</w:t>
      </w:r>
      <w:r>
        <w:rPr>
          <w:rFonts w:hint="eastAsia"/>
          <w:kern w:val="0"/>
          <w:sz w:val="24"/>
          <w:szCs w:val="24"/>
        </w:rPr>
        <w:t>re de construction de projet et de permis de production en toute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l'examen comprend : la licence d'exploitation et le certificat de qualification de la personne morale de l'entreprise ; les performances de travail de l'unit</w:t>
      </w:r>
      <w:r>
        <w:rPr>
          <w:rFonts w:hint="eastAsia"/>
          <w:kern w:val="0"/>
          <w:sz w:val="24"/>
          <w:szCs w:val="24"/>
        </w:rPr>
        <w:t>é</w:t>
      </w:r>
      <w:r>
        <w:rPr>
          <w:rFonts w:hint="eastAsia"/>
          <w:kern w:val="0"/>
          <w:sz w:val="24"/>
          <w:szCs w:val="24"/>
        </w:rPr>
        <w:t xml:space="preserve"> et les ant</w:t>
      </w:r>
      <w:r>
        <w:rPr>
          <w:rFonts w:hint="eastAsia"/>
          <w:kern w:val="0"/>
          <w:sz w:val="24"/>
          <w:szCs w:val="24"/>
        </w:rPr>
        <w:t>é</w:t>
      </w:r>
      <w:r>
        <w:rPr>
          <w:rFonts w:hint="eastAsia"/>
          <w:kern w:val="0"/>
          <w:sz w:val="24"/>
          <w:szCs w:val="24"/>
        </w:rPr>
        <w:t>c</w:t>
      </w:r>
      <w:r>
        <w:rPr>
          <w:rFonts w:hint="eastAsia"/>
          <w:kern w:val="0"/>
          <w:sz w:val="24"/>
          <w:szCs w:val="24"/>
        </w:rPr>
        <w:t>é</w:t>
      </w:r>
      <w:r>
        <w:rPr>
          <w:rFonts w:hint="eastAsia"/>
          <w:kern w:val="0"/>
          <w:sz w:val="24"/>
          <w:szCs w:val="24"/>
        </w:rPr>
        <w:t>dents en mati</w:t>
      </w:r>
      <w:r>
        <w:rPr>
          <w:rFonts w:hint="eastAsia"/>
          <w:kern w:val="0"/>
          <w:sz w:val="24"/>
          <w:szCs w:val="24"/>
        </w:rPr>
        <w:t>è</w:t>
      </w:r>
      <w:r>
        <w:rPr>
          <w:rFonts w:hint="eastAsia"/>
          <w:kern w:val="0"/>
          <w:sz w:val="24"/>
          <w:szCs w:val="24"/>
        </w:rPr>
        <w:t>re de construction en toute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au cours des trois derni</w:t>
      </w:r>
      <w:r>
        <w:rPr>
          <w:rFonts w:hint="eastAsia"/>
          <w:kern w:val="0"/>
          <w:sz w:val="24"/>
          <w:szCs w:val="24"/>
        </w:rPr>
        <w:t>è</w:t>
      </w:r>
      <w:r>
        <w:rPr>
          <w:rFonts w:hint="eastAsia"/>
          <w:kern w:val="0"/>
          <w:sz w:val="24"/>
          <w:szCs w:val="24"/>
        </w:rPr>
        <w:t>res ann</w:t>
      </w:r>
      <w:r>
        <w:rPr>
          <w:rFonts w:hint="eastAsia"/>
          <w:kern w:val="0"/>
          <w:sz w:val="24"/>
          <w:szCs w:val="24"/>
        </w:rPr>
        <w:t>é</w:t>
      </w:r>
      <w:r>
        <w:rPr>
          <w:rFonts w:hint="eastAsia"/>
          <w:kern w:val="0"/>
          <w:sz w:val="24"/>
          <w:szCs w:val="24"/>
        </w:rPr>
        <w:t>es ; le responsable du projet, les techniciens du projet, le personnel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temps plein et les certificats de qualification des travailleurs sp</w:t>
      </w:r>
      <w:r>
        <w:rPr>
          <w:rFonts w:hint="eastAsia"/>
          <w:kern w:val="0"/>
          <w:sz w:val="24"/>
          <w:szCs w:val="24"/>
        </w:rPr>
        <w:t>é</w:t>
      </w:r>
      <w:r>
        <w:rPr>
          <w:rFonts w:hint="eastAsia"/>
          <w:kern w:val="0"/>
          <w:sz w:val="24"/>
          <w:szCs w:val="24"/>
        </w:rPr>
        <w:t>ciaux de l'entreprise, etc.</w:t>
      </w:r>
    </w:p>
    <w:p w14:paraId="2620E5BF" w14:textId="77777777" w:rsidR="00AE3CDE" w:rsidRDefault="00AE3CDE">
      <w:pPr>
        <w:widowControl/>
        <w:spacing w:line="360" w:lineRule="auto"/>
        <w:rPr>
          <w:rFonts w:hint="eastAsia"/>
          <w:kern w:val="0"/>
          <w:sz w:val="24"/>
          <w:szCs w:val="24"/>
        </w:rPr>
      </w:pPr>
      <w:r>
        <w:rPr>
          <w:rFonts w:hint="eastAsia"/>
          <w:kern w:val="0"/>
          <w:sz w:val="24"/>
          <w:szCs w:val="24"/>
        </w:rPr>
        <w:t>4.1.2 Avant le d</w:t>
      </w:r>
      <w:r>
        <w:rPr>
          <w:rFonts w:hint="eastAsia"/>
          <w:kern w:val="0"/>
          <w:sz w:val="24"/>
          <w:szCs w:val="24"/>
        </w:rPr>
        <w:t>é</w:t>
      </w:r>
      <w:r>
        <w:rPr>
          <w:rFonts w:hint="eastAsia"/>
          <w:kern w:val="0"/>
          <w:sz w:val="24"/>
          <w:szCs w:val="24"/>
        </w:rPr>
        <w:t>but de la construction, transmettre les r</w:t>
      </w:r>
      <w:r>
        <w:rPr>
          <w:rFonts w:hint="eastAsia"/>
          <w:kern w:val="0"/>
          <w:sz w:val="24"/>
          <w:szCs w:val="24"/>
        </w:rPr>
        <w:t>è</w:t>
      </w:r>
      <w:r>
        <w:rPr>
          <w:rFonts w:hint="eastAsia"/>
          <w:kern w:val="0"/>
          <w:sz w:val="24"/>
          <w:szCs w:val="24"/>
        </w:rPr>
        <w:t>gles et r</w:t>
      </w:r>
      <w:r>
        <w:rPr>
          <w:rFonts w:hint="eastAsia"/>
          <w:kern w:val="0"/>
          <w:sz w:val="24"/>
          <w:szCs w:val="24"/>
        </w:rPr>
        <w:t>é</w:t>
      </w:r>
      <w:r>
        <w:rPr>
          <w:rFonts w:hint="eastAsia"/>
          <w:kern w:val="0"/>
          <w:sz w:val="24"/>
          <w:szCs w:val="24"/>
        </w:rPr>
        <w:t>glementations de la partie A sur la gestion sûre et civilis</w:t>
      </w:r>
      <w:r>
        <w:rPr>
          <w:rFonts w:hint="eastAsia"/>
          <w:kern w:val="0"/>
          <w:sz w:val="24"/>
          <w:szCs w:val="24"/>
        </w:rPr>
        <w:t>é</w:t>
      </w:r>
      <w:r>
        <w:rPr>
          <w:rFonts w:hint="eastAsia"/>
          <w:kern w:val="0"/>
          <w:sz w:val="24"/>
          <w:szCs w:val="24"/>
        </w:rPr>
        <w:t>e de la production au responsable de la partie B, aux techniciens du projet et aux superviseurs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conform</w:t>
      </w:r>
      <w:r>
        <w:rPr>
          <w:rFonts w:hint="eastAsia"/>
          <w:kern w:val="0"/>
          <w:sz w:val="24"/>
          <w:szCs w:val="24"/>
        </w:rPr>
        <w:t>é</w:t>
      </w:r>
      <w:r>
        <w:rPr>
          <w:rFonts w:hint="eastAsia"/>
          <w:kern w:val="0"/>
          <w:sz w:val="24"/>
          <w:szCs w:val="24"/>
        </w:rPr>
        <w:t>ment aux dispositions pertinentes du "R</w:t>
      </w:r>
      <w:r>
        <w:rPr>
          <w:rFonts w:hint="eastAsia"/>
          <w:kern w:val="0"/>
          <w:sz w:val="24"/>
          <w:szCs w:val="24"/>
        </w:rPr>
        <w:t>è</w:t>
      </w:r>
      <w:r>
        <w:rPr>
          <w:rFonts w:hint="eastAsia"/>
          <w:kern w:val="0"/>
          <w:sz w:val="24"/>
          <w:szCs w:val="24"/>
        </w:rPr>
        <w:t>glement sur la gestion sûre de la production des projets de construction", et proc</w:t>
      </w:r>
      <w:r>
        <w:rPr>
          <w:rFonts w:hint="eastAsia"/>
          <w:kern w:val="0"/>
          <w:sz w:val="24"/>
          <w:szCs w:val="24"/>
        </w:rPr>
        <w:t>é</w:t>
      </w:r>
      <w:r>
        <w:rPr>
          <w:rFonts w:hint="eastAsia"/>
          <w:kern w:val="0"/>
          <w:sz w:val="24"/>
          <w:szCs w:val="24"/>
        </w:rPr>
        <w:t xml:space="preserve">der </w:t>
      </w:r>
      <w:r>
        <w:rPr>
          <w:rFonts w:hint="eastAsia"/>
          <w:kern w:val="0"/>
          <w:sz w:val="24"/>
          <w:szCs w:val="24"/>
        </w:rPr>
        <w:t>à</w:t>
      </w:r>
      <w:r>
        <w:rPr>
          <w:rFonts w:hint="eastAsia"/>
          <w:kern w:val="0"/>
          <w:sz w:val="24"/>
          <w:szCs w:val="24"/>
        </w:rPr>
        <w:t xml:space="preserve"> une transmission technique compl</w:t>
      </w:r>
      <w:r>
        <w:rPr>
          <w:rFonts w:hint="eastAsia"/>
          <w:kern w:val="0"/>
          <w:sz w:val="24"/>
          <w:szCs w:val="24"/>
        </w:rPr>
        <w:t>è</w:t>
      </w:r>
      <w:r>
        <w:rPr>
          <w:rFonts w:hint="eastAsia"/>
          <w:kern w:val="0"/>
          <w:sz w:val="24"/>
          <w:szCs w:val="24"/>
        </w:rPr>
        <w:t>te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la partie B.</w:t>
      </w:r>
    </w:p>
    <w:p w14:paraId="571A964B" w14:textId="77777777" w:rsidR="00AE3CDE" w:rsidRDefault="00AE3CDE">
      <w:pPr>
        <w:widowControl/>
        <w:spacing w:line="360" w:lineRule="auto"/>
        <w:rPr>
          <w:rFonts w:hint="eastAsia"/>
          <w:kern w:val="0"/>
          <w:sz w:val="24"/>
          <w:szCs w:val="24"/>
        </w:rPr>
      </w:pPr>
      <w:r>
        <w:rPr>
          <w:rFonts w:hint="eastAsia"/>
          <w:kern w:val="0"/>
          <w:sz w:val="24"/>
          <w:szCs w:val="24"/>
        </w:rPr>
        <w:t>4.1.3 Planifier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de l'environnement et de la construction civilis</w:t>
      </w:r>
      <w:r>
        <w:rPr>
          <w:rFonts w:hint="eastAsia"/>
          <w:kern w:val="0"/>
          <w:sz w:val="24"/>
          <w:szCs w:val="24"/>
        </w:rPr>
        <w:t>é</w:t>
      </w:r>
      <w:r>
        <w:rPr>
          <w:rFonts w:hint="eastAsia"/>
          <w:kern w:val="0"/>
          <w:sz w:val="24"/>
          <w:szCs w:val="24"/>
        </w:rPr>
        <w:t>e conform</w:t>
      </w:r>
      <w:r>
        <w:rPr>
          <w:rFonts w:hint="eastAsia"/>
          <w:kern w:val="0"/>
          <w:sz w:val="24"/>
          <w:szCs w:val="24"/>
        </w:rPr>
        <w:t>é</w:t>
      </w:r>
      <w:r>
        <w:rPr>
          <w:rFonts w:hint="eastAsia"/>
          <w:kern w:val="0"/>
          <w:sz w:val="24"/>
          <w:szCs w:val="24"/>
        </w:rPr>
        <w:t xml:space="preserve">ment </w:t>
      </w:r>
      <w:r>
        <w:rPr>
          <w:rFonts w:hint="eastAsia"/>
          <w:kern w:val="0"/>
          <w:sz w:val="24"/>
          <w:szCs w:val="24"/>
        </w:rPr>
        <w:t>à</w:t>
      </w:r>
      <w:r>
        <w:rPr>
          <w:rFonts w:hint="eastAsia"/>
          <w:kern w:val="0"/>
          <w:sz w:val="24"/>
          <w:szCs w:val="24"/>
        </w:rPr>
        <w:t xml:space="preserve"> l'"Atlas normalis</w:t>
      </w:r>
      <w:r>
        <w:rPr>
          <w:rFonts w:hint="eastAsia"/>
          <w:kern w:val="0"/>
          <w:sz w:val="24"/>
          <w:szCs w:val="24"/>
        </w:rPr>
        <w:t>é</w:t>
      </w:r>
      <w:r>
        <w:rPr>
          <w:rFonts w:hint="eastAsia"/>
          <w:kern w:val="0"/>
          <w:sz w:val="24"/>
          <w:szCs w:val="24"/>
        </w:rPr>
        <w:t xml:space="preserve"> pour une construction sûre et civilis</w:t>
      </w:r>
      <w:r>
        <w:rPr>
          <w:rFonts w:hint="eastAsia"/>
          <w:kern w:val="0"/>
          <w:sz w:val="24"/>
          <w:szCs w:val="24"/>
        </w:rPr>
        <w:t>é</w:t>
      </w:r>
      <w:r>
        <w:rPr>
          <w:rFonts w:hint="eastAsia"/>
          <w:kern w:val="0"/>
          <w:sz w:val="24"/>
          <w:szCs w:val="24"/>
        </w:rPr>
        <w:t>e" de la partie A, et formuler et publier les politiques et objectifs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des projets de construction conform</w:t>
      </w:r>
      <w:r>
        <w:rPr>
          <w:rFonts w:hint="eastAsia"/>
          <w:kern w:val="0"/>
          <w:sz w:val="24"/>
          <w:szCs w:val="24"/>
        </w:rPr>
        <w:t>é</w:t>
      </w:r>
      <w:r>
        <w:rPr>
          <w:rFonts w:hint="eastAsia"/>
          <w:kern w:val="0"/>
          <w:sz w:val="24"/>
          <w:szCs w:val="24"/>
        </w:rPr>
        <w:t>ment aux exigences du syst</w:t>
      </w:r>
      <w:r>
        <w:rPr>
          <w:rFonts w:hint="eastAsia"/>
          <w:kern w:val="0"/>
          <w:sz w:val="24"/>
          <w:szCs w:val="24"/>
        </w:rPr>
        <w:t>è</w:t>
      </w:r>
      <w:r>
        <w:rPr>
          <w:rFonts w:hint="eastAsia"/>
          <w:kern w:val="0"/>
          <w:sz w:val="24"/>
          <w:szCs w:val="24"/>
        </w:rPr>
        <w:t>me de gestion de la sant</w:t>
      </w:r>
      <w:r>
        <w:rPr>
          <w:rFonts w:hint="eastAsia"/>
          <w:kern w:val="0"/>
          <w:sz w:val="24"/>
          <w:szCs w:val="24"/>
        </w:rPr>
        <w:t>é</w:t>
      </w:r>
      <w:r>
        <w:rPr>
          <w:rFonts w:hint="eastAsia"/>
          <w:kern w:val="0"/>
          <w:sz w:val="24"/>
          <w:szCs w:val="24"/>
        </w:rPr>
        <w:t xml:space="preserve"> et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au travail et de l'environnement.</w:t>
      </w:r>
    </w:p>
    <w:p w14:paraId="3204A725" w14:textId="77777777" w:rsidR="00AE3CDE" w:rsidRDefault="00AE3CDE">
      <w:pPr>
        <w:widowControl/>
        <w:spacing w:line="360" w:lineRule="auto"/>
        <w:rPr>
          <w:rFonts w:hint="eastAsia"/>
          <w:kern w:val="0"/>
          <w:sz w:val="24"/>
          <w:szCs w:val="24"/>
        </w:rPr>
      </w:pPr>
      <w:r>
        <w:rPr>
          <w:rFonts w:hint="eastAsia"/>
          <w:kern w:val="0"/>
          <w:sz w:val="24"/>
          <w:szCs w:val="24"/>
        </w:rPr>
        <w:t xml:space="preserve">4.1.4 Examiner les documents de conception de l'organisation de la construction </w:t>
      </w:r>
      <w:r>
        <w:rPr>
          <w:rFonts w:hint="eastAsia"/>
          <w:kern w:val="0"/>
          <w:sz w:val="24"/>
          <w:szCs w:val="24"/>
        </w:rPr>
        <w:t>é</w:t>
      </w:r>
      <w:r>
        <w:rPr>
          <w:rFonts w:hint="eastAsia"/>
          <w:kern w:val="0"/>
          <w:sz w:val="24"/>
          <w:szCs w:val="24"/>
        </w:rPr>
        <w:t>labor</w:t>
      </w:r>
      <w:r>
        <w:rPr>
          <w:rFonts w:hint="eastAsia"/>
          <w:kern w:val="0"/>
          <w:sz w:val="24"/>
          <w:szCs w:val="24"/>
        </w:rPr>
        <w:t>é</w:t>
      </w:r>
      <w:r>
        <w:rPr>
          <w:rFonts w:hint="eastAsia"/>
          <w:kern w:val="0"/>
          <w:sz w:val="24"/>
          <w:szCs w:val="24"/>
        </w:rPr>
        <w:t>s par la partie B, y compris les mesures organisationnelles, les mesures techniques, les mesures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les plans de construction, et superviser la mise en </w:t>
      </w:r>
      <w:r>
        <w:rPr>
          <w:rFonts w:hint="eastAsia"/>
          <w:kern w:val="0"/>
          <w:sz w:val="24"/>
          <w:szCs w:val="24"/>
        </w:rPr>
        <w:t>œ</w:t>
      </w:r>
      <w:r>
        <w:rPr>
          <w:rFonts w:hint="eastAsia"/>
          <w:kern w:val="0"/>
          <w:sz w:val="24"/>
          <w:szCs w:val="24"/>
        </w:rPr>
        <w:t>uvre apr</w:t>
      </w:r>
      <w:r>
        <w:rPr>
          <w:rFonts w:hint="eastAsia"/>
          <w:kern w:val="0"/>
          <w:sz w:val="24"/>
          <w:szCs w:val="24"/>
        </w:rPr>
        <w:t>è</w:t>
      </w:r>
      <w:r>
        <w:rPr>
          <w:rFonts w:hint="eastAsia"/>
          <w:kern w:val="0"/>
          <w:sz w:val="24"/>
          <w:szCs w:val="24"/>
        </w:rPr>
        <w:t>s avoir pass</w:t>
      </w:r>
      <w:r>
        <w:rPr>
          <w:rFonts w:hint="eastAsia"/>
          <w:kern w:val="0"/>
          <w:sz w:val="24"/>
          <w:szCs w:val="24"/>
        </w:rPr>
        <w:t>é</w:t>
      </w:r>
      <w:r>
        <w:rPr>
          <w:rFonts w:hint="eastAsia"/>
          <w:kern w:val="0"/>
          <w:sz w:val="24"/>
          <w:szCs w:val="24"/>
        </w:rPr>
        <w:t xml:space="preserve"> l'examen.</w:t>
      </w:r>
    </w:p>
    <w:p w14:paraId="778CFF7E" w14:textId="77777777" w:rsidR="00AE3CDE" w:rsidRDefault="00AE3CDE">
      <w:pPr>
        <w:widowControl/>
        <w:spacing w:line="360" w:lineRule="auto"/>
        <w:rPr>
          <w:rFonts w:hint="eastAsia"/>
          <w:kern w:val="0"/>
          <w:sz w:val="24"/>
          <w:szCs w:val="24"/>
        </w:rPr>
      </w:pPr>
      <w:r>
        <w:rPr>
          <w:rFonts w:hint="eastAsia"/>
          <w:kern w:val="0"/>
          <w:sz w:val="24"/>
          <w:szCs w:val="24"/>
        </w:rPr>
        <w:t>4.1.5 Avant que l'</w:t>
      </w:r>
      <w:r>
        <w:rPr>
          <w:rFonts w:hint="eastAsia"/>
          <w:kern w:val="0"/>
          <w:sz w:val="24"/>
          <w:szCs w:val="24"/>
        </w:rPr>
        <w:t>é</w:t>
      </w:r>
      <w:r>
        <w:rPr>
          <w:rFonts w:hint="eastAsia"/>
          <w:kern w:val="0"/>
          <w:sz w:val="24"/>
          <w:szCs w:val="24"/>
        </w:rPr>
        <w:t>quipe de la partie B n'entre sur le site d'exploitation, conform</w:t>
      </w:r>
      <w:r>
        <w:rPr>
          <w:rFonts w:hint="eastAsia"/>
          <w:kern w:val="0"/>
          <w:sz w:val="24"/>
          <w:szCs w:val="24"/>
        </w:rPr>
        <w:t>é</w:t>
      </w:r>
      <w:r>
        <w:rPr>
          <w:rFonts w:hint="eastAsia"/>
          <w:kern w:val="0"/>
          <w:sz w:val="24"/>
          <w:szCs w:val="24"/>
        </w:rPr>
        <w:t>ment au "syst</w:t>
      </w:r>
      <w:r>
        <w:rPr>
          <w:rFonts w:hint="eastAsia"/>
          <w:kern w:val="0"/>
          <w:sz w:val="24"/>
          <w:szCs w:val="24"/>
        </w:rPr>
        <w:t>è</w:t>
      </w:r>
      <w:r>
        <w:rPr>
          <w:rFonts w:hint="eastAsia"/>
          <w:kern w:val="0"/>
          <w:sz w:val="24"/>
          <w:szCs w:val="24"/>
        </w:rPr>
        <w:t>me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des entrepreneurs" de la partie A, tout le personnel de la partie B doit suivre une formation </w:t>
      </w:r>
      <w:r>
        <w:rPr>
          <w:rFonts w:hint="eastAsia"/>
          <w:kern w:val="0"/>
          <w:sz w:val="24"/>
          <w:szCs w:val="24"/>
        </w:rPr>
        <w:t>à</w:t>
      </w:r>
      <w:r>
        <w:rPr>
          <w:rFonts w:hint="eastAsia"/>
          <w:kern w:val="0"/>
          <w:sz w:val="24"/>
          <w:szCs w:val="24"/>
        </w:rPr>
        <w:t xml:space="preserv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trois niveaux pour entrer dans l'usine (site), et doit passer les proc</w:t>
      </w:r>
      <w:r>
        <w:rPr>
          <w:rFonts w:hint="eastAsia"/>
          <w:kern w:val="0"/>
          <w:sz w:val="24"/>
          <w:szCs w:val="24"/>
        </w:rPr>
        <w:t>é</w:t>
      </w:r>
      <w:r>
        <w:rPr>
          <w:rFonts w:hint="eastAsia"/>
          <w:kern w:val="0"/>
          <w:sz w:val="24"/>
          <w:szCs w:val="24"/>
        </w:rPr>
        <w:t>dures d'admission apr</w:t>
      </w:r>
      <w:r>
        <w:rPr>
          <w:rFonts w:hint="eastAsia"/>
          <w:kern w:val="0"/>
          <w:sz w:val="24"/>
          <w:szCs w:val="24"/>
        </w:rPr>
        <w:t>è</w:t>
      </w:r>
      <w:r>
        <w:rPr>
          <w:rFonts w:hint="eastAsia"/>
          <w:kern w:val="0"/>
          <w:sz w:val="24"/>
          <w:szCs w:val="24"/>
        </w:rPr>
        <w:t>s avoir r</w:t>
      </w:r>
      <w:r>
        <w:rPr>
          <w:rFonts w:hint="eastAsia"/>
          <w:kern w:val="0"/>
          <w:sz w:val="24"/>
          <w:szCs w:val="24"/>
        </w:rPr>
        <w:t>é</w:t>
      </w:r>
      <w:r>
        <w:rPr>
          <w:rFonts w:hint="eastAsia"/>
          <w:kern w:val="0"/>
          <w:sz w:val="24"/>
          <w:szCs w:val="24"/>
        </w:rPr>
        <w:t>ussi l'examen.</w:t>
      </w:r>
    </w:p>
    <w:p w14:paraId="773288CB" w14:textId="77777777" w:rsidR="00AE3CDE" w:rsidRDefault="00AE3CDE">
      <w:pPr>
        <w:widowControl/>
        <w:spacing w:line="360" w:lineRule="auto"/>
        <w:rPr>
          <w:rFonts w:hint="eastAsia"/>
          <w:kern w:val="0"/>
          <w:sz w:val="24"/>
          <w:szCs w:val="24"/>
        </w:rPr>
      </w:pPr>
      <w:r>
        <w:rPr>
          <w:rFonts w:hint="eastAsia"/>
          <w:kern w:val="0"/>
          <w:sz w:val="24"/>
          <w:szCs w:val="24"/>
        </w:rPr>
        <w:t>4.1.6 Superviser et g</w:t>
      </w:r>
      <w:r>
        <w:rPr>
          <w:rFonts w:hint="eastAsia"/>
          <w:kern w:val="0"/>
          <w:sz w:val="24"/>
          <w:szCs w:val="24"/>
        </w:rPr>
        <w:t>é</w:t>
      </w:r>
      <w:r>
        <w:rPr>
          <w:rFonts w:hint="eastAsia"/>
          <w:kern w:val="0"/>
          <w:sz w:val="24"/>
          <w:szCs w:val="24"/>
        </w:rPr>
        <w:t>rer la contribution de la partie B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conform</w:t>
      </w:r>
      <w:r>
        <w:rPr>
          <w:rFonts w:hint="eastAsia"/>
          <w:kern w:val="0"/>
          <w:sz w:val="24"/>
          <w:szCs w:val="24"/>
        </w:rPr>
        <w:t>é</w:t>
      </w:r>
      <w:r>
        <w:rPr>
          <w:rFonts w:hint="eastAsia"/>
          <w:kern w:val="0"/>
          <w:sz w:val="24"/>
          <w:szCs w:val="24"/>
        </w:rPr>
        <w:t>ment aux dispositions pertinentes du syst</w:t>
      </w:r>
      <w:r>
        <w:rPr>
          <w:rFonts w:hint="eastAsia"/>
          <w:kern w:val="0"/>
          <w:sz w:val="24"/>
          <w:szCs w:val="24"/>
        </w:rPr>
        <w:t>è</w:t>
      </w:r>
      <w:r>
        <w:rPr>
          <w:rFonts w:hint="eastAsia"/>
          <w:kern w:val="0"/>
          <w:sz w:val="24"/>
          <w:szCs w:val="24"/>
        </w:rPr>
        <w:t>me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des sous-traitants.</w:t>
      </w:r>
    </w:p>
    <w:p w14:paraId="68B6D5E5" w14:textId="77777777" w:rsidR="00AE3CDE" w:rsidRDefault="00AE3CDE">
      <w:pPr>
        <w:widowControl/>
        <w:spacing w:line="360" w:lineRule="auto"/>
        <w:rPr>
          <w:rFonts w:hint="eastAsia"/>
          <w:kern w:val="0"/>
          <w:sz w:val="24"/>
          <w:szCs w:val="24"/>
        </w:rPr>
      </w:pPr>
      <w:r>
        <w:rPr>
          <w:rFonts w:hint="eastAsia"/>
          <w:kern w:val="0"/>
          <w:sz w:val="24"/>
          <w:szCs w:val="24"/>
        </w:rPr>
        <w:t>4.1.7 Garantir le respect de l'accord de paiement li</w:t>
      </w:r>
      <w:r>
        <w:rPr>
          <w:rFonts w:hint="eastAsia"/>
          <w:kern w:val="0"/>
          <w:sz w:val="24"/>
          <w:szCs w:val="24"/>
        </w:rPr>
        <w:t>é</w:t>
      </w:r>
      <w:r>
        <w:rPr>
          <w:rFonts w:hint="eastAsia"/>
          <w:kern w:val="0"/>
          <w:sz w:val="24"/>
          <w:szCs w:val="24"/>
        </w:rPr>
        <w:t xml:space="preserve"> au contrat, conform</w:t>
      </w:r>
      <w:r>
        <w:rPr>
          <w:rFonts w:hint="eastAsia"/>
          <w:kern w:val="0"/>
          <w:sz w:val="24"/>
          <w:szCs w:val="24"/>
        </w:rPr>
        <w:t>é</w:t>
      </w:r>
      <w:r>
        <w:rPr>
          <w:rFonts w:hint="eastAsia"/>
          <w:kern w:val="0"/>
          <w:sz w:val="24"/>
          <w:szCs w:val="24"/>
        </w:rPr>
        <w:t>ment au contrat, au stade de l'acceptation de l'ach</w:t>
      </w:r>
      <w:r>
        <w:rPr>
          <w:rFonts w:hint="eastAsia"/>
          <w:kern w:val="0"/>
          <w:sz w:val="24"/>
          <w:szCs w:val="24"/>
        </w:rPr>
        <w:t>è</w:t>
      </w:r>
      <w:r>
        <w:rPr>
          <w:rFonts w:hint="eastAsia"/>
          <w:kern w:val="0"/>
          <w:sz w:val="24"/>
          <w:szCs w:val="24"/>
        </w:rPr>
        <w:t xml:space="preserve">vement complet du projet ou </w:t>
      </w:r>
      <w:r>
        <w:rPr>
          <w:rFonts w:hint="eastAsia"/>
          <w:kern w:val="0"/>
          <w:sz w:val="24"/>
          <w:szCs w:val="24"/>
        </w:rPr>
        <w:t>à</w:t>
      </w:r>
      <w:r>
        <w:rPr>
          <w:rFonts w:hint="eastAsia"/>
          <w:kern w:val="0"/>
          <w:sz w:val="24"/>
          <w:szCs w:val="24"/>
        </w:rPr>
        <w:t xml:space="preserve"> la date convenue, sans aucune contestation.</w:t>
      </w:r>
    </w:p>
    <w:p w14:paraId="49389FA9" w14:textId="77777777" w:rsidR="00AE3CDE" w:rsidRDefault="00AE3CDE">
      <w:pPr>
        <w:widowControl/>
        <w:spacing w:line="360" w:lineRule="auto"/>
        <w:rPr>
          <w:rFonts w:hint="eastAsia"/>
          <w:kern w:val="0"/>
          <w:sz w:val="24"/>
          <w:szCs w:val="24"/>
        </w:rPr>
      </w:pPr>
      <w:r>
        <w:rPr>
          <w:rFonts w:hint="eastAsia"/>
          <w:kern w:val="0"/>
          <w:sz w:val="24"/>
          <w:szCs w:val="24"/>
        </w:rPr>
        <w:t>4.1.8 Être responsable de la coordination et de la gestion globales du chantier, et avoir le droit de corriger ou d'arr</w:t>
      </w:r>
      <w:r>
        <w:rPr>
          <w:rFonts w:hint="eastAsia"/>
          <w:kern w:val="0"/>
          <w:sz w:val="24"/>
          <w:szCs w:val="24"/>
        </w:rPr>
        <w:t>ê</w:t>
      </w:r>
      <w:r>
        <w:rPr>
          <w:rFonts w:hint="eastAsia"/>
          <w:kern w:val="0"/>
          <w:sz w:val="24"/>
          <w:szCs w:val="24"/>
        </w:rPr>
        <w:t>ter imm</w:t>
      </w:r>
      <w:r>
        <w:rPr>
          <w:rFonts w:hint="eastAsia"/>
          <w:kern w:val="0"/>
          <w:sz w:val="24"/>
          <w:szCs w:val="24"/>
        </w:rPr>
        <w:t>é</w:t>
      </w:r>
      <w:r>
        <w:rPr>
          <w:rFonts w:hint="eastAsia"/>
          <w:kern w:val="0"/>
          <w:sz w:val="24"/>
          <w:szCs w:val="24"/>
        </w:rPr>
        <w:t>diatement les travaux en cas de comportement dangereux pendant la construction. La partie A a le droit de r</w:t>
      </w:r>
      <w:r>
        <w:rPr>
          <w:rFonts w:hint="eastAsia"/>
          <w:kern w:val="0"/>
          <w:sz w:val="24"/>
          <w:szCs w:val="24"/>
        </w:rPr>
        <w:t>é</w:t>
      </w:r>
      <w:r>
        <w:rPr>
          <w:rFonts w:hint="eastAsia"/>
          <w:kern w:val="0"/>
          <w:sz w:val="24"/>
          <w:szCs w:val="24"/>
        </w:rPr>
        <w:t>silier le contrat et de s'en retirer dans un d</w:t>
      </w:r>
      <w:r>
        <w:rPr>
          <w:rFonts w:hint="eastAsia"/>
          <w:kern w:val="0"/>
          <w:sz w:val="24"/>
          <w:szCs w:val="24"/>
        </w:rPr>
        <w:t>é</w:t>
      </w:r>
      <w:r>
        <w:rPr>
          <w:rFonts w:hint="eastAsia"/>
          <w:kern w:val="0"/>
          <w:sz w:val="24"/>
          <w:szCs w:val="24"/>
        </w:rPr>
        <w:t>lai limit</w:t>
      </w:r>
      <w:r>
        <w:rPr>
          <w:rFonts w:hint="eastAsia"/>
          <w:kern w:val="0"/>
          <w:sz w:val="24"/>
          <w:szCs w:val="24"/>
        </w:rPr>
        <w:t>é</w:t>
      </w:r>
      <w:r>
        <w:rPr>
          <w:rFonts w:hint="eastAsia"/>
          <w:kern w:val="0"/>
          <w:sz w:val="24"/>
          <w:szCs w:val="24"/>
        </w:rPr>
        <w:t xml:space="preserve"> pour toute unit</w:t>
      </w:r>
      <w:r>
        <w:rPr>
          <w:rFonts w:hint="eastAsia"/>
          <w:kern w:val="0"/>
          <w:sz w:val="24"/>
          <w:szCs w:val="24"/>
        </w:rPr>
        <w:t>é</w:t>
      </w:r>
      <w:r>
        <w:rPr>
          <w:rFonts w:hint="eastAsia"/>
          <w:kern w:val="0"/>
          <w:sz w:val="24"/>
          <w:szCs w:val="24"/>
        </w:rPr>
        <w:t xml:space="preserve"> de construction qui d</w:t>
      </w:r>
      <w:r>
        <w:rPr>
          <w:rFonts w:hint="eastAsia"/>
          <w:kern w:val="0"/>
          <w:sz w:val="24"/>
          <w:szCs w:val="24"/>
        </w:rPr>
        <w:t>é</w:t>
      </w:r>
      <w:r>
        <w:rPr>
          <w:rFonts w:hint="eastAsia"/>
          <w:kern w:val="0"/>
          <w:sz w:val="24"/>
          <w:szCs w:val="24"/>
        </w:rPr>
        <w:t>sob</w:t>
      </w:r>
      <w:r>
        <w:rPr>
          <w:rFonts w:hint="eastAsia"/>
          <w:kern w:val="0"/>
          <w:sz w:val="24"/>
          <w:szCs w:val="24"/>
        </w:rPr>
        <w:t>é</w:t>
      </w:r>
      <w:r>
        <w:rPr>
          <w:rFonts w:hint="eastAsia"/>
          <w:kern w:val="0"/>
          <w:sz w:val="24"/>
          <w:szCs w:val="24"/>
        </w:rPr>
        <w:t xml:space="preserve">it </w:t>
      </w:r>
      <w:r>
        <w:rPr>
          <w:rFonts w:hint="eastAsia"/>
          <w:kern w:val="0"/>
          <w:sz w:val="24"/>
          <w:szCs w:val="24"/>
        </w:rPr>
        <w:t>à</w:t>
      </w:r>
      <w:r>
        <w:rPr>
          <w:rFonts w:hint="eastAsia"/>
          <w:kern w:val="0"/>
          <w:sz w:val="24"/>
          <w:szCs w:val="24"/>
        </w:rPr>
        <w:t xml:space="preserve">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ou qui viole gravement les r</w:t>
      </w:r>
      <w:r>
        <w:rPr>
          <w:rFonts w:hint="eastAsia"/>
          <w:kern w:val="0"/>
          <w:sz w:val="24"/>
          <w:szCs w:val="24"/>
        </w:rPr>
        <w:t>è</w:t>
      </w:r>
      <w:r>
        <w:rPr>
          <w:rFonts w:hint="eastAsia"/>
          <w:kern w:val="0"/>
          <w:sz w:val="24"/>
          <w:szCs w:val="24"/>
        </w:rPr>
        <w:t>gles et r</w:t>
      </w:r>
      <w:r>
        <w:rPr>
          <w:rFonts w:hint="eastAsia"/>
          <w:kern w:val="0"/>
          <w:sz w:val="24"/>
          <w:szCs w:val="24"/>
        </w:rPr>
        <w:t>è</w:t>
      </w:r>
      <w:r>
        <w:rPr>
          <w:rFonts w:hint="eastAsia"/>
          <w:kern w:val="0"/>
          <w:sz w:val="24"/>
          <w:szCs w:val="24"/>
        </w:rPr>
        <w:t>glements, qui g</w:t>
      </w:r>
      <w:r>
        <w:rPr>
          <w:rFonts w:hint="eastAsia"/>
          <w:kern w:val="0"/>
          <w:sz w:val="24"/>
          <w:szCs w:val="24"/>
        </w:rPr>
        <w:t>è</w:t>
      </w:r>
      <w:r>
        <w:rPr>
          <w:rFonts w:hint="eastAsia"/>
          <w:kern w:val="0"/>
          <w:sz w:val="24"/>
          <w:szCs w:val="24"/>
        </w:rPr>
        <w:t>re de mani</w:t>
      </w:r>
      <w:r>
        <w:rPr>
          <w:rFonts w:hint="eastAsia"/>
          <w:kern w:val="0"/>
          <w:sz w:val="24"/>
          <w:szCs w:val="24"/>
        </w:rPr>
        <w:t>è</w:t>
      </w:r>
      <w:r>
        <w:rPr>
          <w:rFonts w:hint="eastAsia"/>
          <w:kern w:val="0"/>
          <w:sz w:val="24"/>
          <w:szCs w:val="24"/>
        </w:rPr>
        <w:t>re chaotique ou qui a un accident de production et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tel que des accidents corporels et mortels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raux et sup</w:t>
      </w:r>
      <w:r>
        <w:rPr>
          <w:rFonts w:hint="eastAsia"/>
          <w:kern w:val="0"/>
          <w:sz w:val="24"/>
          <w:szCs w:val="24"/>
        </w:rPr>
        <w:t>é</w:t>
      </w:r>
      <w:r>
        <w:rPr>
          <w:rFonts w:hint="eastAsia"/>
          <w:kern w:val="0"/>
          <w:sz w:val="24"/>
          <w:szCs w:val="24"/>
        </w:rPr>
        <w:t>rieurs, des accidents majeurs et sup</w:t>
      </w:r>
      <w:r>
        <w:rPr>
          <w:rFonts w:hint="eastAsia"/>
          <w:kern w:val="0"/>
          <w:sz w:val="24"/>
          <w:szCs w:val="24"/>
        </w:rPr>
        <w:t>é</w:t>
      </w:r>
      <w:r>
        <w:rPr>
          <w:rFonts w:hint="eastAsia"/>
          <w:kern w:val="0"/>
          <w:sz w:val="24"/>
          <w:szCs w:val="24"/>
        </w:rPr>
        <w:t>rieurs qui endommagent l'</w:t>
      </w:r>
      <w:r>
        <w:rPr>
          <w:rFonts w:hint="eastAsia"/>
          <w:kern w:val="0"/>
          <w:sz w:val="24"/>
          <w:szCs w:val="24"/>
        </w:rPr>
        <w:t>é</w:t>
      </w:r>
      <w:r>
        <w:rPr>
          <w:rFonts w:hint="eastAsia"/>
          <w:kern w:val="0"/>
          <w:sz w:val="24"/>
          <w:szCs w:val="24"/>
        </w:rPr>
        <w:t>quipement ou</w:t>
      </w:r>
      <w:r>
        <w:rPr>
          <w:rFonts w:hint="eastAsia"/>
          <w:kern w:val="0"/>
          <w:sz w:val="24"/>
          <w:szCs w:val="24"/>
        </w:rPr>
        <w:t xml:space="preserve"> des accidents dans le processus de production.</w:t>
      </w:r>
    </w:p>
    <w:p w14:paraId="1C51FEB2" w14:textId="77777777" w:rsidR="00AE3CDE" w:rsidRDefault="00AE3CDE">
      <w:pPr>
        <w:widowControl/>
        <w:spacing w:line="360" w:lineRule="auto"/>
        <w:rPr>
          <w:rFonts w:hint="eastAsia"/>
          <w:kern w:val="0"/>
          <w:sz w:val="24"/>
          <w:szCs w:val="24"/>
        </w:rPr>
      </w:pPr>
      <w:r>
        <w:rPr>
          <w:rFonts w:hint="eastAsia"/>
          <w:kern w:val="0"/>
          <w:sz w:val="24"/>
          <w:szCs w:val="24"/>
        </w:rPr>
        <w:t>4.1.9 La partie A a le droit de percevoir des d</w:t>
      </w:r>
      <w:r>
        <w:rPr>
          <w:rFonts w:hint="eastAsia"/>
          <w:kern w:val="0"/>
          <w:sz w:val="24"/>
          <w:szCs w:val="24"/>
        </w:rPr>
        <w:t>é</w:t>
      </w:r>
      <w:r>
        <w:rPr>
          <w:rFonts w:hint="eastAsia"/>
          <w:kern w:val="0"/>
          <w:sz w:val="24"/>
          <w:szCs w:val="24"/>
        </w:rPr>
        <w:t>pôts de garantie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 protection de l'environnement aupr</w:t>
      </w:r>
      <w:r>
        <w:rPr>
          <w:rFonts w:hint="eastAsia"/>
          <w:kern w:val="0"/>
          <w:sz w:val="24"/>
          <w:szCs w:val="24"/>
        </w:rPr>
        <w:t>è</w:t>
      </w:r>
      <w:r>
        <w:rPr>
          <w:rFonts w:hint="eastAsia"/>
          <w:kern w:val="0"/>
          <w:sz w:val="24"/>
          <w:szCs w:val="24"/>
        </w:rPr>
        <w:t>s des contractants r</w:t>
      </w:r>
      <w:r>
        <w:rPr>
          <w:rFonts w:hint="eastAsia"/>
          <w:kern w:val="0"/>
          <w:sz w:val="24"/>
          <w:szCs w:val="24"/>
        </w:rPr>
        <w:t>é</w:t>
      </w:r>
      <w:r>
        <w:rPr>
          <w:rFonts w:hint="eastAsia"/>
          <w:kern w:val="0"/>
          <w:sz w:val="24"/>
          <w:szCs w:val="24"/>
        </w:rPr>
        <w:t>sidents autres que les unit</w:t>
      </w:r>
      <w:r>
        <w:rPr>
          <w:rFonts w:hint="eastAsia"/>
          <w:kern w:val="0"/>
          <w:sz w:val="24"/>
          <w:szCs w:val="24"/>
        </w:rPr>
        <w:t>é</w:t>
      </w:r>
      <w:r>
        <w:rPr>
          <w:rFonts w:hint="eastAsia"/>
          <w:kern w:val="0"/>
          <w:sz w:val="24"/>
          <w:szCs w:val="24"/>
        </w:rPr>
        <w:t>s externes temporaires, telles que les unit</w:t>
      </w:r>
      <w:r>
        <w:rPr>
          <w:rFonts w:hint="eastAsia"/>
          <w:kern w:val="0"/>
          <w:sz w:val="24"/>
          <w:szCs w:val="24"/>
        </w:rPr>
        <w:t>é</w:t>
      </w:r>
      <w:r>
        <w:rPr>
          <w:rFonts w:hint="eastAsia"/>
          <w:kern w:val="0"/>
          <w:sz w:val="24"/>
          <w:szCs w:val="24"/>
        </w:rPr>
        <w:t>s de r</w:t>
      </w:r>
      <w:r>
        <w:rPr>
          <w:rFonts w:hint="eastAsia"/>
          <w:kern w:val="0"/>
          <w:sz w:val="24"/>
          <w:szCs w:val="24"/>
        </w:rPr>
        <w:t>é</w:t>
      </w:r>
      <w:r>
        <w:rPr>
          <w:rFonts w:hint="eastAsia"/>
          <w:kern w:val="0"/>
          <w:sz w:val="24"/>
          <w:szCs w:val="24"/>
        </w:rPr>
        <w:t>vision et de r</w:t>
      </w:r>
      <w:r>
        <w:rPr>
          <w:rFonts w:hint="eastAsia"/>
          <w:kern w:val="0"/>
          <w:sz w:val="24"/>
          <w:szCs w:val="24"/>
        </w:rPr>
        <w:t>é</w:t>
      </w:r>
      <w:r>
        <w:rPr>
          <w:rFonts w:hint="eastAsia"/>
          <w:kern w:val="0"/>
          <w:sz w:val="24"/>
          <w:szCs w:val="24"/>
        </w:rPr>
        <w:t>forme technique, conform</w:t>
      </w:r>
      <w:r>
        <w:rPr>
          <w:rFonts w:hint="eastAsia"/>
          <w:kern w:val="0"/>
          <w:sz w:val="24"/>
          <w:szCs w:val="24"/>
        </w:rPr>
        <w:t>é</w:t>
      </w:r>
      <w:r>
        <w:rPr>
          <w:rFonts w:hint="eastAsia"/>
          <w:kern w:val="0"/>
          <w:sz w:val="24"/>
          <w:szCs w:val="24"/>
        </w:rPr>
        <w:t>ment aux r</w:t>
      </w:r>
      <w:r>
        <w:rPr>
          <w:rFonts w:hint="eastAsia"/>
          <w:kern w:val="0"/>
          <w:sz w:val="24"/>
          <w:szCs w:val="24"/>
        </w:rPr>
        <w:t>é</w:t>
      </w:r>
      <w:r>
        <w:rPr>
          <w:rFonts w:hint="eastAsia"/>
          <w:kern w:val="0"/>
          <w:sz w:val="24"/>
          <w:szCs w:val="24"/>
        </w:rPr>
        <w:t>glementations pertinentes de l'entreprise. Lorsque le projet est achev</w:t>
      </w:r>
      <w:r>
        <w:rPr>
          <w:rFonts w:hint="eastAsia"/>
          <w:kern w:val="0"/>
          <w:sz w:val="24"/>
          <w:szCs w:val="24"/>
        </w:rPr>
        <w:t>é</w:t>
      </w:r>
      <w:r>
        <w:rPr>
          <w:rFonts w:hint="eastAsia"/>
          <w:kern w:val="0"/>
          <w:sz w:val="24"/>
          <w:szCs w:val="24"/>
        </w:rPr>
        <w:t xml:space="preserve"> et remis, apr</w:t>
      </w:r>
      <w:r>
        <w:rPr>
          <w:rFonts w:hint="eastAsia"/>
          <w:kern w:val="0"/>
          <w:sz w:val="24"/>
          <w:szCs w:val="24"/>
        </w:rPr>
        <w:t>è</w:t>
      </w:r>
      <w:r>
        <w:rPr>
          <w:rFonts w:hint="eastAsia"/>
          <w:kern w:val="0"/>
          <w:sz w:val="24"/>
          <w:szCs w:val="24"/>
        </w:rPr>
        <w:t>s examen par le d</w:t>
      </w:r>
      <w:r>
        <w:rPr>
          <w:rFonts w:hint="eastAsia"/>
          <w:kern w:val="0"/>
          <w:sz w:val="24"/>
          <w:szCs w:val="24"/>
        </w:rPr>
        <w:t>é</w:t>
      </w:r>
      <w:r>
        <w:rPr>
          <w:rFonts w:hint="eastAsia"/>
          <w:kern w:val="0"/>
          <w:sz w:val="24"/>
          <w:szCs w:val="24"/>
        </w:rPr>
        <w:t>partement de supervision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 </w:t>
      </w:r>
      <w:r>
        <w:rPr>
          <w:rFonts w:hint="eastAsia"/>
          <w:kern w:val="0"/>
          <w:sz w:val="24"/>
          <w:szCs w:val="24"/>
        </w:rPr>
        <w:t>①</w:t>
      </w:r>
      <w:r>
        <w:rPr>
          <w:rFonts w:hint="eastAsia"/>
          <w:kern w:val="0"/>
          <w:sz w:val="24"/>
          <w:szCs w:val="24"/>
        </w:rPr>
        <w:t xml:space="preserve"> aucun accident, restitution de la caution (</w:t>
      </w:r>
      <w:r>
        <w:rPr>
          <w:rFonts w:hint="eastAsia"/>
          <w:kern w:val="0"/>
          <w:sz w:val="24"/>
          <w:szCs w:val="24"/>
        </w:rPr>
        <w:t>à</w:t>
      </w:r>
      <w:r>
        <w:rPr>
          <w:rFonts w:hint="eastAsia"/>
          <w:kern w:val="0"/>
          <w:sz w:val="24"/>
          <w:szCs w:val="24"/>
        </w:rPr>
        <w:t xml:space="preserve"> l'exception de la d</w:t>
      </w:r>
      <w:r>
        <w:rPr>
          <w:rFonts w:hint="eastAsia"/>
          <w:kern w:val="0"/>
          <w:sz w:val="24"/>
          <w:szCs w:val="24"/>
        </w:rPr>
        <w:t>é</w:t>
      </w:r>
      <w:r>
        <w:rPr>
          <w:rFonts w:hint="eastAsia"/>
          <w:kern w:val="0"/>
          <w:sz w:val="24"/>
          <w:szCs w:val="24"/>
        </w:rPr>
        <w:t xml:space="preserve">duction des amendes pour infraction) ; </w:t>
      </w:r>
      <w:r>
        <w:rPr>
          <w:rFonts w:hint="eastAsia"/>
          <w:kern w:val="0"/>
          <w:sz w:val="24"/>
          <w:szCs w:val="24"/>
        </w:rPr>
        <w:t>②</w:t>
      </w:r>
      <w:r>
        <w:rPr>
          <w:rFonts w:hint="eastAsia"/>
          <w:kern w:val="0"/>
          <w:sz w:val="24"/>
          <w:szCs w:val="24"/>
        </w:rPr>
        <w:t xml:space="preserve"> diff</w:t>
      </w:r>
      <w:r>
        <w:rPr>
          <w:rFonts w:hint="eastAsia"/>
          <w:kern w:val="0"/>
          <w:sz w:val="24"/>
          <w:szCs w:val="24"/>
        </w:rPr>
        <w:t>é</w:t>
      </w:r>
      <w:r>
        <w:rPr>
          <w:rFonts w:hint="eastAsia"/>
          <w:kern w:val="0"/>
          <w:sz w:val="24"/>
          <w:szCs w:val="24"/>
        </w:rPr>
        <w:t>rents niveaux d'acci</w:t>
      </w:r>
      <w:r>
        <w:rPr>
          <w:rFonts w:hint="eastAsia"/>
          <w:kern w:val="0"/>
          <w:sz w:val="24"/>
          <w:szCs w:val="24"/>
        </w:rPr>
        <w:t>dents, d</w:t>
      </w:r>
      <w:r>
        <w:rPr>
          <w:rFonts w:hint="eastAsia"/>
          <w:kern w:val="0"/>
          <w:sz w:val="24"/>
          <w:szCs w:val="24"/>
        </w:rPr>
        <w:t>é</w:t>
      </w:r>
      <w:r>
        <w:rPr>
          <w:rFonts w:hint="eastAsia"/>
          <w:kern w:val="0"/>
          <w:sz w:val="24"/>
          <w:szCs w:val="24"/>
        </w:rPr>
        <w:t>duction en cons</w:t>
      </w:r>
      <w:r>
        <w:rPr>
          <w:rFonts w:hint="eastAsia"/>
          <w:kern w:val="0"/>
          <w:sz w:val="24"/>
          <w:szCs w:val="24"/>
        </w:rPr>
        <w:t>é</w:t>
      </w:r>
      <w:r>
        <w:rPr>
          <w:rFonts w:hint="eastAsia"/>
          <w:kern w:val="0"/>
          <w:sz w:val="24"/>
          <w:szCs w:val="24"/>
        </w:rPr>
        <w:t xml:space="preserve">quence du montant de la caution </w:t>
      </w:r>
      <w:r>
        <w:rPr>
          <w:rFonts w:hint="eastAsia"/>
          <w:kern w:val="0"/>
          <w:sz w:val="24"/>
          <w:szCs w:val="24"/>
        </w:rPr>
        <w:t>à</w:t>
      </w:r>
      <w:r>
        <w:rPr>
          <w:rFonts w:hint="eastAsia"/>
          <w:kern w:val="0"/>
          <w:sz w:val="24"/>
          <w:szCs w:val="24"/>
        </w:rPr>
        <w:t xml:space="preserve"> diff</w:t>
      </w:r>
      <w:r>
        <w:rPr>
          <w:rFonts w:hint="eastAsia"/>
          <w:kern w:val="0"/>
          <w:sz w:val="24"/>
          <w:szCs w:val="24"/>
        </w:rPr>
        <w:t>é</w:t>
      </w:r>
      <w:r>
        <w:rPr>
          <w:rFonts w:hint="eastAsia"/>
          <w:kern w:val="0"/>
          <w:sz w:val="24"/>
          <w:szCs w:val="24"/>
        </w:rPr>
        <w:t>rents taux, restitution du solde (</w:t>
      </w:r>
      <w:r>
        <w:rPr>
          <w:rFonts w:hint="eastAsia"/>
          <w:kern w:val="0"/>
          <w:sz w:val="24"/>
          <w:szCs w:val="24"/>
        </w:rPr>
        <w:t>à</w:t>
      </w:r>
      <w:r>
        <w:rPr>
          <w:rFonts w:hint="eastAsia"/>
          <w:kern w:val="0"/>
          <w:sz w:val="24"/>
          <w:szCs w:val="24"/>
        </w:rPr>
        <w:t xml:space="preserve"> l'exception de la d</w:t>
      </w:r>
      <w:r>
        <w:rPr>
          <w:rFonts w:hint="eastAsia"/>
          <w:kern w:val="0"/>
          <w:sz w:val="24"/>
          <w:szCs w:val="24"/>
        </w:rPr>
        <w:t>é</w:t>
      </w:r>
      <w:r>
        <w:rPr>
          <w:rFonts w:hint="eastAsia"/>
          <w:kern w:val="0"/>
          <w:sz w:val="24"/>
          <w:szCs w:val="24"/>
        </w:rPr>
        <w:t>duction des amendes pour infraction).</w:t>
      </w:r>
    </w:p>
    <w:p w14:paraId="10A4C683" w14:textId="77777777" w:rsidR="00AE3CDE" w:rsidRDefault="00AE3CDE">
      <w:pPr>
        <w:widowControl/>
        <w:spacing w:line="360" w:lineRule="auto"/>
        <w:rPr>
          <w:rFonts w:hint="eastAsia"/>
          <w:kern w:val="0"/>
          <w:sz w:val="24"/>
          <w:szCs w:val="24"/>
        </w:rPr>
      </w:pPr>
      <w:r>
        <w:rPr>
          <w:rFonts w:hint="eastAsia"/>
          <w:kern w:val="0"/>
          <w:sz w:val="24"/>
          <w:szCs w:val="24"/>
        </w:rPr>
        <w:t xml:space="preserve">4.1.10 Mettre en </w:t>
      </w:r>
      <w:r>
        <w:rPr>
          <w:rFonts w:hint="eastAsia"/>
          <w:kern w:val="0"/>
          <w:sz w:val="24"/>
          <w:szCs w:val="24"/>
        </w:rPr>
        <w:t>œ</w:t>
      </w:r>
      <w:r>
        <w:rPr>
          <w:rFonts w:hint="eastAsia"/>
          <w:kern w:val="0"/>
          <w:sz w:val="24"/>
          <w:szCs w:val="24"/>
        </w:rPr>
        <w:t>uvre la "gestion de l'</w:t>
      </w:r>
      <w:r>
        <w:rPr>
          <w:rFonts w:hint="eastAsia"/>
          <w:kern w:val="0"/>
          <w:sz w:val="24"/>
          <w:szCs w:val="24"/>
        </w:rPr>
        <w:t>é</w:t>
      </w:r>
      <w:r>
        <w:rPr>
          <w:rFonts w:hint="eastAsia"/>
          <w:kern w:val="0"/>
          <w:sz w:val="24"/>
          <w:szCs w:val="24"/>
        </w:rPr>
        <w:t>galisation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pour la partie B, et r</w:t>
      </w:r>
      <w:r>
        <w:rPr>
          <w:rFonts w:hint="eastAsia"/>
          <w:kern w:val="0"/>
          <w:sz w:val="24"/>
          <w:szCs w:val="24"/>
        </w:rPr>
        <w:t>é</w:t>
      </w:r>
      <w:r>
        <w:rPr>
          <w:rFonts w:hint="eastAsia"/>
          <w:kern w:val="0"/>
          <w:sz w:val="24"/>
          <w:szCs w:val="24"/>
        </w:rPr>
        <w:t xml:space="preserve">aliser quatre "unifications", </w:t>
      </w:r>
      <w:r>
        <w:rPr>
          <w:rFonts w:hint="eastAsia"/>
          <w:kern w:val="0"/>
          <w:sz w:val="24"/>
          <w:szCs w:val="24"/>
        </w:rPr>
        <w:t>à</w:t>
      </w:r>
      <w:r>
        <w:rPr>
          <w:rFonts w:hint="eastAsia"/>
          <w:kern w:val="0"/>
          <w:sz w:val="24"/>
          <w:szCs w:val="24"/>
        </w:rPr>
        <w:t xml:space="preserve"> savoir : l'unification du syst</w:t>
      </w:r>
      <w:r>
        <w:rPr>
          <w:rFonts w:hint="eastAsia"/>
          <w:kern w:val="0"/>
          <w:sz w:val="24"/>
          <w:szCs w:val="24"/>
        </w:rPr>
        <w:t>è</w:t>
      </w:r>
      <w:r>
        <w:rPr>
          <w:rFonts w:hint="eastAsia"/>
          <w:kern w:val="0"/>
          <w:sz w:val="24"/>
          <w:szCs w:val="24"/>
        </w:rPr>
        <w:t>me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l'unit</w:t>
      </w:r>
      <w:r>
        <w:rPr>
          <w:rFonts w:hint="eastAsia"/>
          <w:kern w:val="0"/>
          <w:sz w:val="24"/>
          <w:szCs w:val="24"/>
        </w:rPr>
        <w:t>é</w:t>
      </w:r>
      <w:r>
        <w:rPr>
          <w:rFonts w:hint="eastAsia"/>
          <w:kern w:val="0"/>
          <w:sz w:val="24"/>
          <w:szCs w:val="24"/>
        </w:rPr>
        <w:t>, l'unification des normes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l'unification des exigences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pour les </w:t>
      </w:r>
      <w:r>
        <w:rPr>
          <w:rFonts w:hint="eastAsia"/>
          <w:kern w:val="0"/>
          <w:sz w:val="24"/>
          <w:szCs w:val="24"/>
        </w:rPr>
        <w:t>é</w:t>
      </w:r>
      <w:r>
        <w:rPr>
          <w:rFonts w:hint="eastAsia"/>
          <w:kern w:val="0"/>
          <w:sz w:val="24"/>
          <w:szCs w:val="24"/>
        </w:rPr>
        <w:t>quipes de travail, l'unification de la supervision et de l'inspection, et l'</w:t>
      </w:r>
      <w:r>
        <w:rPr>
          <w:rFonts w:hint="eastAsia"/>
          <w:kern w:val="0"/>
          <w:sz w:val="24"/>
          <w:szCs w:val="24"/>
        </w:rPr>
        <w:t>é</w:t>
      </w:r>
      <w:r>
        <w:rPr>
          <w:rFonts w:hint="eastAsia"/>
          <w:kern w:val="0"/>
          <w:sz w:val="24"/>
          <w:szCs w:val="24"/>
        </w:rPr>
        <w:t>valuation stricte.</w:t>
      </w:r>
    </w:p>
    <w:p w14:paraId="1C604CE2" w14:textId="77777777" w:rsidR="00AE3CDE" w:rsidRDefault="00AE3CDE">
      <w:pPr>
        <w:widowControl/>
        <w:spacing w:line="360" w:lineRule="auto"/>
        <w:rPr>
          <w:rFonts w:hint="eastAsia"/>
          <w:kern w:val="0"/>
          <w:sz w:val="24"/>
          <w:szCs w:val="24"/>
        </w:rPr>
      </w:pPr>
      <w:r>
        <w:rPr>
          <w:rFonts w:hint="eastAsia"/>
          <w:kern w:val="0"/>
          <w:sz w:val="24"/>
          <w:szCs w:val="24"/>
        </w:rPr>
        <w:t>4.1.11 La partie B de ce projet, comme la violation des dispositions pertinentes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 construction civilis</w:t>
      </w:r>
      <w:r>
        <w:rPr>
          <w:rFonts w:hint="eastAsia"/>
          <w:kern w:val="0"/>
          <w:sz w:val="24"/>
          <w:szCs w:val="24"/>
        </w:rPr>
        <w:t>é</w:t>
      </w:r>
      <w:r>
        <w:rPr>
          <w:rFonts w:hint="eastAsia"/>
          <w:kern w:val="0"/>
          <w:sz w:val="24"/>
          <w:szCs w:val="24"/>
        </w:rPr>
        <w:t>e, le personnel de supervision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partie A (y compris la partie charg</w:t>
      </w:r>
      <w:r>
        <w:rPr>
          <w:rFonts w:hint="eastAsia"/>
          <w:kern w:val="0"/>
          <w:sz w:val="24"/>
          <w:szCs w:val="24"/>
        </w:rPr>
        <w:t>é</w:t>
      </w:r>
      <w:r>
        <w:rPr>
          <w:rFonts w:hint="eastAsia"/>
          <w:kern w:val="0"/>
          <w:sz w:val="24"/>
          <w:szCs w:val="24"/>
        </w:rPr>
        <w:t xml:space="preserve">e de la supervision) a le droit d'infliger des sanctions </w:t>
      </w:r>
      <w:r>
        <w:rPr>
          <w:rFonts w:hint="eastAsia"/>
          <w:kern w:val="0"/>
          <w:sz w:val="24"/>
          <w:szCs w:val="24"/>
        </w:rPr>
        <w:t>é</w:t>
      </w:r>
      <w:r>
        <w:rPr>
          <w:rFonts w:hint="eastAsia"/>
          <w:kern w:val="0"/>
          <w:sz w:val="24"/>
          <w:szCs w:val="24"/>
        </w:rPr>
        <w:t>conomiques conform</w:t>
      </w:r>
      <w:r>
        <w:rPr>
          <w:rFonts w:hint="eastAsia"/>
          <w:kern w:val="0"/>
          <w:sz w:val="24"/>
          <w:szCs w:val="24"/>
        </w:rPr>
        <w:t>é</w:t>
      </w:r>
      <w:r>
        <w:rPr>
          <w:rFonts w:hint="eastAsia"/>
          <w:kern w:val="0"/>
          <w:sz w:val="24"/>
          <w:szCs w:val="24"/>
        </w:rPr>
        <w:t>ment aux lois et r</w:t>
      </w:r>
      <w:r>
        <w:rPr>
          <w:rFonts w:hint="eastAsia"/>
          <w:kern w:val="0"/>
          <w:sz w:val="24"/>
          <w:szCs w:val="24"/>
        </w:rPr>
        <w:t>è</w:t>
      </w:r>
      <w:r>
        <w:rPr>
          <w:rFonts w:hint="eastAsia"/>
          <w:kern w:val="0"/>
          <w:sz w:val="24"/>
          <w:szCs w:val="24"/>
        </w:rPr>
        <w:t>glements nationaux pertinents et aux r</w:t>
      </w:r>
      <w:r>
        <w:rPr>
          <w:rFonts w:hint="eastAsia"/>
          <w:kern w:val="0"/>
          <w:sz w:val="24"/>
          <w:szCs w:val="24"/>
        </w:rPr>
        <w:t>è</w:t>
      </w:r>
      <w:r>
        <w:rPr>
          <w:rFonts w:hint="eastAsia"/>
          <w:kern w:val="0"/>
          <w:sz w:val="24"/>
          <w:szCs w:val="24"/>
        </w:rPr>
        <w:t>glements de gestion de la production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pertinents de la partie A, les amendes dans le d</w:t>
      </w:r>
      <w:r>
        <w:rPr>
          <w:rFonts w:hint="eastAsia"/>
          <w:kern w:val="0"/>
          <w:sz w:val="24"/>
          <w:szCs w:val="24"/>
        </w:rPr>
        <w:t>é</w:t>
      </w:r>
      <w:r>
        <w:rPr>
          <w:rFonts w:hint="eastAsia"/>
          <w:kern w:val="0"/>
          <w:sz w:val="24"/>
          <w:szCs w:val="24"/>
        </w:rPr>
        <w:t>pôt d</w:t>
      </w:r>
      <w:r>
        <w:rPr>
          <w:rFonts w:hint="eastAsia"/>
          <w:kern w:val="0"/>
          <w:sz w:val="24"/>
          <w:szCs w:val="24"/>
        </w:rPr>
        <w:t>é</w:t>
      </w:r>
      <w:r>
        <w:rPr>
          <w:rFonts w:hint="eastAsia"/>
          <w:kern w:val="0"/>
          <w:sz w:val="24"/>
          <w:szCs w:val="24"/>
        </w:rPr>
        <w:t>duit du d</w:t>
      </w:r>
      <w:r>
        <w:rPr>
          <w:rFonts w:hint="eastAsia"/>
          <w:kern w:val="0"/>
          <w:sz w:val="24"/>
          <w:szCs w:val="24"/>
        </w:rPr>
        <w:t>é</w:t>
      </w:r>
      <w:r>
        <w:rPr>
          <w:rFonts w:hint="eastAsia"/>
          <w:kern w:val="0"/>
          <w:sz w:val="24"/>
          <w:szCs w:val="24"/>
        </w:rPr>
        <w:t>pôt sont insuffisantes pour d</w:t>
      </w:r>
      <w:r>
        <w:rPr>
          <w:rFonts w:hint="eastAsia"/>
          <w:kern w:val="0"/>
          <w:sz w:val="24"/>
          <w:szCs w:val="24"/>
        </w:rPr>
        <w:t>é</w:t>
      </w:r>
      <w:r>
        <w:rPr>
          <w:rFonts w:hint="eastAsia"/>
          <w:kern w:val="0"/>
          <w:sz w:val="24"/>
          <w:szCs w:val="24"/>
        </w:rPr>
        <w:t>duire l'avancement du projet. Le montant de la p</w:t>
      </w:r>
      <w:r>
        <w:rPr>
          <w:rFonts w:hint="eastAsia"/>
          <w:kern w:val="0"/>
          <w:sz w:val="24"/>
          <w:szCs w:val="24"/>
        </w:rPr>
        <w:t>é</w:t>
      </w:r>
      <w:r>
        <w:rPr>
          <w:rFonts w:hint="eastAsia"/>
          <w:kern w:val="0"/>
          <w:sz w:val="24"/>
          <w:szCs w:val="24"/>
        </w:rPr>
        <w:t>nalit</w:t>
      </w:r>
      <w:r>
        <w:rPr>
          <w:rFonts w:hint="eastAsia"/>
          <w:kern w:val="0"/>
          <w:sz w:val="24"/>
          <w:szCs w:val="24"/>
        </w:rPr>
        <w:t>é</w:t>
      </w:r>
      <w:r>
        <w:rPr>
          <w:rFonts w:hint="eastAsia"/>
          <w:kern w:val="0"/>
          <w:sz w:val="24"/>
          <w:szCs w:val="24"/>
        </w:rPr>
        <w:t xml:space="preserve"> sera d</w:t>
      </w:r>
      <w:r>
        <w:rPr>
          <w:rFonts w:hint="eastAsia"/>
          <w:kern w:val="0"/>
          <w:sz w:val="24"/>
          <w:szCs w:val="24"/>
        </w:rPr>
        <w:t>é</w:t>
      </w:r>
      <w:r>
        <w:rPr>
          <w:rFonts w:hint="eastAsia"/>
          <w:kern w:val="0"/>
          <w:sz w:val="24"/>
          <w:szCs w:val="24"/>
        </w:rPr>
        <w:t>termin</w:t>
      </w:r>
      <w:r>
        <w:rPr>
          <w:rFonts w:hint="eastAsia"/>
          <w:kern w:val="0"/>
          <w:sz w:val="24"/>
          <w:szCs w:val="24"/>
        </w:rPr>
        <w:t>é</w:t>
      </w:r>
      <w:r>
        <w:rPr>
          <w:rFonts w:hint="eastAsia"/>
          <w:kern w:val="0"/>
          <w:sz w:val="24"/>
          <w:szCs w:val="24"/>
        </w:rPr>
        <w:t xml:space="preserve"> en fonction des dispositions du</w:t>
      </w:r>
      <w:r>
        <w:rPr>
          <w:rFonts w:hint="eastAsia"/>
          <w:kern w:val="0"/>
          <w:sz w:val="24"/>
          <w:szCs w:val="24"/>
        </w:rPr>
        <w:t xml:space="preserve"> "syst</w:t>
      </w:r>
      <w:r>
        <w:rPr>
          <w:rFonts w:hint="eastAsia"/>
          <w:kern w:val="0"/>
          <w:sz w:val="24"/>
          <w:szCs w:val="24"/>
        </w:rPr>
        <w:t>è</w:t>
      </w:r>
      <w:r>
        <w:rPr>
          <w:rFonts w:hint="eastAsia"/>
          <w:kern w:val="0"/>
          <w:sz w:val="24"/>
          <w:szCs w:val="24"/>
        </w:rPr>
        <w:t>me d'</w:t>
      </w:r>
      <w:r>
        <w:rPr>
          <w:rFonts w:hint="eastAsia"/>
          <w:kern w:val="0"/>
          <w:sz w:val="24"/>
          <w:szCs w:val="24"/>
        </w:rPr>
        <w:t>é</w:t>
      </w:r>
      <w:r>
        <w:rPr>
          <w:rFonts w:hint="eastAsia"/>
          <w:kern w:val="0"/>
          <w:sz w:val="24"/>
          <w:szCs w:val="24"/>
        </w:rPr>
        <w:t>valuation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du contractant" et du "syst</w:t>
      </w:r>
      <w:r>
        <w:rPr>
          <w:rFonts w:hint="eastAsia"/>
          <w:kern w:val="0"/>
          <w:sz w:val="24"/>
          <w:szCs w:val="24"/>
        </w:rPr>
        <w:t>è</w:t>
      </w:r>
      <w:r>
        <w:rPr>
          <w:rFonts w:hint="eastAsia"/>
          <w:kern w:val="0"/>
          <w:sz w:val="24"/>
          <w:szCs w:val="24"/>
        </w:rPr>
        <w:t>me de gestion anti-violation" de la partie A.</w:t>
      </w:r>
    </w:p>
    <w:p w14:paraId="357243E8" w14:textId="77777777" w:rsidR="00AE3CDE" w:rsidRDefault="00AE3CDE">
      <w:pPr>
        <w:widowControl/>
        <w:spacing w:line="360" w:lineRule="auto"/>
        <w:rPr>
          <w:rFonts w:hint="eastAsia"/>
          <w:kern w:val="0"/>
          <w:sz w:val="24"/>
          <w:szCs w:val="24"/>
        </w:rPr>
      </w:pPr>
      <w:r>
        <w:rPr>
          <w:rFonts w:hint="eastAsia"/>
          <w:kern w:val="0"/>
          <w:sz w:val="24"/>
          <w:szCs w:val="24"/>
        </w:rPr>
        <w:t>4.1.12 Si la partie B a obtenu des r</w:t>
      </w:r>
      <w:r>
        <w:rPr>
          <w:rFonts w:hint="eastAsia"/>
          <w:kern w:val="0"/>
          <w:sz w:val="24"/>
          <w:szCs w:val="24"/>
        </w:rPr>
        <w:t>é</w:t>
      </w:r>
      <w:r>
        <w:rPr>
          <w:rFonts w:hint="eastAsia"/>
          <w:kern w:val="0"/>
          <w:sz w:val="24"/>
          <w:szCs w:val="24"/>
        </w:rPr>
        <w:t>sultats remarquables en mati</w:t>
      </w:r>
      <w:r>
        <w:rPr>
          <w:rFonts w:hint="eastAsia"/>
          <w:kern w:val="0"/>
          <w:sz w:val="24"/>
          <w:szCs w:val="24"/>
        </w:rPr>
        <w:t>è</w:t>
      </w:r>
      <w:r>
        <w:rPr>
          <w:rFonts w:hint="eastAsia"/>
          <w:kern w:val="0"/>
          <w:sz w:val="24"/>
          <w:szCs w:val="24"/>
        </w:rPr>
        <w:t>re de production sûre et de construction civilis</w:t>
      </w:r>
      <w:r>
        <w:rPr>
          <w:rFonts w:hint="eastAsia"/>
          <w:kern w:val="0"/>
          <w:sz w:val="24"/>
          <w:szCs w:val="24"/>
        </w:rPr>
        <w:t>é</w:t>
      </w:r>
      <w:r>
        <w:rPr>
          <w:rFonts w:hint="eastAsia"/>
          <w:kern w:val="0"/>
          <w:sz w:val="24"/>
          <w:szCs w:val="24"/>
        </w:rPr>
        <w:t>e, la partie A la r</w:t>
      </w:r>
      <w:r>
        <w:rPr>
          <w:rFonts w:hint="eastAsia"/>
          <w:kern w:val="0"/>
          <w:sz w:val="24"/>
          <w:szCs w:val="24"/>
        </w:rPr>
        <w:t>é</w:t>
      </w:r>
      <w:r>
        <w:rPr>
          <w:rFonts w:hint="eastAsia"/>
          <w:kern w:val="0"/>
          <w:sz w:val="24"/>
          <w:szCs w:val="24"/>
        </w:rPr>
        <w:t>compensera de mani</w:t>
      </w:r>
      <w:r>
        <w:rPr>
          <w:rFonts w:hint="eastAsia"/>
          <w:kern w:val="0"/>
          <w:sz w:val="24"/>
          <w:szCs w:val="24"/>
        </w:rPr>
        <w:t>è</w:t>
      </w:r>
      <w:r>
        <w:rPr>
          <w:rFonts w:hint="eastAsia"/>
          <w:kern w:val="0"/>
          <w:sz w:val="24"/>
          <w:szCs w:val="24"/>
        </w:rPr>
        <w:t>re appropri</w:t>
      </w:r>
      <w:r>
        <w:rPr>
          <w:rFonts w:hint="eastAsia"/>
          <w:kern w:val="0"/>
          <w:sz w:val="24"/>
          <w:szCs w:val="24"/>
        </w:rPr>
        <w:t>é</w:t>
      </w:r>
      <w:r>
        <w:rPr>
          <w:rFonts w:hint="eastAsia"/>
          <w:kern w:val="0"/>
          <w:sz w:val="24"/>
          <w:szCs w:val="24"/>
        </w:rPr>
        <w:t>e conform</w:t>
      </w:r>
      <w:r>
        <w:rPr>
          <w:rFonts w:hint="eastAsia"/>
          <w:kern w:val="0"/>
          <w:sz w:val="24"/>
          <w:szCs w:val="24"/>
        </w:rPr>
        <w:t>é</w:t>
      </w:r>
      <w:r>
        <w:rPr>
          <w:rFonts w:hint="eastAsia"/>
          <w:kern w:val="0"/>
          <w:sz w:val="24"/>
          <w:szCs w:val="24"/>
        </w:rPr>
        <w:t>ment aux r</w:t>
      </w:r>
      <w:r>
        <w:rPr>
          <w:rFonts w:hint="eastAsia"/>
          <w:kern w:val="0"/>
          <w:sz w:val="24"/>
          <w:szCs w:val="24"/>
        </w:rPr>
        <w:t>è</w:t>
      </w:r>
      <w:r>
        <w:rPr>
          <w:rFonts w:hint="eastAsia"/>
          <w:kern w:val="0"/>
          <w:sz w:val="24"/>
          <w:szCs w:val="24"/>
        </w:rPr>
        <w:t>gles de gestion des r</w:t>
      </w:r>
      <w:r>
        <w:rPr>
          <w:rFonts w:hint="eastAsia"/>
          <w:kern w:val="0"/>
          <w:sz w:val="24"/>
          <w:szCs w:val="24"/>
        </w:rPr>
        <w:t>é</w:t>
      </w:r>
      <w:r>
        <w:rPr>
          <w:rFonts w:hint="eastAsia"/>
          <w:kern w:val="0"/>
          <w:sz w:val="24"/>
          <w:szCs w:val="24"/>
        </w:rPr>
        <w:t>compenses et des sanctions.</w:t>
      </w:r>
    </w:p>
    <w:p w14:paraId="7BA3F1E5"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4.2</w:t>
      </w:r>
      <w:r>
        <w:rPr>
          <w:rFonts w:hint="eastAsia"/>
          <w:szCs w:val="21"/>
        </w:rPr>
        <w:t>乙方的安全责任和义务</w:t>
      </w:r>
    </w:p>
    <w:p w14:paraId="5B83DD7E" w14:textId="77777777" w:rsidR="00AE3CDE" w:rsidRDefault="00AE3CDE">
      <w:pPr>
        <w:widowControl/>
        <w:spacing w:line="360" w:lineRule="auto"/>
        <w:rPr>
          <w:rFonts w:hint="eastAsia"/>
          <w:kern w:val="0"/>
          <w:sz w:val="24"/>
          <w:szCs w:val="24"/>
        </w:rPr>
      </w:pPr>
      <w:r>
        <w:rPr>
          <w:rFonts w:hint="eastAsia"/>
          <w:kern w:val="0"/>
          <w:sz w:val="24"/>
          <w:szCs w:val="24"/>
        </w:rPr>
        <w:t>4.2 Responsabilit</w:t>
      </w:r>
      <w:r>
        <w:rPr>
          <w:rFonts w:hint="eastAsia"/>
          <w:kern w:val="0"/>
          <w:sz w:val="24"/>
          <w:szCs w:val="24"/>
        </w:rPr>
        <w:t>é</w:t>
      </w:r>
      <w:r>
        <w:rPr>
          <w:rFonts w:hint="eastAsia"/>
          <w:kern w:val="0"/>
          <w:sz w:val="24"/>
          <w:szCs w:val="24"/>
        </w:rPr>
        <w:t>s et obligations de la partie B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p>
    <w:p w14:paraId="6CD51BFD" w14:textId="77777777" w:rsidR="00AE3CDE" w:rsidRDefault="00AE3CDE">
      <w:pPr>
        <w:tabs>
          <w:tab w:val="left" w:pos="1080"/>
          <w:tab w:val="left" w:pos="1467"/>
        </w:tabs>
        <w:spacing w:line="600" w:lineRule="exact"/>
        <w:ind w:firstLineChars="200" w:firstLine="420"/>
        <w:rPr>
          <w:szCs w:val="21"/>
        </w:rPr>
      </w:pPr>
      <w:r>
        <w:rPr>
          <w:rFonts w:hint="eastAsia"/>
          <w:szCs w:val="21"/>
        </w:rPr>
        <w:t>4.2.1</w:t>
      </w:r>
      <w:r>
        <w:rPr>
          <w:rFonts w:hint="eastAsia"/>
          <w:szCs w:val="21"/>
        </w:rPr>
        <w:t>负责向甲方提供有效的资质证明，包括：企业法人营业执照、施工资质和安全资质证书；单位工作业绩和近三年的安全施工记录；项目负责人、项目技术人员、安全专职人员和特殊工种工人上岗资格证书等。</w:t>
      </w:r>
    </w:p>
    <w:p w14:paraId="469FA45B" w14:textId="77777777" w:rsidR="00AE3CDE" w:rsidRDefault="00AE3CDE">
      <w:pPr>
        <w:tabs>
          <w:tab w:val="left" w:pos="1080"/>
          <w:tab w:val="left" w:pos="1467"/>
        </w:tabs>
        <w:spacing w:line="600" w:lineRule="exact"/>
        <w:ind w:firstLineChars="200" w:firstLine="420"/>
        <w:rPr>
          <w:szCs w:val="21"/>
        </w:rPr>
      </w:pPr>
      <w:r>
        <w:rPr>
          <w:rFonts w:hint="eastAsia"/>
          <w:szCs w:val="21"/>
        </w:rPr>
        <w:t xml:space="preserve">4.2.2 </w:t>
      </w:r>
      <w:r>
        <w:rPr>
          <w:rFonts w:hint="eastAsia"/>
          <w:szCs w:val="21"/>
        </w:rPr>
        <w:t>乙方不得擅自将工程转包、分包和返包。在工作中遇有特殊情况确实需要由甲方配合完成的工作，应书面提请，经甲方批准后实施。</w:t>
      </w:r>
    </w:p>
    <w:p w14:paraId="75712307" w14:textId="77777777" w:rsidR="00AE3CDE" w:rsidRDefault="00AE3CDE">
      <w:pPr>
        <w:tabs>
          <w:tab w:val="left" w:pos="1080"/>
          <w:tab w:val="left" w:pos="1467"/>
        </w:tabs>
        <w:spacing w:line="600" w:lineRule="exact"/>
        <w:ind w:firstLineChars="200" w:firstLine="420"/>
        <w:rPr>
          <w:szCs w:val="21"/>
        </w:rPr>
      </w:pPr>
      <w:r>
        <w:rPr>
          <w:rFonts w:hint="eastAsia"/>
          <w:szCs w:val="21"/>
        </w:rPr>
        <w:t xml:space="preserve">4.2.3 </w:t>
      </w:r>
      <w:r>
        <w:rPr>
          <w:rFonts w:hint="eastAsia"/>
          <w:szCs w:val="21"/>
        </w:rPr>
        <w:t>建筑工程施工单位应严格按照《建筑施工企业安全生产管理机构设置及专职安全生产管理人员配备办法》设置安全生产管理机构并配备人员。其它行业承包商应按规定设置专门的安全管理机构，并按照单位总人数</w:t>
      </w:r>
      <w:r>
        <w:rPr>
          <w:rFonts w:hint="eastAsia"/>
          <w:szCs w:val="21"/>
        </w:rPr>
        <w:t>3</w:t>
      </w:r>
      <w:r>
        <w:rPr>
          <w:rFonts w:hint="eastAsia"/>
          <w:szCs w:val="21"/>
        </w:rPr>
        <w:t>‰的比例配备专职安全管理人员，各工作区队、工作班组必须配备专兼职安全员。参照甲方安全管理相关规章制度，建立健全本单位安全文明施工各项管理规章制度并严格执行。</w:t>
      </w:r>
    </w:p>
    <w:p w14:paraId="1059B9EF" w14:textId="77777777" w:rsidR="00AE3CDE" w:rsidRDefault="00AE3CDE">
      <w:pPr>
        <w:tabs>
          <w:tab w:val="left" w:pos="1080"/>
          <w:tab w:val="left" w:pos="1467"/>
        </w:tabs>
        <w:spacing w:line="600" w:lineRule="exact"/>
        <w:ind w:firstLineChars="200" w:firstLine="420"/>
        <w:rPr>
          <w:szCs w:val="21"/>
        </w:rPr>
      </w:pPr>
      <w:r>
        <w:rPr>
          <w:rFonts w:hint="eastAsia"/>
          <w:szCs w:val="21"/>
        </w:rPr>
        <w:t>4.2.4</w:t>
      </w:r>
      <w:r>
        <w:rPr>
          <w:rFonts w:hint="eastAsia"/>
          <w:szCs w:val="21"/>
        </w:rPr>
        <w:t>负责编制施工组织设计文件包括组织措施、技术措施、安全措施和施工方案，经监理和甲方审查批准后执行。乙方应按照经甲方审核的有关措施，认真执行有关安全规定。经施工单位技术负责人、项目总监理签字后，由专职安全生产管理人员进行现场监督实施。</w:t>
      </w:r>
    </w:p>
    <w:p w14:paraId="5D3EB900" w14:textId="77777777" w:rsidR="00AE3CDE" w:rsidRDefault="00AE3CDE">
      <w:pPr>
        <w:tabs>
          <w:tab w:val="left" w:pos="1080"/>
          <w:tab w:val="left" w:pos="1467"/>
        </w:tabs>
        <w:spacing w:line="600" w:lineRule="exact"/>
        <w:ind w:firstLineChars="200" w:firstLine="420"/>
        <w:rPr>
          <w:szCs w:val="21"/>
        </w:rPr>
      </w:pPr>
      <w:r>
        <w:rPr>
          <w:rFonts w:hint="eastAsia"/>
          <w:szCs w:val="21"/>
        </w:rPr>
        <w:t>4.2.5</w:t>
      </w:r>
      <w:r>
        <w:rPr>
          <w:rFonts w:hint="eastAsia"/>
          <w:szCs w:val="21"/>
        </w:rPr>
        <w:t>项目开工前，乙方必须组织本项目全体员工学习掌握施工组织和施工安全技术措施，传达贯彻甲方安全管理和安全技术交底要求，并分工种进行安全教育和考试，并留有记录。</w:t>
      </w:r>
    </w:p>
    <w:p w14:paraId="4A4C1129" w14:textId="77777777" w:rsidR="00AE3CDE" w:rsidRDefault="00AE3CDE">
      <w:pPr>
        <w:tabs>
          <w:tab w:val="left" w:pos="1080"/>
          <w:tab w:val="left" w:pos="1467"/>
        </w:tabs>
        <w:spacing w:line="600" w:lineRule="exact"/>
        <w:ind w:firstLineChars="200" w:firstLine="420"/>
        <w:rPr>
          <w:szCs w:val="21"/>
        </w:rPr>
      </w:pPr>
      <w:r>
        <w:rPr>
          <w:rFonts w:hint="eastAsia"/>
          <w:szCs w:val="21"/>
        </w:rPr>
        <w:t xml:space="preserve">4.2.6 </w:t>
      </w:r>
      <w:r>
        <w:rPr>
          <w:rFonts w:hint="eastAsia"/>
          <w:szCs w:val="21"/>
        </w:rPr>
        <w:t>乙方应严格遵守中国及几内亚国家安全生产法有关规定，认真贯彻执行国家及上级主管机关颁发的有关安全生产的方针政策和法令法规，遵守甲方及其上级单位在安全文明生产管理方面的规章制度，切实履行好投标书和项目合同书中陈述的安全生产和文明施工义务和承诺，自觉接受甲方的监督检查，并对检查的问题整改闭环。</w:t>
      </w:r>
    </w:p>
    <w:p w14:paraId="633B3BC4" w14:textId="77777777" w:rsidR="00AE3CDE" w:rsidRDefault="00AE3CDE">
      <w:pPr>
        <w:tabs>
          <w:tab w:val="left" w:pos="1080"/>
          <w:tab w:val="left" w:pos="1467"/>
        </w:tabs>
        <w:spacing w:line="600" w:lineRule="exact"/>
        <w:ind w:firstLineChars="200" w:firstLine="420"/>
        <w:rPr>
          <w:szCs w:val="21"/>
        </w:rPr>
      </w:pPr>
      <w:r>
        <w:rPr>
          <w:rFonts w:hint="eastAsia"/>
          <w:szCs w:val="21"/>
        </w:rPr>
        <w:t xml:space="preserve">4.2.7 </w:t>
      </w:r>
      <w:r>
        <w:rPr>
          <w:rFonts w:hint="eastAsia"/>
          <w:szCs w:val="21"/>
        </w:rPr>
        <w:t>乙方法人是乙方的安全第一责任者，对本单位安全施工负全责。现场项目负责人（或项目经理）是本项目现场安全的直接管理责任者。乙方应建立安全管理网络，设置数量符合要求的专职安全员，负责本项目的安全管理、监督检查工作，并定期向甲方汇报安全管理状况。</w:t>
      </w:r>
    </w:p>
    <w:p w14:paraId="7270C14A" w14:textId="77777777" w:rsidR="00AE3CDE" w:rsidRDefault="00AE3CDE">
      <w:pPr>
        <w:tabs>
          <w:tab w:val="left" w:pos="1080"/>
          <w:tab w:val="left" w:pos="1467"/>
        </w:tabs>
        <w:spacing w:line="600" w:lineRule="exact"/>
        <w:ind w:firstLineChars="200" w:firstLine="420"/>
        <w:rPr>
          <w:szCs w:val="21"/>
        </w:rPr>
      </w:pPr>
      <w:r>
        <w:rPr>
          <w:rFonts w:hint="eastAsia"/>
          <w:szCs w:val="21"/>
        </w:rPr>
        <w:t>4.2.8</w:t>
      </w:r>
      <w:r>
        <w:rPr>
          <w:rFonts w:hint="eastAsia"/>
          <w:szCs w:val="21"/>
        </w:rPr>
        <w:t>工程开工前，乙方必须将安全生产和安全环保保证金（保证金依据甲方相应管理办法规定确定额度并执行）交甲方财务部，工程完工后按协议或有关规定返还或处罚。大修、技改等临时性外来单位可暂不缴纳。</w:t>
      </w:r>
    </w:p>
    <w:p w14:paraId="6AB43415" w14:textId="77777777" w:rsidR="00AE3CDE" w:rsidRDefault="00AE3CDE">
      <w:pPr>
        <w:tabs>
          <w:tab w:val="left" w:pos="1080"/>
          <w:tab w:val="left" w:pos="1467"/>
        </w:tabs>
        <w:spacing w:line="600" w:lineRule="exact"/>
        <w:ind w:firstLineChars="200" w:firstLine="420"/>
        <w:rPr>
          <w:szCs w:val="21"/>
        </w:rPr>
      </w:pPr>
      <w:r>
        <w:rPr>
          <w:rFonts w:hint="eastAsia"/>
          <w:szCs w:val="21"/>
        </w:rPr>
        <w:t xml:space="preserve">4.2.9 </w:t>
      </w:r>
      <w:r>
        <w:rPr>
          <w:rFonts w:hint="eastAsia"/>
          <w:szCs w:val="21"/>
        </w:rPr>
        <w:t>乙方必须在取得甲方许可开工的书面通知之后方可开工，否则由此造成的安全责任完全由乙方承担。</w:t>
      </w:r>
    </w:p>
    <w:p w14:paraId="1E3F01BE" w14:textId="77777777" w:rsidR="00AE3CDE" w:rsidRDefault="00AE3CDE">
      <w:pPr>
        <w:tabs>
          <w:tab w:val="left" w:pos="1080"/>
          <w:tab w:val="left" w:pos="1467"/>
        </w:tabs>
        <w:spacing w:line="600" w:lineRule="exact"/>
        <w:ind w:firstLineChars="200" w:firstLine="420"/>
        <w:rPr>
          <w:szCs w:val="21"/>
        </w:rPr>
      </w:pPr>
      <w:r>
        <w:rPr>
          <w:rFonts w:hint="eastAsia"/>
          <w:szCs w:val="21"/>
        </w:rPr>
        <w:t>4.2.10</w:t>
      </w:r>
      <w:r>
        <w:rPr>
          <w:szCs w:val="21"/>
        </w:rPr>
        <w:t>施工过程中如需使用水、电、气等，</w:t>
      </w:r>
      <w:r>
        <w:rPr>
          <w:rFonts w:hint="eastAsia"/>
          <w:szCs w:val="21"/>
        </w:rPr>
        <w:t>乙方</w:t>
      </w:r>
      <w:r>
        <w:rPr>
          <w:szCs w:val="21"/>
        </w:rPr>
        <w:t>单位必须严格按照甲方规定履行审批手续，经甲方</w:t>
      </w:r>
      <w:r>
        <w:rPr>
          <w:rFonts w:hint="eastAsia"/>
          <w:szCs w:val="21"/>
        </w:rPr>
        <w:t>审批</w:t>
      </w:r>
      <w:r>
        <w:rPr>
          <w:szCs w:val="21"/>
        </w:rPr>
        <w:t>同意后，由专业人员指定接水、电、气地点，电器线路和管路连接规范，并由施工单位安装合格计量仪表后方可使用</w:t>
      </w:r>
      <w:r>
        <w:rPr>
          <w:rFonts w:hint="eastAsia"/>
          <w:szCs w:val="21"/>
        </w:rPr>
        <w:t>，</w:t>
      </w:r>
      <w:r>
        <w:rPr>
          <w:szCs w:val="21"/>
        </w:rPr>
        <w:t>所需费用由施工单位负担</w:t>
      </w:r>
      <w:r>
        <w:rPr>
          <w:rFonts w:hint="eastAsia"/>
          <w:szCs w:val="21"/>
        </w:rPr>
        <w:t>。</w:t>
      </w:r>
    </w:p>
    <w:p w14:paraId="72329004" w14:textId="77777777" w:rsidR="00AE3CDE" w:rsidRDefault="00AE3CDE">
      <w:pPr>
        <w:tabs>
          <w:tab w:val="left" w:pos="1080"/>
          <w:tab w:val="left" w:pos="1467"/>
        </w:tabs>
        <w:spacing w:line="600" w:lineRule="exact"/>
        <w:ind w:firstLineChars="200" w:firstLine="420"/>
        <w:rPr>
          <w:szCs w:val="21"/>
        </w:rPr>
      </w:pPr>
      <w:r>
        <w:rPr>
          <w:rFonts w:hint="eastAsia"/>
          <w:szCs w:val="21"/>
        </w:rPr>
        <w:t>4.2.11</w:t>
      </w:r>
      <w:r>
        <w:rPr>
          <w:rFonts w:hint="eastAsia"/>
          <w:szCs w:val="21"/>
        </w:rPr>
        <w:t>在有危险性的生产区域内作业，有可能造成火灾、爆炸、触电、中毒、窒息、机械伤害、烫伤、坠落、淹溺等有可能造成人身伤害、设备损坏、环境污染等事故的，乙方应做好作业安全风险分析，制定安全措施，经甲方审核批准后实施。</w:t>
      </w:r>
    </w:p>
    <w:p w14:paraId="18CBD9EC" w14:textId="77777777" w:rsidR="00AE3CDE" w:rsidRDefault="00AE3CDE">
      <w:pPr>
        <w:tabs>
          <w:tab w:val="left" w:pos="1080"/>
          <w:tab w:val="left" w:pos="1467"/>
        </w:tabs>
        <w:spacing w:line="600" w:lineRule="exact"/>
        <w:ind w:firstLineChars="200" w:firstLine="420"/>
        <w:rPr>
          <w:szCs w:val="21"/>
        </w:rPr>
      </w:pPr>
      <w:r>
        <w:rPr>
          <w:rFonts w:hint="eastAsia"/>
          <w:szCs w:val="21"/>
        </w:rPr>
        <w:t xml:space="preserve">4.2.12 </w:t>
      </w:r>
      <w:r>
        <w:rPr>
          <w:rFonts w:hint="eastAsia"/>
          <w:szCs w:val="21"/>
        </w:rPr>
        <w:t>乙方项目负责人必须按要求参加甲方的安全例会，定期汇报安全工作，掌握甲方的安全目标、相关动态和要求，并及时组织传达、贯彻执行。</w:t>
      </w:r>
    </w:p>
    <w:p w14:paraId="5F73FEEF" w14:textId="77777777" w:rsidR="00AE3CDE" w:rsidRDefault="00AE3CDE">
      <w:pPr>
        <w:tabs>
          <w:tab w:val="left" w:pos="1080"/>
          <w:tab w:val="left" w:pos="1467"/>
        </w:tabs>
        <w:spacing w:line="600" w:lineRule="exact"/>
        <w:ind w:firstLineChars="200" w:firstLine="420"/>
        <w:rPr>
          <w:szCs w:val="21"/>
        </w:rPr>
      </w:pPr>
      <w:r>
        <w:rPr>
          <w:rFonts w:hint="eastAsia"/>
          <w:szCs w:val="21"/>
        </w:rPr>
        <w:t>4.2.13</w:t>
      </w:r>
      <w:r>
        <w:rPr>
          <w:rFonts w:hint="eastAsia"/>
          <w:szCs w:val="21"/>
        </w:rPr>
        <w:t>甲方组织的一切安全生产活动，甲方有要求时乙方应积极响应参加。</w:t>
      </w:r>
    </w:p>
    <w:p w14:paraId="00080C9E" w14:textId="77777777" w:rsidR="00AE3CDE" w:rsidRDefault="00AE3CDE">
      <w:pPr>
        <w:tabs>
          <w:tab w:val="left" w:pos="1080"/>
          <w:tab w:val="left" w:pos="1467"/>
        </w:tabs>
        <w:spacing w:line="600" w:lineRule="exact"/>
        <w:ind w:firstLineChars="200" w:firstLine="420"/>
        <w:rPr>
          <w:szCs w:val="21"/>
        </w:rPr>
      </w:pPr>
      <w:r>
        <w:rPr>
          <w:rFonts w:hint="eastAsia"/>
          <w:szCs w:val="21"/>
        </w:rPr>
        <w:t>4.2.14</w:t>
      </w:r>
      <w:r>
        <w:rPr>
          <w:rFonts w:hint="eastAsia"/>
          <w:szCs w:val="21"/>
        </w:rPr>
        <w:t>按照招标文件及合同约定足额提取、使用安全生产费用，严禁挪作他用。要配备能满足施工需要的、符合安全规定的施工机械、工器具、安全防护设施和安全用具，操作使用人员应培训合格。开工前必须对工作现场的作业环境、工器具安全状况、现场安全措施执行情况进行认真检查，并向工作人员交底，符合要求后方可作业。</w:t>
      </w:r>
    </w:p>
    <w:p w14:paraId="4FD8AB31" w14:textId="77777777" w:rsidR="00AE3CDE" w:rsidRDefault="00AE3CDE">
      <w:pPr>
        <w:tabs>
          <w:tab w:val="left" w:pos="1080"/>
          <w:tab w:val="left" w:pos="1467"/>
        </w:tabs>
        <w:spacing w:line="600" w:lineRule="exact"/>
        <w:ind w:firstLineChars="200" w:firstLine="420"/>
        <w:rPr>
          <w:szCs w:val="21"/>
        </w:rPr>
      </w:pPr>
      <w:r>
        <w:rPr>
          <w:rFonts w:hint="eastAsia"/>
          <w:szCs w:val="21"/>
        </w:rPr>
        <w:t>4.2.15</w:t>
      </w:r>
      <w:r>
        <w:rPr>
          <w:rFonts w:hint="eastAsia"/>
          <w:szCs w:val="21"/>
        </w:rPr>
        <w:t>乙方参与施工的职工应身体健康，满足施工要求。严禁录用有职业禁忌症者，严禁使用弱、残者和童工。</w:t>
      </w:r>
    </w:p>
    <w:p w14:paraId="462C4D92" w14:textId="77777777" w:rsidR="00AE3CDE" w:rsidRDefault="00AE3CDE">
      <w:pPr>
        <w:tabs>
          <w:tab w:val="left" w:pos="1080"/>
          <w:tab w:val="left" w:pos="1467"/>
        </w:tabs>
        <w:spacing w:line="600" w:lineRule="exact"/>
        <w:ind w:firstLineChars="200" w:firstLine="420"/>
        <w:rPr>
          <w:szCs w:val="21"/>
        </w:rPr>
      </w:pPr>
      <w:r>
        <w:rPr>
          <w:rFonts w:hint="eastAsia"/>
          <w:szCs w:val="21"/>
        </w:rPr>
        <w:t>4.2.16</w:t>
      </w:r>
      <w:r>
        <w:rPr>
          <w:rFonts w:hint="eastAsia"/>
          <w:szCs w:val="21"/>
        </w:rPr>
        <w:t>乙方必须按国家规定为其施工人员配备合格的劳动保护用品、用具，并监督正确使用与佩戴，施工人员未正确使用与佩戴，甲方（包括监理方）安监人员有权进行经济处罚，拒不执行的，一旦发生事故所有责任由乙方承担。</w:t>
      </w:r>
    </w:p>
    <w:p w14:paraId="2CA8A831" w14:textId="77777777" w:rsidR="00AE3CDE" w:rsidRDefault="00AE3CDE">
      <w:pPr>
        <w:tabs>
          <w:tab w:val="left" w:pos="1080"/>
          <w:tab w:val="left" w:pos="1467"/>
        </w:tabs>
        <w:spacing w:line="600" w:lineRule="exact"/>
        <w:ind w:firstLineChars="200" w:firstLine="420"/>
        <w:rPr>
          <w:szCs w:val="21"/>
        </w:rPr>
      </w:pPr>
      <w:r>
        <w:rPr>
          <w:rFonts w:hint="eastAsia"/>
          <w:szCs w:val="21"/>
        </w:rPr>
        <w:t>4.2.17</w:t>
      </w:r>
      <w:r>
        <w:rPr>
          <w:rFonts w:hint="eastAsia"/>
          <w:szCs w:val="21"/>
        </w:rPr>
        <w:t>乙方必须按照甲方有关的安全文明施工要求进行布置与落实，严格控制各种习惯性违章，杜绝轻伤及以上人身事故，一般及以上设备、火灾、交通和环境污染事故，安全环保法律风险事件和行政处罚事件。</w:t>
      </w:r>
    </w:p>
    <w:p w14:paraId="5D492495" w14:textId="77777777" w:rsidR="00AE3CDE" w:rsidRDefault="00AE3CDE">
      <w:pPr>
        <w:tabs>
          <w:tab w:val="left" w:pos="1080"/>
          <w:tab w:val="left" w:pos="1467"/>
        </w:tabs>
        <w:spacing w:line="600" w:lineRule="exact"/>
        <w:ind w:firstLineChars="200" w:firstLine="420"/>
        <w:rPr>
          <w:szCs w:val="21"/>
        </w:rPr>
      </w:pPr>
      <w:r>
        <w:rPr>
          <w:rFonts w:hint="eastAsia"/>
          <w:szCs w:val="21"/>
        </w:rPr>
        <w:t>4.2.18</w:t>
      </w:r>
      <w:r>
        <w:rPr>
          <w:rFonts w:hint="eastAsia"/>
          <w:szCs w:val="21"/>
        </w:rPr>
        <w:t>凡由乙方责任造成的事故（含工伤），由乙方单位承担全部经济损失和事故赔偿。乙方发生一般及以上人身伤亡事故、重大及以上设备损坏事故或生产工艺事故等生产安全事故的，甲方有权</w:t>
      </w:r>
      <w:r>
        <w:rPr>
          <w:szCs w:val="21"/>
        </w:rPr>
        <w:t>单方解除承包</w:t>
      </w:r>
      <w:r>
        <w:rPr>
          <w:rFonts w:hint="eastAsia"/>
          <w:szCs w:val="21"/>
        </w:rPr>
        <w:t>合同</w:t>
      </w:r>
      <w:r>
        <w:rPr>
          <w:szCs w:val="21"/>
        </w:rPr>
        <w:t>并要求乙方清场，乙方对该行为给甲方造成的经济损失应当予以赔偿。</w:t>
      </w:r>
    </w:p>
    <w:p w14:paraId="5A0D5E97" w14:textId="77777777" w:rsidR="00AE3CDE" w:rsidRDefault="00AE3CDE">
      <w:pPr>
        <w:tabs>
          <w:tab w:val="left" w:pos="1080"/>
          <w:tab w:val="left" w:pos="1467"/>
        </w:tabs>
        <w:spacing w:line="600" w:lineRule="exact"/>
        <w:ind w:firstLineChars="200" w:firstLine="420"/>
        <w:rPr>
          <w:szCs w:val="21"/>
        </w:rPr>
      </w:pPr>
      <w:r>
        <w:rPr>
          <w:rFonts w:hint="eastAsia"/>
          <w:szCs w:val="21"/>
        </w:rPr>
        <w:t>4.2.19</w:t>
      </w:r>
      <w:r>
        <w:rPr>
          <w:rFonts w:hint="eastAsia"/>
          <w:szCs w:val="21"/>
        </w:rPr>
        <w:t>乙方发生安全事故后，应当立即启动事故应急预案，或者采取有效措施，组织抢救，防止事故扩大，减少人员伤亡和财产损失。必须按照“四不放过”的原则调查处理，并按规定统计上报，严禁弄虚作假、谎报、瞒报。除立即上报乙方隶属上级外还应同时报告甲方，如迟报、谎报、瞒报，由乙方负责，甲方有权依据有关规定从重处罚。</w:t>
      </w:r>
    </w:p>
    <w:p w14:paraId="4DF2A75D"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4.2.20</w:t>
      </w:r>
      <w:r>
        <w:rPr>
          <w:rFonts w:hint="eastAsia"/>
          <w:szCs w:val="21"/>
        </w:rPr>
        <w:t>如有分包，乙方必须将分包单位的资质等情况及时报给甲方，经甲方审核合格后方可签订合同和进入工地施工。分包商的安全文明施工管理均由乙方负责，统一管理，所有安全责任由乙方承担，严禁以包代管。</w:t>
      </w:r>
    </w:p>
    <w:p w14:paraId="710B72D3" w14:textId="77777777" w:rsidR="00AE3CDE" w:rsidRDefault="00AE3CDE">
      <w:pPr>
        <w:widowControl/>
        <w:spacing w:line="360" w:lineRule="auto"/>
        <w:rPr>
          <w:rFonts w:hint="eastAsia"/>
          <w:kern w:val="0"/>
          <w:sz w:val="24"/>
          <w:szCs w:val="24"/>
        </w:rPr>
      </w:pPr>
      <w:r>
        <w:rPr>
          <w:rFonts w:hint="eastAsia"/>
          <w:kern w:val="0"/>
          <w:sz w:val="24"/>
          <w:szCs w:val="24"/>
        </w:rPr>
        <w:t xml:space="preserve">4.2.1 Elle est tenue de fournir </w:t>
      </w:r>
      <w:r>
        <w:rPr>
          <w:rFonts w:hint="eastAsia"/>
          <w:kern w:val="0"/>
          <w:sz w:val="24"/>
          <w:szCs w:val="24"/>
        </w:rPr>
        <w:t>à</w:t>
      </w:r>
      <w:r>
        <w:rPr>
          <w:rFonts w:hint="eastAsia"/>
          <w:kern w:val="0"/>
          <w:sz w:val="24"/>
          <w:szCs w:val="24"/>
        </w:rPr>
        <w:t xml:space="preserve"> la partie A des certificats de qualification efficaces, notamment : la licence d'exploitation de la personne morale de l'entreprise, le certificat de qualification en mati</w:t>
      </w:r>
      <w:r>
        <w:rPr>
          <w:rFonts w:hint="eastAsia"/>
          <w:kern w:val="0"/>
          <w:sz w:val="24"/>
          <w:szCs w:val="24"/>
        </w:rPr>
        <w:t>è</w:t>
      </w:r>
      <w:r>
        <w:rPr>
          <w:rFonts w:hint="eastAsia"/>
          <w:kern w:val="0"/>
          <w:sz w:val="24"/>
          <w:szCs w:val="24"/>
        </w:rPr>
        <w:t>re de construction et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 les performances de l'unit</w:t>
      </w:r>
      <w:r>
        <w:rPr>
          <w:rFonts w:hint="eastAsia"/>
          <w:kern w:val="0"/>
          <w:sz w:val="24"/>
          <w:szCs w:val="24"/>
        </w:rPr>
        <w:t>é</w:t>
      </w:r>
      <w:r>
        <w:rPr>
          <w:rFonts w:hint="eastAsia"/>
          <w:kern w:val="0"/>
          <w:sz w:val="24"/>
          <w:szCs w:val="24"/>
        </w:rPr>
        <w:t xml:space="preserve"> et les dossiers de construction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au cours des trois derni</w:t>
      </w:r>
      <w:r>
        <w:rPr>
          <w:rFonts w:hint="eastAsia"/>
          <w:kern w:val="0"/>
          <w:sz w:val="24"/>
          <w:szCs w:val="24"/>
        </w:rPr>
        <w:t>è</w:t>
      </w:r>
      <w:r>
        <w:rPr>
          <w:rFonts w:hint="eastAsia"/>
          <w:kern w:val="0"/>
          <w:sz w:val="24"/>
          <w:szCs w:val="24"/>
        </w:rPr>
        <w:t>res ann</w:t>
      </w:r>
      <w:r>
        <w:rPr>
          <w:rFonts w:hint="eastAsia"/>
          <w:kern w:val="0"/>
          <w:sz w:val="24"/>
          <w:szCs w:val="24"/>
        </w:rPr>
        <w:t>é</w:t>
      </w:r>
      <w:r>
        <w:rPr>
          <w:rFonts w:hint="eastAsia"/>
          <w:kern w:val="0"/>
          <w:sz w:val="24"/>
          <w:szCs w:val="24"/>
        </w:rPr>
        <w:t>es ; les certificats de qualification du responsable du projet, des techniciens du projet, des sp</w:t>
      </w:r>
      <w:r>
        <w:rPr>
          <w:rFonts w:hint="eastAsia"/>
          <w:kern w:val="0"/>
          <w:sz w:val="24"/>
          <w:szCs w:val="24"/>
        </w:rPr>
        <w:t>é</w:t>
      </w:r>
      <w:r>
        <w:rPr>
          <w:rFonts w:hint="eastAsia"/>
          <w:kern w:val="0"/>
          <w:sz w:val="24"/>
          <w:szCs w:val="24"/>
        </w:rPr>
        <w:t>cialistes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des types sp</w:t>
      </w:r>
      <w:r>
        <w:rPr>
          <w:rFonts w:hint="eastAsia"/>
          <w:kern w:val="0"/>
          <w:sz w:val="24"/>
          <w:szCs w:val="24"/>
        </w:rPr>
        <w:t>é</w:t>
      </w:r>
      <w:r>
        <w:rPr>
          <w:rFonts w:hint="eastAsia"/>
          <w:kern w:val="0"/>
          <w:sz w:val="24"/>
          <w:szCs w:val="24"/>
        </w:rPr>
        <w:t>ciaux d'ouvriers en service.</w:t>
      </w:r>
    </w:p>
    <w:p w14:paraId="5F40F2E6" w14:textId="77777777" w:rsidR="00AE3CDE" w:rsidRDefault="00AE3CDE">
      <w:pPr>
        <w:widowControl/>
        <w:spacing w:line="360" w:lineRule="auto"/>
        <w:rPr>
          <w:rFonts w:hint="eastAsia"/>
          <w:kern w:val="0"/>
          <w:sz w:val="24"/>
          <w:szCs w:val="24"/>
        </w:rPr>
      </w:pPr>
      <w:r>
        <w:rPr>
          <w:rFonts w:hint="eastAsia"/>
          <w:kern w:val="0"/>
          <w:sz w:val="24"/>
          <w:szCs w:val="24"/>
        </w:rPr>
        <w:t xml:space="preserve">4.2.2 La partie B </w:t>
      </w:r>
      <w:r>
        <w:rPr>
          <w:rFonts w:hint="eastAsia"/>
          <w:kern w:val="0"/>
          <w:sz w:val="24"/>
          <w:szCs w:val="24"/>
        </w:rPr>
        <w:t>ne doit pas sous-traiter, sous-sous-traiter ou re-sous-traiter le projet sans autorisation. En cas de circonstances particuli</w:t>
      </w:r>
      <w:r>
        <w:rPr>
          <w:rFonts w:hint="eastAsia"/>
          <w:kern w:val="0"/>
          <w:sz w:val="24"/>
          <w:szCs w:val="24"/>
        </w:rPr>
        <w:t>è</w:t>
      </w:r>
      <w:r>
        <w:rPr>
          <w:rFonts w:hint="eastAsia"/>
          <w:kern w:val="0"/>
          <w:sz w:val="24"/>
          <w:szCs w:val="24"/>
        </w:rPr>
        <w:t xml:space="preserve">res dans les travaux qui doivent vraiment </w:t>
      </w:r>
      <w:r>
        <w:rPr>
          <w:rFonts w:hint="eastAsia"/>
          <w:kern w:val="0"/>
          <w:sz w:val="24"/>
          <w:szCs w:val="24"/>
        </w:rPr>
        <w:t>ê</w:t>
      </w:r>
      <w:r>
        <w:rPr>
          <w:rFonts w:hint="eastAsia"/>
          <w:kern w:val="0"/>
          <w:sz w:val="24"/>
          <w:szCs w:val="24"/>
        </w:rPr>
        <w:t>tre achev</w:t>
      </w:r>
      <w:r>
        <w:rPr>
          <w:rFonts w:hint="eastAsia"/>
          <w:kern w:val="0"/>
          <w:sz w:val="24"/>
          <w:szCs w:val="24"/>
        </w:rPr>
        <w:t>é</w:t>
      </w:r>
      <w:r>
        <w:rPr>
          <w:rFonts w:hint="eastAsia"/>
          <w:kern w:val="0"/>
          <w:sz w:val="24"/>
          <w:szCs w:val="24"/>
        </w:rPr>
        <w:t xml:space="preserve">s par la partie A, les travaux doivent </w:t>
      </w:r>
      <w:r>
        <w:rPr>
          <w:rFonts w:hint="eastAsia"/>
          <w:kern w:val="0"/>
          <w:sz w:val="24"/>
          <w:szCs w:val="24"/>
        </w:rPr>
        <w:t>ê</w:t>
      </w:r>
      <w:r>
        <w:rPr>
          <w:rFonts w:hint="eastAsia"/>
          <w:kern w:val="0"/>
          <w:sz w:val="24"/>
          <w:szCs w:val="24"/>
        </w:rPr>
        <w:t xml:space="preserve">tre soumis par </w:t>
      </w:r>
      <w:r>
        <w:rPr>
          <w:rFonts w:hint="eastAsia"/>
          <w:kern w:val="0"/>
          <w:sz w:val="24"/>
          <w:szCs w:val="24"/>
        </w:rPr>
        <w:t>é</w:t>
      </w:r>
      <w:r>
        <w:rPr>
          <w:rFonts w:hint="eastAsia"/>
          <w:kern w:val="0"/>
          <w:sz w:val="24"/>
          <w:szCs w:val="24"/>
        </w:rPr>
        <w:t xml:space="preserve">crit et mis en </w:t>
      </w:r>
      <w:r>
        <w:rPr>
          <w:rFonts w:hint="eastAsia"/>
          <w:kern w:val="0"/>
          <w:sz w:val="24"/>
          <w:szCs w:val="24"/>
        </w:rPr>
        <w:t>œ</w:t>
      </w:r>
      <w:r>
        <w:rPr>
          <w:rFonts w:hint="eastAsia"/>
          <w:kern w:val="0"/>
          <w:sz w:val="24"/>
          <w:szCs w:val="24"/>
        </w:rPr>
        <w:t>uvre apr</w:t>
      </w:r>
      <w:r>
        <w:rPr>
          <w:rFonts w:hint="eastAsia"/>
          <w:kern w:val="0"/>
          <w:sz w:val="24"/>
          <w:szCs w:val="24"/>
        </w:rPr>
        <w:t>è</w:t>
      </w:r>
      <w:r>
        <w:rPr>
          <w:rFonts w:hint="eastAsia"/>
          <w:kern w:val="0"/>
          <w:sz w:val="24"/>
          <w:szCs w:val="24"/>
        </w:rPr>
        <w:t>s l'approbation de la partie A.</w:t>
      </w:r>
    </w:p>
    <w:p w14:paraId="59B3511F" w14:textId="77777777" w:rsidR="00AE3CDE" w:rsidRDefault="00AE3CDE">
      <w:pPr>
        <w:widowControl/>
        <w:spacing w:line="360" w:lineRule="auto"/>
        <w:rPr>
          <w:rFonts w:hint="eastAsia"/>
          <w:kern w:val="0"/>
          <w:sz w:val="24"/>
          <w:szCs w:val="24"/>
        </w:rPr>
      </w:pPr>
      <w:r>
        <w:rPr>
          <w:rFonts w:hint="eastAsia"/>
          <w:kern w:val="0"/>
          <w:sz w:val="24"/>
          <w:szCs w:val="24"/>
        </w:rPr>
        <w:t>4.2.3 L'unit</w:t>
      </w:r>
      <w:r>
        <w:rPr>
          <w:rFonts w:hint="eastAsia"/>
          <w:kern w:val="0"/>
          <w:sz w:val="24"/>
          <w:szCs w:val="24"/>
        </w:rPr>
        <w:t>é</w:t>
      </w:r>
      <w:r>
        <w:rPr>
          <w:rFonts w:hint="eastAsia"/>
          <w:kern w:val="0"/>
          <w:sz w:val="24"/>
          <w:szCs w:val="24"/>
        </w:rPr>
        <w:t xml:space="preserve"> de construction de l'ing</w:t>
      </w:r>
      <w:r>
        <w:rPr>
          <w:rFonts w:hint="eastAsia"/>
          <w:kern w:val="0"/>
          <w:sz w:val="24"/>
          <w:szCs w:val="24"/>
        </w:rPr>
        <w:t>é</w:t>
      </w:r>
      <w:r>
        <w:rPr>
          <w:rFonts w:hint="eastAsia"/>
          <w:kern w:val="0"/>
          <w:sz w:val="24"/>
          <w:szCs w:val="24"/>
        </w:rPr>
        <w:t>nierie de construction doit mettre en place et doter en personnel des organisations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en stricte conformit</w:t>
      </w:r>
      <w:r>
        <w:rPr>
          <w:rFonts w:hint="eastAsia"/>
          <w:kern w:val="0"/>
          <w:sz w:val="24"/>
          <w:szCs w:val="24"/>
        </w:rPr>
        <w:t>é</w:t>
      </w:r>
      <w:r>
        <w:rPr>
          <w:rFonts w:hint="eastAsia"/>
          <w:kern w:val="0"/>
          <w:sz w:val="24"/>
          <w:szCs w:val="24"/>
        </w:rPr>
        <w:t xml:space="preserve"> avec les Mesures pour la mise en place d'organisations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et la dotation en personnel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w:t>
      </w:r>
      <w:r>
        <w:rPr>
          <w:rFonts w:hint="eastAsia"/>
          <w:kern w:val="0"/>
          <w:sz w:val="24"/>
          <w:szCs w:val="24"/>
        </w:rPr>
        <w:t>à</w:t>
      </w:r>
      <w:r>
        <w:rPr>
          <w:rFonts w:hint="eastAsia"/>
          <w:kern w:val="0"/>
          <w:sz w:val="24"/>
          <w:szCs w:val="24"/>
        </w:rPr>
        <w:t xml:space="preserve"> temps plein des entreprises de construction. Les entrepreneurs d'autres secteurs doivent mettre en place des organisations sp</w:t>
      </w:r>
      <w:r>
        <w:rPr>
          <w:rFonts w:hint="eastAsia"/>
          <w:kern w:val="0"/>
          <w:sz w:val="24"/>
          <w:szCs w:val="24"/>
        </w:rPr>
        <w:t>é</w:t>
      </w:r>
      <w:r>
        <w:rPr>
          <w:rFonts w:hint="eastAsia"/>
          <w:kern w:val="0"/>
          <w:sz w:val="24"/>
          <w:szCs w:val="24"/>
        </w:rPr>
        <w:t>ciales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confor</w:t>
      </w:r>
      <w:r>
        <w:rPr>
          <w:rFonts w:hint="eastAsia"/>
          <w:kern w:val="0"/>
          <w:sz w:val="24"/>
          <w:szCs w:val="24"/>
        </w:rPr>
        <w:t>m</w:t>
      </w:r>
      <w:r>
        <w:rPr>
          <w:rFonts w:hint="eastAsia"/>
          <w:kern w:val="0"/>
          <w:sz w:val="24"/>
          <w:szCs w:val="24"/>
        </w:rPr>
        <w:t>é</w:t>
      </w:r>
      <w:r>
        <w:rPr>
          <w:rFonts w:hint="eastAsia"/>
          <w:kern w:val="0"/>
          <w:sz w:val="24"/>
          <w:szCs w:val="24"/>
        </w:rPr>
        <w:t xml:space="preserve">ment </w:t>
      </w:r>
      <w:r>
        <w:rPr>
          <w:rFonts w:hint="eastAsia"/>
          <w:kern w:val="0"/>
          <w:sz w:val="24"/>
          <w:szCs w:val="24"/>
        </w:rPr>
        <w:t>à</w:t>
      </w:r>
      <w:r>
        <w:rPr>
          <w:rFonts w:hint="eastAsia"/>
          <w:kern w:val="0"/>
          <w:sz w:val="24"/>
          <w:szCs w:val="24"/>
        </w:rPr>
        <w:t xml:space="preserve"> la r</w:t>
      </w:r>
      <w:r>
        <w:rPr>
          <w:rFonts w:hint="eastAsia"/>
          <w:kern w:val="0"/>
          <w:sz w:val="24"/>
          <w:szCs w:val="24"/>
        </w:rPr>
        <w:t>é</w:t>
      </w:r>
      <w:r>
        <w:rPr>
          <w:rFonts w:hint="eastAsia"/>
          <w:kern w:val="0"/>
          <w:sz w:val="24"/>
          <w:szCs w:val="24"/>
        </w:rPr>
        <w:t>glementation et se doter d'un personnel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temps plein repr</w:t>
      </w:r>
      <w:r>
        <w:rPr>
          <w:rFonts w:hint="eastAsia"/>
          <w:kern w:val="0"/>
          <w:sz w:val="24"/>
          <w:szCs w:val="24"/>
        </w:rPr>
        <w:t>é</w:t>
      </w:r>
      <w:r>
        <w:rPr>
          <w:rFonts w:hint="eastAsia"/>
          <w:kern w:val="0"/>
          <w:sz w:val="24"/>
          <w:szCs w:val="24"/>
        </w:rPr>
        <w:t>sentant 3 % du nombre total de personnes dans l'unit</w:t>
      </w:r>
      <w:r>
        <w:rPr>
          <w:rFonts w:hint="eastAsia"/>
          <w:kern w:val="0"/>
          <w:sz w:val="24"/>
          <w:szCs w:val="24"/>
        </w:rPr>
        <w:t>é</w:t>
      </w:r>
      <w:r>
        <w:rPr>
          <w:rFonts w:hint="eastAsia"/>
          <w:kern w:val="0"/>
          <w:sz w:val="24"/>
          <w:szCs w:val="24"/>
        </w:rPr>
        <w:t xml:space="preserve">, et chaque </w:t>
      </w:r>
      <w:r>
        <w:rPr>
          <w:rFonts w:hint="eastAsia"/>
          <w:kern w:val="0"/>
          <w:sz w:val="24"/>
          <w:szCs w:val="24"/>
        </w:rPr>
        <w:t>é</w:t>
      </w:r>
      <w:r>
        <w:rPr>
          <w:rFonts w:hint="eastAsia"/>
          <w:kern w:val="0"/>
          <w:sz w:val="24"/>
          <w:szCs w:val="24"/>
        </w:rPr>
        <w:t xml:space="preserve">quipe et groupe de travail doit </w:t>
      </w:r>
      <w:r>
        <w:rPr>
          <w:rFonts w:hint="eastAsia"/>
          <w:kern w:val="0"/>
          <w:sz w:val="24"/>
          <w:szCs w:val="24"/>
        </w:rPr>
        <w:t>ê</w:t>
      </w:r>
      <w:r>
        <w:rPr>
          <w:rFonts w:hint="eastAsia"/>
          <w:kern w:val="0"/>
          <w:sz w:val="24"/>
          <w:szCs w:val="24"/>
        </w:rPr>
        <w:t>tre dot</w:t>
      </w:r>
      <w:r>
        <w:rPr>
          <w:rFonts w:hint="eastAsia"/>
          <w:kern w:val="0"/>
          <w:sz w:val="24"/>
          <w:szCs w:val="24"/>
        </w:rPr>
        <w:t>é</w:t>
      </w:r>
      <w:r>
        <w:rPr>
          <w:rFonts w:hint="eastAsia"/>
          <w:kern w:val="0"/>
          <w:sz w:val="24"/>
          <w:szCs w:val="24"/>
        </w:rPr>
        <w:t xml:space="preserve"> d'un personnel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temps plein et d'un personnel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temps partiel. En se r</w:t>
      </w:r>
      <w:r>
        <w:rPr>
          <w:rFonts w:hint="eastAsia"/>
          <w:kern w:val="0"/>
          <w:sz w:val="24"/>
          <w:szCs w:val="24"/>
        </w:rPr>
        <w:t>é</w:t>
      </w:r>
      <w:r>
        <w:rPr>
          <w:rFonts w:hint="eastAsia"/>
          <w:kern w:val="0"/>
          <w:sz w:val="24"/>
          <w:szCs w:val="24"/>
        </w:rPr>
        <w:t>f</w:t>
      </w:r>
      <w:r>
        <w:rPr>
          <w:rFonts w:hint="eastAsia"/>
          <w:kern w:val="0"/>
          <w:sz w:val="24"/>
          <w:szCs w:val="24"/>
        </w:rPr>
        <w:t>é</w:t>
      </w:r>
      <w:r>
        <w:rPr>
          <w:rFonts w:hint="eastAsia"/>
          <w:kern w:val="0"/>
          <w:sz w:val="24"/>
          <w:szCs w:val="24"/>
        </w:rPr>
        <w:t>rant aux r</w:t>
      </w:r>
      <w:r>
        <w:rPr>
          <w:rFonts w:hint="eastAsia"/>
          <w:kern w:val="0"/>
          <w:sz w:val="24"/>
          <w:szCs w:val="24"/>
        </w:rPr>
        <w:t>è</w:t>
      </w:r>
      <w:r>
        <w:rPr>
          <w:rFonts w:hint="eastAsia"/>
          <w:kern w:val="0"/>
          <w:sz w:val="24"/>
          <w:szCs w:val="24"/>
        </w:rPr>
        <w:t>gles et r</w:t>
      </w:r>
      <w:r>
        <w:rPr>
          <w:rFonts w:hint="eastAsia"/>
          <w:kern w:val="0"/>
          <w:sz w:val="24"/>
          <w:szCs w:val="24"/>
        </w:rPr>
        <w:t>é</w:t>
      </w:r>
      <w:r>
        <w:rPr>
          <w:rFonts w:hint="eastAsia"/>
          <w:kern w:val="0"/>
          <w:sz w:val="24"/>
          <w:szCs w:val="24"/>
        </w:rPr>
        <w:t xml:space="preserve">glementations relatives </w:t>
      </w:r>
      <w:r>
        <w:rPr>
          <w:rFonts w:hint="eastAsia"/>
          <w:kern w:val="0"/>
          <w:sz w:val="24"/>
          <w:szCs w:val="24"/>
        </w:rPr>
        <w:t>à</w:t>
      </w:r>
      <w:r>
        <w:rPr>
          <w:rFonts w:hint="eastAsia"/>
          <w:kern w:val="0"/>
          <w:sz w:val="24"/>
          <w:szCs w:val="24"/>
        </w:rPr>
        <w:t xml:space="preserve">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Partie A, </w:t>
      </w:r>
      <w:r>
        <w:rPr>
          <w:rFonts w:hint="eastAsia"/>
          <w:kern w:val="0"/>
          <w:sz w:val="24"/>
          <w:szCs w:val="24"/>
        </w:rPr>
        <w:t>é</w:t>
      </w:r>
      <w:r>
        <w:rPr>
          <w:rFonts w:hint="eastAsia"/>
          <w:kern w:val="0"/>
          <w:sz w:val="24"/>
          <w:szCs w:val="24"/>
        </w:rPr>
        <w:t>tablir et am</w:t>
      </w:r>
      <w:r>
        <w:rPr>
          <w:rFonts w:hint="eastAsia"/>
          <w:kern w:val="0"/>
          <w:sz w:val="24"/>
          <w:szCs w:val="24"/>
        </w:rPr>
        <w:t>é</w:t>
      </w:r>
      <w:r>
        <w:rPr>
          <w:rFonts w:hint="eastAsia"/>
          <w:kern w:val="0"/>
          <w:sz w:val="24"/>
          <w:szCs w:val="24"/>
        </w:rPr>
        <w:t>liorer les r</w:t>
      </w:r>
      <w:r>
        <w:rPr>
          <w:rFonts w:hint="eastAsia"/>
          <w:kern w:val="0"/>
          <w:sz w:val="24"/>
          <w:szCs w:val="24"/>
        </w:rPr>
        <w:t>è</w:t>
      </w:r>
      <w:r>
        <w:rPr>
          <w:rFonts w:hint="eastAsia"/>
          <w:kern w:val="0"/>
          <w:sz w:val="24"/>
          <w:szCs w:val="24"/>
        </w:rPr>
        <w:t>gles et r</w:t>
      </w:r>
      <w:r>
        <w:rPr>
          <w:rFonts w:hint="eastAsia"/>
          <w:kern w:val="0"/>
          <w:sz w:val="24"/>
          <w:szCs w:val="24"/>
        </w:rPr>
        <w:t>é</w:t>
      </w:r>
      <w:r>
        <w:rPr>
          <w:rFonts w:hint="eastAsia"/>
          <w:kern w:val="0"/>
          <w:sz w:val="24"/>
          <w:szCs w:val="24"/>
        </w:rPr>
        <w:t>glementations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 la construction de la civilisation </w:t>
      </w:r>
      <w:r>
        <w:rPr>
          <w:rFonts w:hint="eastAsia"/>
          <w:kern w:val="0"/>
          <w:sz w:val="24"/>
          <w:szCs w:val="24"/>
        </w:rPr>
        <w:t>de l'unit</w:t>
      </w:r>
      <w:r>
        <w:rPr>
          <w:rFonts w:hint="eastAsia"/>
          <w:kern w:val="0"/>
          <w:sz w:val="24"/>
          <w:szCs w:val="24"/>
        </w:rPr>
        <w:t>é</w:t>
      </w:r>
      <w:r>
        <w:rPr>
          <w:rFonts w:hint="eastAsia"/>
          <w:kern w:val="0"/>
          <w:sz w:val="24"/>
          <w:szCs w:val="24"/>
        </w:rPr>
        <w:t xml:space="preserve"> et les mettre en </w:t>
      </w:r>
      <w:r>
        <w:rPr>
          <w:rFonts w:hint="eastAsia"/>
          <w:kern w:val="0"/>
          <w:sz w:val="24"/>
          <w:szCs w:val="24"/>
        </w:rPr>
        <w:t>œ</w:t>
      </w:r>
      <w:r>
        <w:rPr>
          <w:rFonts w:hint="eastAsia"/>
          <w:kern w:val="0"/>
          <w:sz w:val="24"/>
          <w:szCs w:val="24"/>
        </w:rPr>
        <w:t>uvre de mani</w:t>
      </w:r>
      <w:r>
        <w:rPr>
          <w:rFonts w:hint="eastAsia"/>
          <w:kern w:val="0"/>
          <w:sz w:val="24"/>
          <w:szCs w:val="24"/>
        </w:rPr>
        <w:t>è</w:t>
      </w:r>
      <w:r>
        <w:rPr>
          <w:rFonts w:hint="eastAsia"/>
          <w:kern w:val="0"/>
          <w:sz w:val="24"/>
          <w:szCs w:val="24"/>
        </w:rPr>
        <w:t>re stricte.</w:t>
      </w:r>
    </w:p>
    <w:p w14:paraId="4F3BFDDC" w14:textId="77777777" w:rsidR="00AE3CDE" w:rsidRDefault="00AE3CDE">
      <w:pPr>
        <w:widowControl/>
        <w:spacing w:line="360" w:lineRule="auto"/>
        <w:rPr>
          <w:rFonts w:hint="eastAsia"/>
          <w:kern w:val="0"/>
          <w:sz w:val="24"/>
          <w:szCs w:val="24"/>
        </w:rPr>
      </w:pPr>
      <w:r>
        <w:rPr>
          <w:rFonts w:hint="eastAsia"/>
          <w:kern w:val="0"/>
          <w:sz w:val="24"/>
          <w:szCs w:val="24"/>
        </w:rPr>
        <w:t>4.2.4 Être responsable de la pr</w:t>
      </w:r>
      <w:r>
        <w:rPr>
          <w:rFonts w:hint="eastAsia"/>
          <w:kern w:val="0"/>
          <w:sz w:val="24"/>
          <w:szCs w:val="24"/>
        </w:rPr>
        <w:t>é</w:t>
      </w:r>
      <w:r>
        <w:rPr>
          <w:rFonts w:hint="eastAsia"/>
          <w:kern w:val="0"/>
          <w:sz w:val="24"/>
          <w:szCs w:val="24"/>
        </w:rPr>
        <w:t>paration des documents de conception de l'organisation de la construction, y compris les mesures organisationnelles, les mesures techniques, les mesures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les programmes de construction, qui seront mis en </w:t>
      </w:r>
      <w:r>
        <w:rPr>
          <w:rFonts w:hint="eastAsia"/>
          <w:kern w:val="0"/>
          <w:sz w:val="24"/>
          <w:szCs w:val="24"/>
        </w:rPr>
        <w:t>œ</w:t>
      </w:r>
      <w:r>
        <w:rPr>
          <w:rFonts w:hint="eastAsia"/>
          <w:kern w:val="0"/>
          <w:sz w:val="24"/>
          <w:szCs w:val="24"/>
        </w:rPr>
        <w:t>uvre apr</w:t>
      </w:r>
      <w:r>
        <w:rPr>
          <w:rFonts w:hint="eastAsia"/>
          <w:kern w:val="0"/>
          <w:sz w:val="24"/>
          <w:szCs w:val="24"/>
        </w:rPr>
        <w:t>è</w:t>
      </w:r>
      <w:r>
        <w:rPr>
          <w:rFonts w:hint="eastAsia"/>
          <w:kern w:val="0"/>
          <w:sz w:val="24"/>
          <w:szCs w:val="24"/>
        </w:rPr>
        <w:t>s examen et approbation par le superviseur et la partie A. La partie B doit s</w:t>
      </w:r>
      <w:r>
        <w:rPr>
          <w:rFonts w:hint="eastAsia"/>
          <w:kern w:val="0"/>
          <w:sz w:val="24"/>
          <w:szCs w:val="24"/>
        </w:rPr>
        <w:t>é</w:t>
      </w:r>
      <w:r>
        <w:rPr>
          <w:rFonts w:hint="eastAsia"/>
          <w:kern w:val="0"/>
          <w:sz w:val="24"/>
          <w:szCs w:val="24"/>
        </w:rPr>
        <w:t xml:space="preserve">rieusement mettre en </w:t>
      </w:r>
      <w:r>
        <w:rPr>
          <w:rFonts w:hint="eastAsia"/>
          <w:kern w:val="0"/>
          <w:sz w:val="24"/>
          <w:szCs w:val="24"/>
        </w:rPr>
        <w:t>œ</w:t>
      </w:r>
      <w:r>
        <w:rPr>
          <w:rFonts w:hint="eastAsia"/>
          <w:kern w:val="0"/>
          <w:sz w:val="24"/>
          <w:szCs w:val="24"/>
        </w:rPr>
        <w:t>uvre les r</w:t>
      </w:r>
      <w:r>
        <w:rPr>
          <w:rFonts w:hint="eastAsia"/>
          <w:kern w:val="0"/>
          <w:sz w:val="24"/>
          <w:szCs w:val="24"/>
        </w:rPr>
        <w:t>è</w:t>
      </w:r>
      <w:r>
        <w:rPr>
          <w:rFonts w:hint="eastAsia"/>
          <w:kern w:val="0"/>
          <w:sz w:val="24"/>
          <w:szCs w:val="24"/>
        </w:rPr>
        <w:t>gles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pertinentes conform</w:t>
      </w:r>
      <w:r>
        <w:rPr>
          <w:rFonts w:hint="eastAsia"/>
          <w:kern w:val="0"/>
          <w:sz w:val="24"/>
          <w:szCs w:val="24"/>
        </w:rPr>
        <w:t>é</w:t>
      </w:r>
      <w:r>
        <w:rPr>
          <w:rFonts w:hint="eastAsia"/>
          <w:kern w:val="0"/>
          <w:sz w:val="24"/>
          <w:szCs w:val="24"/>
        </w:rPr>
        <w:t>ment aux mesures pertinentes examin</w:t>
      </w:r>
      <w:r>
        <w:rPr>
          <w:rFonts w:hint="eastAsia"/>
          <w:kern w:val="0"/>
          <w:sz w:val="24"/>
          <w:szCs w:val="24"/>
        </w:rPr>
        <w:t>é</w:t>
      </w:r>
      <w:r>
        <w:rPr>
          <w:rFonts w:hint="eastAsia"/>
          <w:kern w:val="0"/>
          <w:sz w:val="24"/>
          <w:szCs w:val="24"/>
        </w:rPr>
        <w:t>es et approuv</w:t>
      </w:r>
      <w:r>
        <w:rPr>
          <w:rFonts w:hint="eastAsia"/>
          <w:kern w:val="0"/>
          <w:sz w:val="24"/>
          <w:szCs w:val="24"/>
        </w:rPr>
        <w:t>é</w:t>
      </w:r>
      <w:r>
        <w:rPr>
          <w:rFonts w:hint="eastAsia"/>
          <w:kern w:val="0"/>
          <w:sz w:val="24"/>
          <w:szCs w:val="24"/>
        </w:rPr>
        <w:t>es par la partie A. Apr</w:t>
      </w:r>
      <w:r>
        <w:rPr>
          <w:rFonts w:hint="eastAsia"/>
          <w:kern w:val="0"/>
          <w:sz w:val="24"/>
          <w:szCs w:val="24"/>
        </w:rPr>
        <w:t>è</w:t>
      </w:r>
      <w:r>
        <w:rPr>
          <w:rFonts w:hint="eastAsia"/>
          <w:kern w:val="0"/>
          <w:sz w:val="24"/>
          <w:szCs w:val="24"/>
        </w:rPr>
        <w:t>s signature par le responsable technique de l'unit</w:t>
      </w:r>
      <w:r>
        <w:rPr>
          <w:rFonts w:hint="eastAsia"/>
          <w:kern w:val="0"/>
          <w:sz w:val="24"/>
          <w:szCs w:val="24"/>
        </w:rPr>
        <w:t>é</w:t>
      </w:r>
      <w:r>
        <w:rPr>
          <w:rFonts w:hint="eastAsia"/>
          <w:kern w:val="0"/>
          <w:sz w:val="24"/>
          <w:szCs w:val="24"/>
        </w:rPr>
        <w:t xml:space="preserve"> de constr</w:t>
      </w:r>
      <w:r>
        <w:rPr>
          <w:rFonts w:hint="eastAsia"/>
          <w:kern w:val="0"/>
          <w:sz w:val="24"/>
          <w:szCs w:val="24"/>
        </w:rPr>
        <w:t>uction et le directeur du projet, le personnel charg</w:t>
      </w:r>
      <w:r>
        <w:rPr>
          <w:rFonts w:hint="eastAsia"/>
          <w:kern w:val="0"/>
          <w:sz w:val="24"/>
          <w:szCs w:val="24"/>
        </w:rPr>
        <w:t>é</w:t>
      </w:r>
      <w:r>
        <w:rPr>
          <w:rFonts w:hint="eastAsia"/>
          <w:kern w:val="0"/>
          <w:sz w:val="24"/>
          <w:szCs w:val="24"/>
        </w:rPr>
        <w:t xml:space="preserve"> de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w:t>
      </w:r>
      <w:r>
        <w:rPr>
          <w:rFonts w:hint="eastAsia"/>
          <w:kern w:val="0"/>
          <w:sz w:val="24"/>
          <w:szCs w:val="24"/>
        </w:rPr>
        <w:t>à</w:t>
      </w:r>
      <w:r>
        <w:rPr>
          <w:rFonts w:hint="eastAsia"/>
          <w:kern w:val="0"/>
          <w:sz w:val="24"/>
          <w:szCs w:val="24"/>
        </w:rPr>
        <w:t xml:space="preserve"> plein temps doit assurer la supervision et la mise en </w:t>
      </w:r>
      <w:r>
        <w:rPr>
          <w:rFonts w:hint="eastAsia"/>
          <w:kern w:val="0"/>
          <w:sz w:val="24"/>
          <w:szCs w:val="24"/>
        </w:rPr>
        <w:t>œ</w:t>
      </w:r>
      <w:r>
        <w:rPr>
          <w:rFonts w:hint="eastAsia"/>
          <w:kern w:val="0"/>
          <w:sz w:val="24"/>
          <w:szCs w:val="24"/>
        </w:rPr>
        <w:t>uvre sur le site.</w:t>
      </w:r>
    </w:p>
    <w:p w14:paraId="4B86B477" w14:textId="77777777" w:rsidR="00AE3CDE" w:rsidRDefault="00AE3CDE">
      <w:pPr>
        <w:widowControl/>
        <w:spacing w:line="360" w:lineRule="auto"/>
        <w:rPr>
          <w:rFonts w:hint="eastAsia"/>
          <w:kern w:val="0"/>
          <w:sz w:val="24"/>
          <w:szCs w:val="24"/>
        </w:rPr>
      </w:pPr>
      <w:r>
        <w:rPr>
          <w:rFonts w:hint="eastAsia"/>
          <w:kern w:val="0"/>
          <w:sz w:val="24"/>
          <w:szCs w:val="24"/>
        </w:rPr>
        <w:t>4.2.5 Avant le d</w:t>
      </w:r>
      <w:r>
        <w:rPr>
          <w:rFonts w:hint="eastAsia"/>
          <w:kern w:val="0"/>
          <w:sz w:val="24"/>
          <w:szCs w:val="24"/>
        </w:rPr>
        <w:t>é</w:t>
      </w:r>
      <w:r>
        <w:rPr>
          <w:rFonts w:hint="eastAsia"/>
          <w:kern w:val="0"/>
          <w:sz w:val="24"/>
          <w:szCs w:val="24"/>
        </w:rPr>
        <w:t>but du projet, la partie B doit organiser tout le personnel du projet pour apprendre et maîtriser l'organisation de la construction et les mesures techniques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construction, transmettre et mettre en </w:t>
      </w:r>
      <w:r>
        <w:rPr>
          <w:rFonts w:hint="eastAsia"/>
          <w:kern w:val="0"/>
          <w:sz w:val="24"/>
          <w:szCs w:val="24"/>
        </w:rPr>
        <w:t>œ</w:t>
      </w:r>
      <w:r>
        <w:rPr>
          <w:rFonts w:hint="eastAsia"/>
          <w:kern w:val="0"/>
          <w:sz w:val="24"/>
          <w:szCs w:val="24"/>
        </w:rPr>
        <w:t>uvre les exigences de la partie A en mati</w:t>
      </w:r>
      <w:r>
        <w:rPr>
          <w:rFonts w:hint="eastAsia"/>
          <w:kern w:val="0"/>
          <w:sz w:val="24"/>
          <w:szCs w:val="24"/>
        </w:rPr>
        <w:t>è</w:t>
      </w:r>
      <w:r>
        <w:rPr>
          <w:rFonts w:hint="eastAsia"/>
          <w:kern w:val="0"/>
          <w:sz w:val="24"/>
          <w:szCs w:val="24"/>
        </w:rPr>
        <w:t>re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 fourniture de techniques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et effectuer une formation et un examen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par type de travail, et tenir des registres.</w:t>
      </w:r>
    </w:p>
    <w:p w14:paraId="09C62761" w14:textId="77777777" w:rsidR="00AE3CDE" w:rsidRDefault="00AE3CDE">
      <w:pPr>
        <w:widowControl/>
        <w:spacing w:line="360" w:lineRule="auto"/>
        <w:rPr>
          <w:rFonts w:hint="eastAsia"/>
          <w:kern w:val="0"/>
          <w:sz w:val="24"/>
          <w:szCs w:val="24"/>
        </w:rPr>
      </w:pPr>
      <w:r>
        <w:rPr>
          <w:rFonts w:hint="eastAsia"/>
          <w:kern w:val="0"/>
          <w:sz w:val="24"/>
          <w:szCs w:val="24"/>
        </w:rPr>
        <w:t xml:space="preserve">4.2.6 La partie B doit respecter strictement les dispositions pertinentes de la </w:t>
      </w:r>
      <w:r>
        <w:rPr>
          <w:rFonts w:hint="eastAsia"/>
          <w:kern w:val="0"/>
          <w:sz w:val="24"/>
          <w:szCs w:val="24"/>
        </w:rPr>
        <w:t>loi chinoise et guin</w:t>
      </w:r>
      <w:r>
        <w:rPr>
          <w:rFonts w:hint="eastAsia"/>
          <w:kern w:val="0"/>
          <w:sz w:val="24"/>
          <w:szCs w:val="24"/>
        </w:rPr>
        <w:t>é</w:t>
      </w:r>
      <w:r>
        <w:rPr>
          <w:rFonts w:hint="eastAsia"/>
          <w:kern w:val="0"/>
          <w:sz w:val="24"/>
          <w:szCs w:val="24"/>
        </w:rPr>
        <w:t>enne sur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au travail, appliquer consciencieusement les directives, politiques, d</w:t>
      </w:r>
      <w:r>
        <w:rPr>
          <w:rFonts w:hint="eastAsia"/>
          <w:kern w:val="0"/>
          <w:sz w:val="24"/>
          <w:szCs w:val="24"/>
        </w:rPr>
        <w:t>é</w:t>
      </w:r>
      <w:r>
        <w:rPr>
          <w:rFonts w:hint="eastAsia"/>
          <w:kern w:val="0"/>
          <w:sz w:val="24"/>
          <w:szCs w:val="24"/>
        </w:rPr>
        <w:t>crets et r</w:t>
      </w:r>
      <w:r>
        <w:rPr>
          <w:rFonts w:hint="eastAsia"/>
          <w:kern w:val="0"/>
          <w:sz w:val="24"/>
          <w:szCs w:val="24"/>
        </w:rPr>
        <w:t>è</w:t>
      </w:r>
      <w:r>
        <w:rPr>
          <w:rFonts w:hint="eastAsia"/>
          <w:kern w:val="0"/>
          <w:sz w:val="24"/>
          <w:szCs w:val="24"/>
        </w:rPr>
        <w:t>glements sur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au travail </w:t>
      </w:r>
      <w:r>
        <w:rPr>
          <w:rFonts w:hint="eastAsia"/>
          <w:kern w:val="0"/>
          <w:sz w:val="24"/>
          <w:szCs w:val="24"/>
        </w:rPr>
        <w:t>é</w:t>
      </w:r>
      <w:r>
        <w:rPr>
          <w:rFonts w:hint="eastAsia"/>
          <w:kern w:val="0"/>
          <w:sz w:val="24"/>
          <w:szCs w:val="24"/>
        </w:rPr>
        <w:t>mis par l'Etat et les autorit</w:t>
      </w:r>
      <w:r>
        <w:rPr>
          <w:rFonts w:hint="eastAsia"/>
          <w:kern w:val="0"/>
          <w:sz w:val="24"/>
          <w:szCs w:val="24"/>
        </w:rPr>
        <w:t>é</w:t>
      </w:r>
      <w:r>
        <w:rPr>
          <w:rFonts w:hint="eastAsia"/>
          <w:kern w:val="0"/>
          <w:sz w:val="24"/>
          <w:szCs w:val="24"/>
        </w:rPr>
        <w:t>s sup</w:t>
      </w:r>
      <w:r>
        <w:rPr>
          <w:rFonts w:hint="eastAsia"/>
          <w:kern w:val="0"/>
          <w:sz w:val="24"/>
          <w:szCs w:val="24"/>
        </w:rPr>
        <w:t>é</w:t>
      </w:r>
      <w:r>
        <w:rPr>
          <w:rFonts w:hint="eastAsia"/>
          <w:kern w:val="0"/>
          <w:sz w:val="24"/>
          <w:szCs w:val="24"/>
        </w:rPr>
        <w:t>rieures, respecter les r</w:t>
      </w:r>
      <w:r>
        <w:rPr>
          <w:rFonts w:hint="eastAsia"/>
          <w:kern w:val="0"/>
          <w:sz w:val="24"/>
          <w:szCs w:val="24"/>
        </w:rPr>
        <w:t>è</w:t>
      </w:r>
      <w:r>
        <w:rPr>
          <w:rFonts w:hint="eastAsia"/>
          <w:kern w:val="0"/>
          <w:sz w:val="24"/>
          <w:szCs w:val="24"/>
        </w:rPr>
        <w:t>gles et r</w:t>
      </w:r>
      <w:r>
        <w:rPr>
          <w:rFonts w:hint="eastAsia"/>
          <w:kern w:val="0"/>
          <w:sz w:val="24"/>
          <w:szCs w:val="24"/>
        </w:rPr>
        <w:t>è</w:t>
      </w:r>
      <w:r>
        <w:rPr>
          <w:rFonts w:hint="eastAsia"/>
          <w:kern w:val="0"/>
          <w:sz w:val="24"/>
          <w:szCs w:val="24"/>
        </w:rPr>
        <w:t>glements de la partie A et de ses unit</w:t>
      </w:r>
      <w:r>
        <w:rPr>
          <w:rFonts w:hint="eastAsia"/>
          <w:kern w:val="0"/>
          <w:sz w:val="24"/>
          <w:szCs w:val="24"/>
        </w:rPr>
        <w:t>é</w:t>
      </w:r>
      <w:r>
        <w:rPr>
          <w:rFonts w:hint="eastAsia"/>
          <w:kern w:val="0"/>
          <w:sz w:val="24"/>
          <w:szCs w:val="24"/>
        </w:rPr>
        <w:t>s sup</w:t>
      </w:r>
      <w:r>
        <w:rPr>
          <w:rFonts w:hint="eastAsia"/>
          <w:kern w:val="0"/>
          <w:sz w:val="24"/>
          <w:szCs w:val="24"/>
        </w:rPr>
        <w:t>é</w:t>
      </w:r>
      <w:r>
        <w:rPr>
          <w:rFonts w:hint="eastAsia"/>
          <w:kern w:val="0"/>
          <w:sz w:val="24"/>
          <w:szCs w:val="24"/>
        </w:rPr>
        <w:t>rieures en mati</w:t>
      </w:r>
      <w:r>
        <w:rPr>
          <w:rFonts w:hint="eastAsia"/>
          <w:kern w:val="0"/>
          <w:sz w:val="24"/>
          <w:szCs w:val="24"/>
        </w:rPr>
        <w:t>è</w:t>
      </w:r>
      <w:r>
        <w:rPr>
          <w:rFonts w:hint="eastAsia"/>
          <w:kern w:val="0"/>
          <w:sz w:val="24"/>
          <w:szCs w:val="24"/>
        </w:rPr>
        <w:t>re de gestion d'une production sûre et civilis</w:t>
      </w:r>
      <w:r>
        <w:rPr>
          <w:rFonts w:hint="eastAsia"/>
          <w:kern w:val="0"/>
          <w:sz w:val="24"/>
          <w:szCs w:val="24"/>
        </w:rPr>
        <w:t>é</w:t>
      </w:r>
      <w:r>
        <w:rPr>
          <w:rFonts w:hint="eastAsia"/>
          <w:kern w:val="0"/>
          <w:sz w:val="24"/>
          <w:szCs w:val="24"/>
        </w:rPr>
        <w:t>e, ex</w:t>
      </w:r>
      <w:r>
        <w:rPr>
          <w:rFonts w:hint="eastAsia"/>
          <w:kern w:val="0"/>
          <w:sz w:val="24"/>
          <w:szCs w:val="24"/>
        </w:rPr>
        <w:t>é</w:t>
      </w:r>
      <w:r>
        <w:rPr>
          <w:rFonts w:hint="eastAsia"/>
          <w:kern w:val="0"/>
          <w:sz w:val="24"/>
          <w:szCs w:val="24"/>
        </w:rPr>
        <w:t>cuter concr</w:t>
      </w:r>
      <w:r>
        <w:rPr>
          <w:rFonts w:hint="eastAsia"/>
          <w:kern w:val="0"/>
          <w:sz w:val="24"/>
          <w:szCs w:val="24"/>
        </w:rPr>
        <w:t>è</w:t>
      </w:r>
      <w:r>
        <w:rPr>
          <w:rFonts w:hint="eastAsia"/>
          <w:kern w:val="0"/>
          <w:sz w:val="24"/>
          <w:szCs w:val="24"/>
        </w:rPr>
        <w:t xml:space="preserve">tement les obligations et promesses relatives </w:t>
      </w:r>
      <w:r>
        <w:rPr>
          <w:rFonts w:hint="eastAsia"/>
          <w:kern w:val="0"/>
          <w:sz w:val="24"/>
          <w:szCs w:val="24"/>
        </w:rPr>
        <w:t>à</w:t>
      </w:r>
      <w:r>
        <w:rPr>
          <w:rFonts w:hint="eastAsia"/>
          <w:kern w:val="0"/>
          <w:sz w:val="24"/>
          <w:szCs w:val="24"/>
        </w:rPr>
        <w:t xml:space="preserve"> une production sûre et civilis</w:t>
      </w:r>
      <w:r>
        <w:rPr>
          <w:rFonts w:hint="eastAsia"/>
          <w:kern w:val="0"/>
          <w:sz w:val="24"/>
          <w:szCs w:val="24"/>
        </w:rPr>
        <w:t>é</w:t>
      </w:r>
      <w:r>
        <w:rPr>
          <w:rFonts w:hint="eastAsia"/>
          <w:kern w:val="0"/>
          <w:sz w:val="24"/>
          <w:szCs w:val="24"/>
        </w:rPr>
        <w:t xml:space="preserve">e </w:t>
      </w:r>
      <w:r>
        <w:rPr>
          <w:rFonts w:hint="eastAsia"/>
          <w:kern w:val="0"/>
          <w:sz w:val="24"/>
          <w:szCs w:val="24"/>
        </w:rPr>
        <w:t>é</w:t>
      </w:r>
      <w:r>
        <w:rPr>
          <w:rFonts w:hint="eastAsia"/>
          <w:kern w:val="0"/>
          <w:sz w:val="24"/>
          <w:szCs w:val="24"/>
        </w:rPr>
        <w:t>nonc</w:t>
      </w:r>
      <w:r>
        <w:rPr>
          <w:rFonts w:hint="eastAsia"/>
          <w:kern w:val="0"/>
          <w:sz w:val="24"/>
          <w:szCs w:val="24"/>
        </w:rPr>
        <w:t>é</w:t>
      </w:r>
      <w:r>
        <w:rPr>
          <w:rFonts w:hint="eastAsia"/>
          <w:kern w:val="0"/>
          <w:sz w:val="24"/>
          <w:szCs w:val="24"/>
        </w:rPr>
        <w:t>es dans la proposition d'offre et le contrat du projet, accepter co</w:t>
      </w:r>
      <w:r>
        <w:rPr>
          <w:rFonts w:hint="eastAsia"/>
          <w:kern w:val="0"/>
          <w:sz w:val="24"/>
          <w:szCs w:val="24"/>
        </w:rPr>
        <w:t xml:space="preserve">nsciemment la supervision et l'inspection de la partie A, transmettre et mettre en </w:t>
      </w:r>
      <w:r>
        <w:rPr>
          <w:rFonts w:hint="eastAsia"/>
          <w:kern w:val="0"/>
          <w:sz w:val="24"/>
          <w:szCs w:val="24"/>
        </w:rPr>
        <w:t>œ</w:t>
      </w:r>
      <w:r>
        <w:rPr>
          <w:rFonts w:hint="eastAsia"/>
          <w:kern w:val="0"/>
          <w:sz w:val="24"/>
          <w:szCs w:val="24"/>
        </w:rPr>
        <w:t>uvre les exigences de la partie A en mati</w:t>
      </w:r>
      <w:r>
        <w:rPr>
          <w:rFonts w:hint="eastAsia"/>
          <w:kern w:val="0"/>
          <w:sz w:val="24"/>
          <w:szCs w:val="24"/>
        </w:rPr>
        <w:t>è</w:t>
      </w:r>
      <w:r>
        <w:rPr>
          <w:rFonts w:hint="eastAsia"/>
          <w:kern w:val="0"/>
          <w:sz w:val="24"/>
          <w:szCs w:val="24"/>
        </w:rPr>
        <w:t>re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 fourniture de techniques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effectuer des formations et des examens sur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par type de travaux et tenir des registres. La personne B est une personne de confiance, qui accepte consciemment la supervision et l'inspection de la Partie A, et qui ferme la boucle de la rectification des probl</w:t>
      </w:r>
      <w:r>
        <w:rPr>
          <w:rFonts w:hint="eastAsia"/>
          <w:kern w:val="0"/>
          <w:sz w:val="24"/>
          <w:szCs w:val="24"/>
        </w:rPr>
        <w:t>è</w:t>
      </w:r>
      <w:r>
        <w:rPr>
          <w:rFonts w:hint="eastAsia"/>
          <w:kern w:val="0"/>
          <w:sz w:val="24"/>
          <w:szCs w:val="24"/>
        </w:rPr>
        <w:t>mes inspect</w:t>
      </w:r>
      <w:r>
        <w:rPr>
          <w:rFonts w:hint="eastAsia"/>
          <w:kern w:val="0"/>
          <w:sz w:val="24"/>
          <w:szCs w:val="24"/>
        </w:rPr>
        <w:t>é</w:t>
      </w:r>
      <w:r>
        <w:rPr>
          <w:rFonts w:hint="eastAsia"/>
          <w:kern w:val="0"/>
          <w:sz w:val="24"/>
          <w:szCs w:val="24"/>
        </w:rPr>
        <w:t>s.</w:t>
      </w:r>
    </w:p>
    <w:p w14:paraId="11E1682B" w14:textId="77777777" w:rsidR="00AE3CDE" w:rsidRDefault="00AE3CDE">
      <w:pPr>
        <w:widowControl/>
        <w:spacing w:line="360" w:lineRule="auto"/>
        <w:rPr>
          <w:rFonts w:hint="eastAsia"/>
          <w:kern w:val="0"/>
          <w:sz w:val="24"/>
          <w:szCs w:val="24"/>
        </w:rPr>
      </w:pPr>
      <w:r>
        <w:rPr>
          <w:rFonts w:hint="eastAsia"/>
          <w:kern w:val="0"/>
          <w:sz w:val="24"/>
          <w:szCs w:val="24"/>
        </w:rPr>
        <w:t>4.2.7 La personne B est la p</w:t>
      </w:r>
      <w:r>
        <w:rPr>
          <w:rFonts w:hint="eastAsia"/>
          <w:kern w:val="0"/>
          <w:sz w:val="24"/>
          <w:szCs w:val="24"/>
        </w:rPr>
        <w:t>remi</w:t>
      </w:r>
      <w:r>
        <w:rPr>
          <w:rFonts w:hint="eastAsia"/>
          <w:kern w:val="0"/>
          <w:sz w:val="24"/>
          <w:szCs w:val="24"/>
        </w:rPr>
        <w:t>è</w:t>
      </w:r>
      <w:r>
        <w:rPr>
          <w:rFonts w:hint="eastAsia"/>
          <w:kern w:val="0"/>
          <w:sz w:val="24"/>
          <w:szCs w:val="24"/>
        </w:rPr>
        <w:t>re personne responsable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partie B et est enti</w:t>
      </w:r>
      <w:r>
        <w:rPr>
          <w:rFonts w:hint="eastAsia"/>
          <w:kern w:val="0"/>
          <w:sz w:val="24"/>
          <w:szCs w:val="24"/>
        </w:rPr>
        <w:t>è</w:t>
      </w:r>
      <w:r>
        <w:rPr>
          <w:rFonts w:hint="eastAsia"/>
          <w:kern w:val="0"/>
          <w:sz w:val="24"/>
          <w:szCs w:val="24"/>
        </w:rPr>
        <w:t>rement responsable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construction de l'unit</w:t>
      </w:r>
      <w:r>
        <w:rPr>
          <w:rFonts w:hint="eastAsia"/>
          <w:kern w:val="0"/>
          <w:sz w:val="24"/>
          <w:szCs w:val="24"/>
        </w:rPr>
        <w:t>é</w:t>
      </w:r>
      <w:r>
        <w:rPr>
          <w:rFonts w:hint="eastAsia"/>
          <w:kern w:val="0"/>
          <w:sz w:val="24"/>
          <w:szCs w:val="24"/>
        </w:rPr>
        <w:t>. Le chef de projet sur site (ou le directeur de projet) est la personne responsable de la gestion directe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sur site du projet. La partie B doit </w:t>
      </w:r>
      <w:r>
        <w:rPr>
          <w:rFonts w:hint="eastAsia"/>
          <w:kern w:val="0"/>
          <w:sz w:val="24"/>
          <w:szCs w:val="24"/>
        </w:rPr>
        <w:t>é</w:t>
      </w:r>
      <w:r>
        <w:rPr>
          <w:rFonts w:hint="eastAsia"/>
          <w:kern w:val="0"/>
          <w:sz w:val="24"/>
          <w:szCs w:val="24"/>
        </w:rPr>
        <w:t>tablir un r</w:t>
      </w:r>
      <w:r>
        <w:rPr>
          <w:rFonts w:hint="eastAsia"/>
          <w:kern w:val="0"/>
          <w:sz w:val="24"/>
          <w:szCs w:val="24"/>
        </w:rPr>
        <w:t>é</w:t>
      </w:r>
      <w:r>
        <w:rPr>
          <w:rFonts w:hint="eastAsia"/>
          <w:kern w:val="0"/>
          <w:sz w:val="24"/>
          <w:szCs w:val="24"/>
        </w:rPr>
        <w:t>seau de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mettre en place un certain nombre d'agents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temps plein conform</w:t>
      </w:r>
      <w:r>
        <w:rPr>
          <w:rFonts w:hint="eastAsia"/>
          <w:kern w:val="0"/>
          <w:sz w:val="24"/>
          <w:szCs w:val="24"/>
        </w:rPr>
        <w:t>é</w:t>
      </w:r>
      <w:r>
        <w:rPr>
          <w:rFonts w:hint="eastAsia"/>
          <w:kern w:val="0"/>
          <w:sz w:val="24"/>
          <w:szCs w:val="24"/>
        </w:rPr>
        <w:t xml:space="preserve">ment aux exigences, </w:t>
      </w:r>
      <w:r>
        <w:rPr>
          <w:rFonts w:hint="eastAsia"/>
          <w:kern w:val="0"/>
          <w:sz w:val="24"/>
          <w:szCs w:val="24"/>
        </w:rPr>
        <w:t>ê</w:t>
      </w:r>
      <w:r>
        <w:rPr>
          <w:rFonts w:hint="eastAsia"/>
          <w:kern w:val="0"/>
          <w:sz w:val="24"/>
          <w:szCs w:val="24"/>
        </w:rPr>
        <w:t>tre responsable de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de la supervision et de l'insp</w:t>
      </w:r>
      <w:r>
        <w:rPr>
          <w:rFonts w:hint="eastAsia"/>
          <w:kern w:val="0"/>
          <w:sz w:val="24"/>
          <w:szCs w:val="24"/>
        </w:rPr>
        <w:t>ection du projet, et rendre compte r</w:t>
      </w:r>
      <w:r>
        <w:rPr>
          <w:rFonts w:hint="eastAsia"/>
          <w:kern w:val="0"/>
          <w:sz w:val="24"/>
          <w:szCs w:val="24"/>
        </w:rPr>
        <w:t>é</w:t>
      </w:r>
      <w:r>
        <w:rPr>
          <w:rFonts w:hint="eastAsia"/>
          <w:kern w:val="0"/>
          <w:sz w:val="24"/>
          <w:szCs w:val="24"/>
        </w:rPr>
        <w:t>guli</w:t>
      </w:r>
      <w:r>
        <w:rPr>
          <w:rFonts w:hint="eastAsia"/>
          <w:kern w:val="0"/>
          <w:sz w:val="24"/>
          <w:szCs w:val="24"/>
        </w:rPr>
        <w:t>è</w:t>
      </w:r>
      <w:r>
        <w:rPr>
          <w:rFonts w:hint="eastAsia"/>
          <w:kern w:val="0"/>
          <w:sz w:val="24"/>
          <w:szCs w:val="24"/>
        </w:rPr>
        <w:t xml:space="preserve">rement </w:t>
      </w:r>
      <w:r>
        <w:rPr>
          <w:rFonts w:hint="eastAsia"/>
          <w:kern w:val="0"/>
          <w:sz w:val="24"/>
          <w:szCs w:val="24"/>
        </w:rPr>
        <w:t>à</w:t>
      </w:r>
      <w:r>
        <w:rPr>
          <w:rFonts w:hint="eastAsia"/>
          <w:kern w:val="0"/>
          <w:sz w:val="24"/>
          <w:szCs w:val="24"/>
        </w:rPr>
        <w:t xml:space="preserve"> la partie A de l'</w:t>
      </w:r>
      <w:r>
        <w:rPr>
          <w:rFonts w:hint="eastAsia"/>
          <w:kern w:val="0"/>
          <w:sz w:val="24"/>
          <w:szCs w:val="24"/>
        </w:rPr>
        <w:t>é</w:t>
      </w:r>
      <w:r>
        <w:rPr>
          <w:rFonts w:hint="eastAsia"/>
          <w:kern w:val="0"/>
          <w:sz w:val="24"/>
          <w:szCs w:val="24"/>
        </w:rPr>
        <w:t>tat de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w:t>
      </w:r>
    </w:p>
    <w:p w14:paraId="0F65E861" w14:textId="77777777" w:rsidR="00AE3CDE" w:rsidRDefault="00AE3CDE">
      <w:pPr>
        <w:widowControl/>
        <w:spacing w:line="360" w:lineRule="auto"/>
        <w:rPr>
          <w:rFonts w:hint="eastAsia"/>
          <w:kern w:val="0"/>
          <w:sz w:val="24"/>
          <w:szCs w:val="24"/>
        </w:rPr>
      </w:pPr>
      <w:r>
        <w:rPr>
          <w:rFonts w:hint="eastAsia"/>
          <w:kern w:val="0"/>
          <w:sz w:val="24"/>
          <w:szCs w:val="24"/>
        </w:rPr>
        <w:t>4.2.8 Avant le d</w:t>
      </w:r>
      <w:r>
        <w:rPr>
          <w:rFonts w:hint="eastAsia"/>
          <w:kern w:val="0"/>
          <w:sz w:val="24"/>
          <w:szCs w:val="24"/>
        </w:rPr>
        <w:t>é</w:t>
      </w:r>
      <w:r>
        <w:rPr>
          <w:rFonts w:hint="eastAsia"/>
          <w:kern w:val="0"/>
          <w:sz w:val="24"/>
          <w:szCs w:val="24"/>
        </w:rPr>
        <w:t>but du projet, la partie B doit remettre le d</w:t>
      </w:r>
      <w:r>
        <w:rPr>
          <w:rFonts w:hint="eastAsia"/>
          <w:kern w:val="0"/>
          <w:sz w:val="24"/>
          <w:szCs w:val="24"/>
        </w:rPr>
        <w:t>é</w:t>
      </w:r>
      <w:r>
        <w:rPr>
          <w:rFonts w:hint="eastAsia"/>
          <w:kern w:val="0"/>
          <w:sz w:val="24"/>
          <w:szCs w:val="24"/>
        </w:rPr>
        <w:t>pôt de garantie pour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et la protection de l'environnement (le d</w:t>
      </w:r>
      <w:r>
        <w:rPr>
          <w:rFonts w:hint="eastAsia"/>
          <w:kern w:val="0"/>
          <w:sz w:val="24"/>
          <w:szCs w:val="24"/>
        </w:rPr>
        <w:t>é</w:t>
      </w:r>
      <w:r>
        <w:rPr>
          <w:rFonts w:hint="eastAsia"/>
          <w:kern w:val="0"/>
          <w:sz w:val="24"/>
          <w:szCs w:val="24"/>
        </w:rPr>
        <w:t>pôt sera d</w:t>
      </w:r>
      <w:r>
        <w:rPr>
          <w:rFonts w:hint="eastAsia"/>
          <w:kern w:val="0"/>
          <w:sz w:val="24"/>
          <w:szCs w:val="24"/>
        </w:rPr>
        <w:t>é</w:t>
      </w:r>
      <w:r>
        <w:rPr>
          <w:rFonts w:hint="eastAsia"/>
          <w:kern w:val="0"/>
          <w:sz w:val="24"/>
          <w:szCs w:val="24"/>
        </w:rPr>
        <w:t>termin</w:t>
      </w:r>
      <w:r>
        <w:rPr>
          <w:rFonts w:hint="eastAsia"/>
          <w:kern w:val="0"/>
          <w:sz w:val="24"/>
          <w:szCs w:val="24"/>
        </w:rPr>
        <w:t>é</w:t>
      </w:r>
      <w:r>
        <w:rPr>
          <w:rFonts w:hint="eastAsia"/>
          <w:kern w:val="0"/>
          <w:sz w:val="24"/>
          <w:szCs w:val="24"/>
        </w:rPr>
        <w:t xml:space="preserve"> et mis en </w:t>
      </w:r>
      <w:r>
        <w:rPr>
          <w:rFonts w:hint="eastAsia"/>
          <w:kern w:val="0"/>
          <w:sz w:val="24"/>
          <w:szCs w:val="24"/>
        </w:rPr>
        <w:t>œ</w:t>
      </w:r>
      <w:r>
        <w:rPr>
          <w:rFonts w:hint="eastAsia"/>
          <w:kern w:val="0"/>
          <w:sz w:val="24"/>
          <w:szCs w:val="24"/>
        </w:rPr>
        <w:t>uvre conform</w:t>
      </w:r>
      <w:r>
        <w:rPr>
          <w:rFonts w:hint="eastAsia"/>
          <w:kern w:val="0"/>
          <w:sz w:val="24"/>
          <w:szCs w:val="24"/>
        </w:rPr>
        <w:t>é</w:t>
      </w:r>
      <w:r>
        <w:rPr>
          <w:rFonts w:hint="eastAsia"/>
          <w:kern w:val="0"/>
          <w:sz w:val="24"/>
          <w:szCs w:val="24"/>
        </w:rPr>
        <w:t xml:space="preserve">ment </w:t>
      </w:r>
      <w:r>
        <w:rPr>
          <w:rFonts w:hint="eastAsia"/>
          <w:kern w:val="0"/>
          <w:sz w:val="24"/>
          <w:szCs w:val="24"/>
        </w:rPr>
        <w:t>à</w:t>
      </w:r>
      <w:r>
        <w:rPr>
          <w:rFonts w:hint="eastAsia"/>
          <w:kern w:val="0"/>
          <w:sz w:val="24"/>
          <w:szCs w:val="24"/>
        </w:rPr>
        <w:t xml:space="preserve"> la m</w:t>
      </w:r>
      <w:r>
        <w:rPr>
          <w:rFonts w:hint="eastAsia"/>
          <w:kern w:val="0"/>
          <w:sz w:val="24"/>
          <w:szCs w:val="24"/>
        </w:rPr>
        <w:t>é</w:t>
      </w:r>
      <w:r>
        <w:rPr>
          <w:rFonts w:hint="eastAsia"/>
          <w:kern w:val="0"/>
          <w:sz w:val="24"/>
          <w:szCs w:val="24"/>
        </w:rPr>
        <w:t>thode de gestion correspondante de la partie A) au d</w:t>
      </w:r>
      <w:r>
        <w:rPr>
          <w:rFonts w:hint="eastAsia"/>
          <w:kern w:val="0"/>
          <w:sz w:val="24"/>
          <w:szCs w:val="24"/>
        </w:rPr>
        <w:t>é</w:t>
      </w:r>
      <w:r>
        <w:rPr>
          <w:rFonts w:hint="eastAsia"/>
          <w:kern w:val="0"/>
          <w:sz w:val="24"/>
          <w:szCs w:val="24"/>
        </w:rPr>
        <w:t>partement des finances de la partie A, et le d</w:t>
      </w:r>
      <w:r>
        <w:rPr>
          <w:rFonts w:hint="eastAsia"/>
          <w:kern w:val="0"/>
          <w:sz w:val="24"/>
          <w:szCs w:val="24"/>
        </w:rPr>
        <w:t>é</w:t>
      </w:r>
      <w:r>
        <w:rPr>
          <w:rFonts w:hint="eastAsia"/>
          <w:kern w:val="0"/>
          <w:sz w:val="24"/>
          <w:szCs w:val="24"/>
        </w:rPr>
        <w:t>pôt sera restitu</w:t>
      </w:r>
      <w:r>
        <w:rPr>
          <w:rFonts w:hint="eastAsia"/>
          <w:kern w:val="0"/>
          <w:sz w:val="24"/>
          <w:szCs w:val="24"/>
        </w:rPr>
        <w:t>é</w:t>
      </w:r>
      <w:r>
        <w:rPr>
          <w:rFonts w:hint="eastAsia"/>
          <w:kern w:val="0"/>
          <w:sz w:val="24"/>
          <w:szCs w:val="24"/>
        </w:rPr>
        <w:t xml:space="preserve"> ou puni conform</w:t>
      </w:r>
      <w:r>
        <w:rPr>
          <w:rFonts w:hint="eastAsia"/>
          <w:kern w:val="0"/>
          <w:sz w:val="24"/>
          <w:szCs w:val="24"/>
        </w:rPr>
        <w:t>é</w:t>
      </w:r>
      <w:r>
        <w:rPr>
          <w:rFonts w:hint="eastAsia"/>
          <w:kern w:val="0"/>
          <w:sz w:val="24"/>
          <w:szCs w:val="24"/>
        </w:rPr>
        <w:t xml:space="preserve">ment </w:t>
      </w:r>
      <w:r>
        <w:rPr>
          <w:rFonts w:hint="eastAsia"/>
          <w:kern w:val="0"/>
          <w:sz w:val="24"/>
          <w:szCs w:val="24"/>
        </w:rPr>
        <w:t>à</w:t>
      </w:r>
      <w:r>
        <w:rPr>
          <w:rFonts w:hint="eastAsia"/>
          <w:kern w:val="0"/>
          <w:sz w:val="24"/>
          <w:szCs w:val="24"/>
        </w:rPr>
        <w:t xml:space="preserve"> l'accord ou aux r</w:t>
      </w:r>
      <w:r>
        <w:rPr>
          <w:rFonts w:hint="eastAsia"/>
          <w:kern w:val="0"/>
          <w:sz w:val="24"/>
          <w:szCs w:val="24"/>
        </w:rPr>
        <w:t>é</w:t>
      </w:r>
      <w:r>
        <w:rPr>
          <w:rFonts w:hint="eastAsia"/>
          <w:kern w:val="0"/>
          <w:sz w:val="24"/>
          <w:szCs w:val="24"/>
        </w:rPr>
        <w:t>glementations pertinentes apr</w:t>
      </w:r>
      <w:r>
        <w:rPr>
          <w:rFonts w:hint="eastAsia"/>
          <w:kern w:val="0"/>
          <w:sz w:val="24"/>
          <w:szCs w:val="24"/>
        </w:rPr>
        <w:t>è</w:t>
      </w:r>
      <w:r>
        <w:rPr>
          <w:rFonts w:hint="eastAsia"/>
          <w:kern w:val="0"/>
          <w:sz w:val="24"/>
          <w:szCs w:val="24"/>
        </w:rPr>
        <w:t>s l'ach</w:t>
      </w:r>
      <w:r>
        <w:rPr>
          <w:rFonts w:hint="eastAsia"/>
          <w:kern w:val="0"/>
          <w:sz w:val="24"/>
          <w:szCs w:val="24"/>
        </w:rPr>
        <w:t>è</w:t>
      </w:r>
      <w:r>
        <w:rPr>
          <w:rFonts w:hint="eastAsia"/>
          <w:kern w:val="0"/>
          <w:sz w:val="24"/>
          <w:szCs w:val="24"/>
        </w:rPr>
        <w:t>vement du projet. Les unit</w:t>
      </w:r>
      <w:r>
        <w:rPr>
          <w:rFonts w:hint="eastAsia"/>
          <w:kern w:val="0"/>
          <w:sz w:val="24"/>
          <w:szCs w:val="24"/>
        </w:rPr>
        <w:t>é</w:t>
      </w:r>
      <w:r>
        <w:rPr>
          <w:rFonts w:hint="eastAsia"/>
          <w:kern w:val="0"/>
          <w:sz w:val="24"/>
          <w:szCs w:val="24"/>
        </w:rPr>
        <w:t>s externes temporaires telles que la r</w:t>
      </w:r>
      <w:r>
        <w:rPr>
          <w:rFonts w:hint="eastAsia"/>
          <w:kern w:val="0"/>
          <w:sz w:val="24"/>
          <w:szCs w:val="24"/>
        </w:rPr>
        <w:t>é</w:t>
      </w:r>
      <w:r>
        <w:rPr>
          <w:rFonts w:hint="eastAsia"/>
          <w:kern w:val="0"/>
          <w:sz w:val="24"/>
          <w:szCs w:val="24"/>
        </w:rPr>
        <w:t>vision et la r</w:t>
      </w:r>
      <w:r>
        <w:rPr>
          <w:rFonts w:hint="eastAsia"/>
          <w:kern w:val="0"/>
          <w:sz w:val="24"/>
          <w:szCs w:val="24"/>
        </w:rPr>
        <w:t>é</w:t>
      </w:r>
      <w:r>
        <w:rPr>
          <w:rFonts w:hint="eastAsia"/>
          <w:kern w:val="0"/>
          <w:sz w:val="24"/>
          <w:szCs w:val="24"/>
        </w:rPr>
        <w:t xml:space="preserve">forme technique peuvent </w:t>
      </w:r>
      <w:r>
        <w:rPr>
          <w:rFonts w:hint="eastAsia"/>
          <w:kern w:val="0"/>
          <w:sz w:val="24"/>
          <w:szCs w:val="24"/>
        </w:rPr>
        <w:t>ê</w:t>
      </w:r>
      <w:r>
        <w:rPr>
          <w:rFonts w:hint="eastAsia"/>
          <w:kern w:val="0"/>
          <w:sz w:val="24"/>
          <w:szCs w:val="24"/>
        </w:rPr>
        <w:t>tre temporairem</w:t>
      </w:r>
      <w:r>
        <w:rPr>
          <w:rFonts w:hint="eastAsia"/>
          <w:kern w:val="0"/>
          <w:sz w:val="24"/>
          <w:szCs w:val="24"/>
        </w:rPr>
        <w:t>ent exempt</w:t>
      </w:r>
      <w:r>
        <w:rPr>
          <w:rFonts w:hint="eastAsia"/>
          <w:kern w:val="0"/>
          <w:sz w:val="24"/>
          <w:szCs w:val="24"/>
        </w:rPr>
        <w:t>é</w:t>
      </w:r>
      <w:r>
        <w:rPr>
          <w:rFonts w:hint="eastAsia"/>
          <w:kern w:val="0"/>
          <w:sz w:val="24"/>
          <w:szCs w:val="24"/>
        </w:rPr>
        <w:t>es de paiement.</w:t>
      </w:r>
    </w:p>
    <w:p w14:paraId="539091E7" w14:textId="77777777" w:rsidR="00AE3CDE" w:rsidRDefault="00AE3CDE">
      <w:pPr>
        <w:widowControl/>
        <w:spacing w:line="360" w:lineRule="auto"/>
        <w:rPr>
          <w:rFonts w:hint="eastAsia"/>
          <w:kern w:val="0"/>
          <w:sz w:val="24"/>
          <w:szCs w:val="24"/>
        </w:rPr>
      </w:pPr>
      <w:r>
        <w:rPr>
          <w:rFonts w:hint="eastAsia"/>
          <w:kern w:val="0"/>
          <w:sz w:val="24"/>
          <w:szCs w:val="24"/>
        </w:rPr>
        <w:t>4.2.9 La partie B doit obtenir l'autorisation de la partie A de commencer les travaux apr</w:t>
      </w:r>
      <w:r>
        <w:rPr>
          <w:rFonts w:hint="eastAsia"/>
          <w:kern w:val="0"/>
          <w:sz w:val="24"/>
          <w:szCs w:val="24"/>
        </w:rPr>
        <w:t>è</w:t>
      </w:r>
      <w:r>
        <w:rPr>
          <w:rFonts w:hint="eastAsia"/>
          <w:kern w:val="0"/>
          <w:sz w:val="24"/>
          <w:szCs w:val="24"/>
        </w:rPr>
        <w:t xml:space="preserve">s notification </w:t>
      </w:r>
      <w:r>
        <w:rPr>
          <w:rFonts w:hint="eastAsia"/>
          <w:kern w:val="0"/>
          <w:sz w:val="24"/>
          <w:szCs w:val="24"/>
        </w:rPr>
        <w:t>é</w:t>
      </w:r>
      <w:r>
        <w:rPr>
          <w:rFonts w:hint="eastAsia"/>
          <w:kern w:val="0"/>
          <w:sz w:val="24"/>
          <w:szCs w:val="24"/>
        </w:rPr>
        <w:t>crite avant de commencer les travaux, faute de quoi la responsabilit</w:t>
      </w:r>
      <w:r>
        <w:rPr>
          <w:rFonts w:hint="eastAsia"/>
          <w:kern w:val="0"/>
          <w:sz w:val="24"/>
          <w:szCs w:val="24"/>
        </w:rPr>
        <w:t>é</w:t>
      </w:r>
      <w:r>
        <w:rPr>
          <w:rFonts w:hint="eastAsia"/>
          <w:kern w:val="0"/>
          <w:sz w:val="24"/>
          <w:szCs w:val="24"/>
        </w:rPr>
        <w:t xml:space="preserve">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qui en d</w:t>
      </w:r>
      <w:r>
        <w:rPr>
          <w:rFonts w:hint="eastAsia"/>
          <w:kern w:val="0"/>
          <w:sz w:val="24"/>
          <w:szCs w:val="24"/>
        </w:rPr>
        <w:t>é</w:t>
      </w:r>
      <w:r>
        <w:rPr>
          <w:rFonts w:hint="eastAsia"/>
          <w:kern w:val="0"/>
          <w:sz w:val="24"/>
          <w:szCs w:val="24"/>
        </w:rPr>
        <w:t>coule est enti</w:t>
      </w:r>
      <w:r>
        <w:rPr>
          <w:rFonts w:hint="eastAsia"/>
          <w:kern w:val="0"/>
          <w:sz w:val="24"/>
          <w:szCs w:val="24"/>
        </w:rPr>
        <w:t>è</w:t>
      </w:r>
      <w:r>
        <w:rPr>
          <w:rFonts w:hint="eastAsia"/>
          <w:kern w:val="0"/>
          <w:sz w:val="24"/>
          <w:szCs w:val="24"/>
        </w:rPr>
        <w:t>rement assum</w:t>
      </w:r>
      <w:r>
        <w:rPr>
          <w:rFonts w:hint="eastAsia"/>
          <w:kern w:val="0"/>
          <w:sz w:val="24"/>
          <w:szCs w:val="24"/>
        </w:rPr>
        <w:t>é</w:t>
      </w:r>
      <w:r>
        <w:rPr>
          <w:rFonts w:hint="eastAsia"/>
          <w:kern w:val="0"/>
          <w:sz w:val="24"/>
          <w:szCs w:val="24"/>
        </w:rPr>
        <w:t>e par la partie B.</w:t>
      </w:r>
    </w:p>
    <w:p w14:paraId="6C3A1B63" w14:textId="77777777" w:rsidR="00AE3CDE" w:rsidRDefault="00AE3CDE">
      <w:pPr>
        <w:widowControl/>
        <w:spacing w:line="360" w:lineRule="auto"/>
        <w:rPr>
          <w:rFonts w:hint="eastAsia"/>
          <w:kern w:val="0"/>
          <w:sz w:val="24"/>
          <w:szCs w:val="24"/>
        </w:rPr>
      </w:pPr>
      <w:r>
        <w:rPr>
          <w:rFonts w:hint="eastAsia"/>
          <w:kern w:val="0"/>
          <w:sz w:val="24"/>
          <w:szCs w:val="24"/>
        </w:rPr>
        <w:t>4.2.10 Si vous devez utiliser de l'eau, de l'</w:t>
      </w:r>
      <w:r>
        <w:rPr>
          <w:rFonts w:hint="eastAsia"/>
          <w:kern w:val="0"/>
          <w:sz w:val="24"/>
          <w:szCs w:val="24"/>
        </w:rPr>
        <w:t>é</w:t>
      </w:r>
      <w:r>
        <w:rPr>
          <w:rFonts w:hint="eastAsia"/>
          <w:kern w:val="0"/>
          <w:sz w:val="24"/>
          <w:szCs w:val="24"/>
        </w:rPr>
        <w:t>lectricit</w:t>
      </w:r>
      <w:r>
        <w:rPr>
          <w:rFonts w:hint="eastAsia"/>
          <w:kern w:val="0"/>
          <w:sz w:val="24"/>
          <w:szCs w:val="24"/>
        </w:rPr>
        <w:t>é</w:t>
      </w:r>
      <w:r>
        <w:rPr>
          <w:rFonts w:hint="eastAsia"/>
          <w:kern w:val="0"/>
          <w:sz w:val="24"/>
          <w:szCs w:val="24"/>
        </w:rPr>
        <w:t>, du gaz, etc. pendant le processus de construction, la partie B doit effectuer les proc</w:t>
      </w:r>
      <w:r>
        <w:rPr>
          <w:rFonts w:hint="eastAsia"/>
          <w:kern w:val="0"/>
          <w:sz w:val="24"/>
          <w:szCs w:val="24"/>
        </w:rPr>
        <w:t>é</w:t>
      </w:r>
      <w:r>
        <w:rPr>
          <w:rFonts w:hint="eastAsia"/>
          <w:kern w:val="0"/>
          <w:sz w:val="24"/>
          <w:szCs w:val="24"/>
        </w:rPr>
        <w:t>dures d'approbation en stricte conformit</w:t>
      </w:r>
      <w:r>
        <w:rPr>
          <w:rFonts w:hint="eastAsia"/>
          <w:kern w:val="0"/>
          <w:sz w:val="24"/>
          <w:szCs w:val="24"/>
        </w:rPr>
        <w:t>é</w:t>
      </w:r>
      <w:r>
        <w:rPr>
          <w:rFonts w:hint="eastAsia"/>
          <w:kern w:val="0"/>
          <w:sz w:val="24"/>
          <w:szCs w:val="24"/>
        </w:rPr>
        <w:t xml:space="preserve"> avec les dispositions de la partie A. Apr</w:t>
      </w:r>
      <w:r>
        <w:rPr>
          <w:rFonts w:hint="eastAsia"/>
          <w:kern w:val="0"/>
          <w:sz w:val="24"/>
          <w:szCs w:val="24"/>
        </w:rPr>
        <w:t>è</w:t>
      </w:r>
      <w:r>
        <w:rPr>
          <w:rFonts w:hint="eastAsia"/>
          <w:kern w:val="0"/>
          <w:sz w:val="24"/>
          <w:szCs w:val="24"/>
        </w:rPr>
        <w:t>s l'approbation et le consentement de la partie A, les professionnels d</w:t>
      </w:r>
      <w:r>
        <w:rPr>
          <w:rFonts w:hint="eastAsia"/>
          <w:kern w:val="0"/>
          <w:sz w:val="24"/>
          <w:szCs w:val="24"/>
        </w:rPr>
        <w:t>é</w:t>
      </w:r>
      <w:r>
        <w:rPr>
          <w:rFonts w:hint="eastAsia"/>
          <w:kern w:val="0"/>
          <w:sz w:val="24"/>
          <w:szCs w:val="24"/>
        </w:rPr>
        <w:t>signeront l'emplacement de l'eau, de l'</w:t>
      </w:r>
      <w:r>
        <w:rPr>
          <w:rFonts w:hint="eastAsia"/>
          <w:kern w:val="0"/>
          <w:sz w:val="24"/>
          <w:szCs w:val="24"/>
        </w:rPr>
        <w:t>é</w:t>
      </w:r>
      <w:r>
        <w:rPr>
          <w:rFonts w:hint="eastAsia"/>
          <w:kern w:val="0"/>
          <w:sz w:val="24"/>
          <w:szCs w:val="24"/>
        </w:rPr>
        <w:t>lectricit</w:t>
      </w:r>
      <w:r>
        <w:rPr>
          <w:rFonts w:hint="eastAsia"/>
          <w:kern w:val="0"/>
          <w:sz w:val="24"/>
          <w:szCs w:val="24"/>
        </w:rPr>
        <w:t>é</w:t>
      </w:r>
      <w:r>
        <w:rPr>
          <w:rFonts w:hint="eastAsia"/>
          <w:kern w:val="0"/>
          <w:sz w:val="24"/>
          <w:szCs w:val="24"/>
        </w:rPr>
        <w:t xml:space="preserve">, du gaz, du câblage </w:t>
      </w:r>
      <w:r>
        <w:rPr>
          <w:rFonts w:hint="eastAsia"/>
          <w:kern w:val="0"/>
          <w:sz w:val="24"/>
          <w:szCs w:val="24"/>
        </w:rPr>
        <w:t>é</w:t>
      </w:r>
      <w:r>
        <w:rPr>
          <w:rFonts w:hint="eastAsia"/>
          <w:kern w:val="0"/>
          <w:sz w:val="24"/>
          <w:szCs w:val="24"/>
        </w:rPr>
        <w:t>lectrique et des sp</w:t>
      </w:r>
      <w:r>
        <w:rPr>
          <w:rFonts w:hint="eastAsia"/>
          <w:kern w:val="0"/>
          <w:sz w:val="24"/>
          <w:szCs w:val="24"/>
        </w:rPr>
        <w:t>é</w:t>
      </w:r>
      <w:r>
        <w:rPr>
          <w:rFonts w:hint="eastAsia"/>
          <w:kern w:val="0"/>
          <w:sz w:val="24"/>
          <w:szCs w:val="24"/>
        </w:rPr>
        <w:t>cifications de connexion de la tuyauterie, et l'unit</w:t>
      </w:r>
      <w:r>
        <w:rPr>
          <w:rFonts w:hint="eastAsia"/>
          <w:kern w:val="0"/>
          <w:sz w:val="24"/>
          <w:szCs w:val="24"/>
        </w:rPr>
        <w:t>é</w:t>
      </w:r>
      <w:r>
        <w:rPr>
          <w:rFonts w:hint="eastAsia"/>
          <w:kern w:val="0"/>
          <w:sz w:val="24"/>
          <w:szCs w:val="24"/>
        </w:rPr>
        <w:t xml:space="preserve"> de construction installera un instrument de mesure qualifi</w:t>
      </w:r>
      <w:r>
        <w:rPr>
          <w:rFonts w:hint="eastAsia"/>
          <w:kern w:val="0"/>
          <w:sz w:val="24"/>
          <w:szCs w:val="24"/>
        </w:rPr>
        <w:t>é</w:t>
      </w:r>
      <w:r>
        <w:rPr>
          <w:rFonts w:hint="eastAsia"/>
          <w:kern w:val="0"/>
          <w:sz w:val="24"/>
          <w:szCs w:val="24"/>
        </w:rPr>
        <w:t xml:space="preserve"> avant l'utilisation, et les coûts requis seront pr</w:t>
      </w:r>
      <w:r>
        <w:rPr>
          <w:rFonts w:hint="eastAsia"/>
          <w:kern w:val="0"/>
          <w:sz w:val="24"/>
          <w:szCs w:val="24"/>
        </w:rPr>
        <w:t>is en charge par l'unit</w:t>
      </w:r>
      <w:r>
        <w:rPr>
          <w:rFonts w:hint="eastAsia"/>
          <w:kern w:val="0"/>
          <w:sz w:val="24"/>
          <w:szCs w:val="24"/>
        </w:rPr>
        <w:t>é</w:t>
      </w:r>
      <w:r>
        <w:rPr>
          <w:rFonts w:hint="eastAsia"/>
          <w:kern w:val="0"/>
          <w:sz w:val="24"/>
          <w:szCs w:val="24"/>
        </w:rPr>
        <w:t xml:space="preserve"> de construction.</w:t>
      </w:r>
    </w:p>
    <w:p w14:paraId="0C39A851" w14:textId="77777777" w:rsidR="00AE3CDE" w:rsidRDefault="00AE3CDE">
      <w:pPr>
        <w:widowControl/>
        <w:spacing w:line="360" w:lineRule="auto"/>
        <w:rPr>
          <w:rFonts w:hint="eastAsia"/>
          <w:kern w:val="0"/>
          <w:sz w:val="24"/>
          <w:szCs w:val="24"/>
        </w:rPr>
      </w:pPr>
      <w:r>
        <w:rPr>
          <w:rFonts w:hint="eastAsia"/>
          <w:kern w:val="0"/>
          <w:sz w:val="24"/>
          <w:szCs w:val="24"/>
        </w:rPr>
        <w:t xml:space="preserve">4.2.11 Lorsqu'elle travaille dans une zone de production dangereuse, susceptible de provoquer un incendie, une explosion, un choc </w:t>
      </w:r>
      <w:r>
        <w:rPr>
          <w:rFonts w:hint="eastAsia"/>
          <w:kern w:val="0"/>
          <w:sz w:val="24"/>
          <w:szCs w:val="24"/>
        </w:rPr>
        <w:t>é</w:t>
      </w:r>
      <w:r>
        <w:rPr>
          <w:rFonts w:hint="eastAsia"/>
          <w:kern w:val="0"/>
          <w:sz w:val="24"/>
          <w:szCs w:val="24"/>
        </w:rPr>
        <w:t>lectrique, un empoisonnement, une asphyxie, des blessures m</w:t>
      </w:r>
      <w:r>
        <w:rPr>
          <w:rFonts w:hint="eastAsia"/>
          <w:kern w:val="0"/>
          <w:sz w:val="24"/>
          <w:szCs w:val="24"/>
        </w:rPr>
        <w:t>é</w:t>
      </w:r>
      <w:r>
        <w:rPr>
          <w:rFonts w:hint="eastAsia"/>
          <w:kern w:val="0"/>
          <w:sz w:val="24"/>
          <w:szCs w:val="24"/>
        </w:rPr>
        <w:t xml:space="preserve">caniques, des brûlures, une chute, une noyade et d'autres accidents pouvant entraîner des blessures corporelles, des dommages aux </w:t>
      </w:r>
      <w:r>
        <w:rPr>
          <w:rFonts w:hint="eastAsia"/>
          <w:kern w:val="0"/>
          <w:sz w:val="24"/>
          <w:szCs w:val="24"/>
        </w:rPr>
        <w:t>é</w:t>
      </w:r>
      <w:r>
        <w:rPr>
          <w:rFonts w:hint="eastAsia"/>
          <w:kern w:val="0"/>
          <w:sz w:val="24"/>
          <w:szCs w:val="24"/>
        </w:rPr>
        <w:t>quipements, une pollution de l'environnement et d'autres accidents, la partie B doit bien analyser les risques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l'op</w:t>
      </w:r>
      <w:r>
        <w:rPr>
          <w:rFonts w:hint="eastAsia"/>
          <w:kern w:val="0"/>
          <w:sz w:val="24"/>
          <w:szCs w:val="24"/>
        </w:rPr>
        <w:t>é</w:t>
      </w:r>
      <w:r>
        <w:rPr>
          <w:rFonts w:hint="eastAsia"/>
          <w:kern w:val="0"/>
          <w:sz w:val="24"/>
          <w:szCs w:val="24"/>
        </w:rPr>
        <w:t>ration, formuler des mesures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les mettre en </w:t>
      </w:r>
      <w:r>
        <w:rPr>
          <w:rFonts w:hint="eastAsia"/>
          <w:kern w:val="0"/>
          <w:sz w:val="24"/>
          <w:szCs w:val="24"/>
        </w:rPr>
        <w:t>œ</w:t>
      </w:r>
      <w:r>
        <w:rPr>
          <w:rFonts w:hint="eastAsia"/>
          <w:kern w:val="0"/>
          <w:sz w:val="24"/>
          <w:szCs w:val="24"/>
        </w:rPr>
        <w:t>uvre apr</w:t>
      </w:r>
      <w:r>
        <w:rPr>
          <w:rFonts w:hint="eastAsia"/>
          <w:kern w:val="0"/>
          <w:sz w:val="24"/>
          <w:szCs w:val="24"/>
        </w:rPr>
        <w:t>è</w:t>
      </w:r>
      <w:r>
        <w:rPr>
          <w:rFonts w:hint="eastAsia"/>
          <w:kern w:val="0"/>
          <w:sz w:val="24"/>
          <w:szCs w:val="24"/>
        </w:rPr>
        <w:t>s examen et approbation par la partie A.</w:t>
      </w:r>
    </w:p>
    <w:p w14:paraId="1AFAEEF0" w14:textId="77777777" w:rsidR="00AE3CDE" w:rsidRDefault="00AE3CDE">
      <w:pPr>
        <w:widowControl/>
        <w:spacing w:line="360" w:lineRule="auto"/>
        <w:rPr>
          <w:rFonts w:hint="eastAsia"/>
          <w:kern w:val="0"/>
          <w:sz w:val="24"/>
          <w:szCs w:val="24"/>
        </w:rPr>
      </w:pPr>
      <w:r>
        <w:rPr>
          <w:rFonts w:hint="eastAsia"/>
          <w:kern w:val="0"/>
          <w:sz w:val="24"/>
          <w:szCs w:val="24"/>
        </w:rPr>
        <w:t>4.2.12 Le chef de projet de la partie B doit assister aux r</w:t>
      </w:r>
      <w:r>
        <w:rPr>
          <w:rFonts w:hint="eastAsia"/>
          <w:kern w:val="0"/>
          <w:sz w:val="24"/>
          <w:szCs w:val="24"/>
        </w:rPr>
        <w:t>é</w:t>
      </w:r>
      <w:r>
        <w:rPr>
          <w:rFonts w:hint="eastAsia"/>
          <w:kern w:val="0"/>
          <w:sz w:val="24"/>
          <w:szCs w:val="24"/>
        </w:rPr>
        <w:t>unions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r</w:t>
      </w:r>
      <w:r>
        <w:rPr>
          <w:rFonts w:hint="eastAsia"/>
          <w:kern w:val="0"/>
          <w:sz w:val="24"/>
          <w:szCs w:val="24"/>
        </w:rPr>
        <w:t>é</w:t>
      </w:r>
      <w:r>
        <w:rPr>
          <w:rFonts w:hint="eastAsia"/>
          <w:kern w:val="0"/>
          <w:sz w:val="24"/>
          <w:szCs w:val="24"/>
        </w:rPr>
        <w:t>guli</w:t>
      </w:r>
      <w:r>
        <w:rPr>
          <w:rFonts w:hint="eastAsia"/>
          <w:kern w:val="0"/>
          <w:sz w:val="24"/>
          <w:szCs w:val="24"/>
        </w:rPr>
        <w:t>è</w:t>
      </w:r>
      <w:r>
        <w:rPr>
          <w:rFonts w:hint="eastAsia"/>
          <w:kern w:val="0"/>
          <w:sz w:val="24"/>
          <w:szCs w:val="24"/>
        </w:rPr>
        <w:t>res de la partie A, selon les besoins, rendre compte r</w:t>
      </w:r>
      <w:r>
        <w:rPr>
          <w:rFonts w:hint="eastAsia"/>
          <w:kern w:val="0"/>
          <w:sz w:val="24"/>
          <w:szCs w:val="24"/>
        </w:rPr>
        <w:t>é</w:t>
      </w:r>
      <w:r>
        <w:rPr>
          <w:rFonts w:hint="eastAsia"/>
          <w:kern w:val="0"/>
          <w:sz w:val="24"/>
          <w:szCs w:val="24"/>
        </w:rPr>
        <w:t>guli</w:t>
      </w:r>
      <w:r>
        <w:rPr>
          <w:rFonts w:hint="eastAsia"/>
          <w:kern w:val="0"/>
          <w:sz w:val="24"/>
          <w:szCs w:val="24"/>
        </w:rPr>
        <w:t>è</w:t>
      </w:r>
      <w:r>
        <w:rPr>
          <w:rFonts w:hint="eastAsia"/>
          <w:kern w:val="0"/>
          <w:sz w:val="24"/>
          <w:szCs w:val="24"/>
        </w:rPr>
        <w:t>rement des travaux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comprendre les objectifs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partie A, les </w:t>
      </w:r>
      <w:r>
        <w:rPr>
          <w:rFonts w:hint="eastAsia"/>
          <w:kern w:val="0"/>
          <w:sz w:val="24"/>
          <w:szCs w:val="24"/>
        </w:rPr>
        <w:t>é</w:t>
      </w:r>
      <w:r>
        <w:rPr>
          <w:rFonts w:hint="eastAsia"/>
          <w:kern w:val="0"/>
          <w:sz w:val="24"/>
          <w:szCs w:val="24"/>
        </w:rPr>
        <w:t xml:space="preserve">volutions et les exigences pertinentes, et organiser la communication et la mise en </w:t>
      </w:r>
      <w:r>
        <w:rPr>
          <w:rFonts w:hint="eastAsia"/>
          <w:kern w:val="0"/>
          <w:sz w:val="24"/>
          <w:szCs w:val="24"/>
        </w:rPr>
        <w:t>œ</w:t>
      </w:r>
      <w:r>
        <w:rPr>
          <w:rFonts w:hint="eastAsia"/>
          <w:kern w:val="0"/>
          <w:sz w:val="24"/>
          <w:szCs w:val="24"/>
        </w:rPr>
        <w:t>uvre en temps voulu.</w:t>
      </w:r>
    </w:p>
    <w:p w14:paraId="27AD39EA" w14:textId="77777777" w:rsidR="00AE3CDE" w:rsidRDefault="00AE3CDE">
      <w:pPr>
        <w:widowControl/>
        <w:spacing w:line="360" w:lineRule="auto"/>
        <w:rPr>
          <w:rFonts w:hint="eastAsia"/>
          <w:kern w:val="0"/>
          <w:sz w:val="24"/>
          <w:szCs w:val="24"/>
        </w:rPr>
      </w:pPr>
      <w:r>
        <w:rPr>
          <w:rFonts w:hint="eastAsia"/>
          <w:kern w:val="0"/>
          <w:sz w:val="24"/>
          <w:szCs w:val="24"/>
        </w:rPr>
        <w:t>4.2.13 La partie B doit r</w:t>
      </w:r>
      <w:r>
        <w:rPr>
          <w:rFonts w:hint="eastAsia"/>
          <w:kern w:val="0"/>
          <w:sz w:val="24"/>
          <w:szCs w:val="24"/>
        </w:rPr>
        <w:t>é</w:t>
      </w:r>
      <w:r>
        <w:rPr>
          <w:rFonts w:hint="eastAsia"/>
          <w:kern w:val="0"/>
          <w:sz w:val="24"/>
          <w:szCs w:val="24"/>
        </w:rPr>
        <w:t xml:space="preserve">pondre activement </w:t>
      </w:r>
      <w:r>
        <w:rPr>
          <w:rFonts w:hint="eastAsia"/>
          <w:kern w:val="0"/>
          <w:sz w:val="24"/>
          <w:szCs w:val="24"/>
        </w:rPr>
        <w:t>à</w:t>
      </w:r>
      <w:r>
        <w:rPr>
          <w:rFonts w:hint="eastAsia"/>
          <w:kern w:val="0"/>
          <w:sz w:val="24"/>
          <w:szCs w:val="24"/>
        </w:rPr>
        <w:t xml:space="preserve"> toutes les activit</w:t>
      </w:r>
      <w:r>
        <w:rPr>
          <w:rFonts w:hint="eastAsia"/>
          <w:kern w:val="0"/>
          <w:sz w:val="24"/>
          <w:szCs w:val="24"/>
        </w:rPr>
        <w:t>é</w:t>
      </w:r>
      <w:r>
        <w:rPr>
          <w:rFonts w:hint="eastAsia"/>
          <w:kern w:val="0"/>
          <w:sz w:val="24"/>
          <w:szCs w:val="24"/>
        </w:rPr>
        <w:t>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organis</w:t>
      </w:r>
      <w:r>
        <w:rPr>
          <w:rFonts w:hint="eastAsia"/>
          <w:kern w:val="0"/>
          <w:sz w:val="24"/>
          <w:szCs w:val="24"/>
        </w:rPr>
        <w:t>é</w:t>
      </w:r>
      <w:r>
        <w:rPr>
          <w:rFonts w:hint="eastAsia"/>
          <w:kern w:val="0"/>
          <w:sz w:val="24"/>
          <w:szCs w:val="24"/>
        </w:rPr>
        <w:t>es par la partie A et y participer lorsque la partie A le demande.</w:t>
      </w:r>
    </w:p>
    <w:p w14:paraId="3B939FD9" w14:textId="77777777" w:rsidR="00AE3CDE" w:rsidRDefault="00AE3CDE">
      <w:pPr>
        <w:widowControl/>
        <w:spacing w:line="360" w:lineRule="auto"/>
        <w:rPr>
          <w:rFonts w:hint="eastAsia"/>
          <w:kern w:val="0"/>
          <w:sz w:val="24"/>
          <w:szCs w:val="24"/>
        </w:rPr>
      </w:pPr>
      <w:r>
        <w:rPr>
          <w:rFonts w:hint="eastAsia"/>
          <w:kern w:val="0"/>
          <w:sz w:val="24"/>
          <w:szCs w:val="24"/>
        </w:rPr>
        <w:t>4.2.14 Conform</w:t>
      </w:r>
      <w:r>
        <w:rPr>
          <w:rFonts w:hint="eastAsia"/>
          <w:kern w:val="0"/>
          <w:sz w:val="24"/>
          <w:szCs w:val="24"/>
        </w:rPr>
        <w:t>é</w:t>
      </w:r>
      <w:r>
        <w:rPr>
          <w:rFonts w:hint="eastAsia"/>
          <w:kern w:val="0"/>
          <w:sz w:val="24"/>
          <w:szCs w:val="24"/>
        </w:rPr>
        <w:t xml:space="preserve">ment au dossier d'appel d'offres et </w:t>
      </w:r>
      <w:r>
        <w:rPr>
          <w:rFonts w:hint="eastAsia"/>
          <w:kern w:val="0"/>
          <w:sz w:val="24"/>
          <w:szCs w:val="24"/>
        </w:rPr>
        <w:t>à</w:t>
      </w:r>
      <w:r>
        <w:rPr>
          <w:rFonts w:hint="eastAsia"/>
          <w:kern w:val="0"/>
          <w:sz w:val="24"/>
          <w:szCs w:val="24"/>
        </w:rPr>
        <w:t xml:space="preserve"> l'accord contractuel, extraire et utiliser le montant total des d</w:t>
      </w:r>
      <w:r>
        <w:rPr>
          <w:rFonts w:hint="eastAsia"/>
          <w:kern w:val="0"/>
          <w:sz w:val="24"/>
          <w:szCs w:val="24"/>
        </w:rPr>
        <w:t>é</w:t>
      </w:r>
      <w:r>
        <w:rPr>
          <w:rFonts w:hint="eastAsia"/>
          <w:kern w:val="0"/>
          <w:sz w:val="24"/>
          <w:szCs w:val="24"/>
        </w:rPr>
        <w:t>penses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en interdisant strictement le d</w:t>
      </w:r>
      <w:r>
        <w:rPr>
          <w:rFonts w:hint="eastAsia"/>
          <w:kern w:val="0"/>
          <w:sz w:val="24"/>
          <w:szCs w:val="24"/>
        </w:rPr>
        <w:t>é</w:t>
      </w:r>
      <w:r>
        <w:rPr>
          <w:rFonts w:hint="eastAsia"/>
          <w:kern w:val="0"/>
          <w:sz w:val="24"/>
          <w:szCs w:val="24"/>
        </w:rPr>
        <w:t xml:space="preserve">tournement </w:t>
      </w:r>
      <w:r>
        <w:rPr>
          <w:rFonts w:hint="eastAsia"/>
          <w:kern w:val="0"/>
          <w:sz w:val="24"/>
          <w:szCs w:val="24"/>
        </w:rPr>
        <w:t>à</w:t>
      </w:r>
      <w:r>
        <w:rPr>
          <w:rFonts w:hint="eastAsia"/>
          <w:kern w:val="0"/>
          <w:sz w:val="24"/>
          <w:szCs w:val="24"/>
        </w:rPr>
        <w:t xml:space="preserve"> d'autres fins. Être </w:t>
      </w:r>
      <w:r>
        <w:rPr>
          <w:rFonts w:hint="eastAsia"/>
          <w:kern w:val="0"/>
          <w:sz w:val="24"/>
          <w:szCs w:val="24"/>
        </w:rPr>
        <w:t>é</w:t>
      </w:r>
      <w:r>
        <w:rPr>
          <w:rFonts w:hint="eastAsia"/>
          <w:kern w:val="0"/>
          <w:sz w:val="24"/>
          <w:szCs w:val="24"/>
        </w:rPr>
        <w:t>quip</w:t>
      </w:r>
      <w:r>
        <w:rPr>
          <w:rFonts w:hint="eastAsia"/>
          <w:kern w:val="0"/>
          <w:sz w:val="24"/>
          <w:szCs w:val="24"/>
        </w:rPr>
        <w:t>é</w:t>
      </w:r>
      <w:r>
        <w:rPr>
          <w:rFonts w:hint="eastAsia"/>
          <w:kern w:val="0"/>
          <w:sz w:val="24"/>
          <w:szCs w:val="24"/>
        </w:rPr>
        <w:t xml:space="preserve"> de machines de construction, d'</w:t>
      </w:r>
      <w:r>
        <w:rPr>
          <w:rFonts w:hint="eastAsia"/>
          <w:kern w:val="0"/>
          <w:sz w:val="24"/>
          <w:szCs w:val="24"/>
        </w:rPr>
        <w:t>é</w:t>
      </w:r>
      <w:r>
        <w:rPr>
          <w:rFonts w:hint="eastAsia"/>
          <w:kern w:val="0"/>
          <w:sz w:val="24"/>
          <w:szCs w:val="24"/>
        </w:rPr>
        <w:t>quipements de travail, d'installations de protection et d'</w:t>
      </w:r>
      <w:r>
        <w:rPr>
          <w:rFonts w:hint="eastAsia"/>
          <w:kern w:val="0"/>
          <w:sz w:val="24"/>
          <w:szCs w:val="24"/>
        </w:rPr>
        <w:t>é</w:t>
      </w:r>
      <w:r>
        <w:rPr>
          <w:rFonts w:hint="eastAsia"/>
          <w:kern w:val="0"/>
          <w:sz w:val="24"/>
          <w:szCs w:val="24"/>
        </w:rPr>
        <w:t>quipements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capables de r</w:t>
      </w:r>
      <w:r>
        <w:rPr>
          <w:rFonts w:hint="eastAsia"/>
          <w:kern w:val="0"/>
          <w:sz w:val="24"/>
          <w:szCs w:val="24"/>
        </w:rPr>
        <w:t>é</w:t>
      </w:r>
      <w:r>
        <w:rPr>
          <w:rFonts w:hint="eastAsia"/>
          <w:kern w:val="0"/>
          <w:sz w:val="24"/>
          <w:szCs w:val="24"/>
        </w:rPr>
        <w:t>pondre aux besoins de la construction et de se conformer aux r</w:t>
      </w:r>
      <w:r>
        <w:rPr>
          <w:rFonts w:hint="eastAsia"/>
          <w:kern w:val="0"/>
          <w:sz w:val="24"/>
          <w:szCs w:val="24"/>
        </w:rPr>
        <w:t>è</w:t>
      </w:r>
      <w:r>
        <w:rPr>
          <w:rFonts w:hint="eastAsia"/>
          <w:kern w:val="0"/>
          <w:sz w:val="24"/>
          <w:szCs w:val="24"/>
        </w:rPr>
        <w:t>gles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et les op</w:t>
      </w:r>
      <w:r>
        <w:rPr>
          <w:rFonts w:hint="eastAsia"/>
          <w:kern w:val="0"/>
          <w:sz w:val="24"/>
          <w:szCs w:val="24"/>
        </w:rPr>
        <w:t>é</w:t>
      </w:r>
      <w:r>
        <w:rPr>
          <w:rFonts w:hint="eastAsia"/>
          <w:kern w:val="0"/>
          <w:sz w:val="24"/>
          <w:szCs w:val="24"/>
        </w:rPr>
        <w:t xml:space="preserve">rateurs doivent </w:t>
      </w:r>
      <w:r>
        <w:rPr>
          <w:rFonts w:hint="eastAsia"/>
          <w:kern w:val="0"/>
          <w:sz w:val="24"/>
          <w:szCs w:val="24"/>
        </w:rPr>
        <w:t>ê</w:t>
      </w:r>
      <w:r>
        <w:rPr>
          <w:rFonts w:hint="eastAsia"/>
          <w:kern w:val="0"/>
          <w:sz w:val="24"/>
          <w:szCs w:val="24"/>
        </w:rPr>
        <w:t>tre form</w:t>
      </w:r>
      <w:r>
        <w:rPr>
          <w:rFonts w:hint="eastAsia"/>
          <w:kern w:val="0"/>
          <w:sz w:val="24"/>
          <w:szCs w:val="24"/>
        </w:rPr>
        <w:t>é</w:t>
      </w:r>
      <w:r>
        <w:rPr>
          <w:rFonts w:hint="eastAsia"/>
          <w:kern w:val="0"/>
          <w:sz w:val="24"/>
          <w:szCs w:val="24"/>
        </w:rPr>
        <w:t>s et qualifi</w:t>
      </w:r>
      <w:r>
        <w:rPr>
          <w:rFonts w:hint="eastAsia"/>
          <w:kern w:val="0"/>
          <w:sz w:val="24"/>
          <w:szCs w:val="24"/>
        </w:rPr>
        <w:t>é</w:t>
      </w:r>
      <w:r>
        <w:rPr>
          <w:rFonts w:hint="eastAsia"/>
          <w:kern w:val="0"/>
          <w:sz w:val="24"/>
          <w:szCs w:val="24"/>
        </w:rPr>
        <w:t>s. Avant de commencer les travaux, l'env</w:t>
      </w:r>
      <w:r>
        <w:rPr>
          <w:rFonts w:hint="eastAsia"/>
          <w:kern w:val="0"/>
          <w:sz w:val="24"/>
          <w:szCs w:val="24"/>
        </w:rPr>
        <w:t>ironnement op</w:t>
      </w:r>
      <w:r>
        <w:rPr>
          <w:rFonts w:hint="eastAsia"/>
          <w:kern w:val="0"/>
          <w:sz w:val="24"/>
          <w:szCs w:val="24"/>
        </w:rPr>
        <w:t>é</w:t>
      </w:r>
      <w:r>
        <w:rPr>
          <w:rFonts w:hint="eastAsia"/>
          <w:kern w:val="0"/>
          <w:sz w:val="24"/>
          <w:szCs w:val="24"/>
        </w:rPr>
        <w:t>rationnel du site de travail, l'</w:t>
      </w:r>
      <w:r>
        <w:rPr>
          <w:rFonts w:hint="eastAsia"/>
          <w:kern w:val="0"/>
          <w:sz w:val="24"/>
          <w:szCs w:val="24"/>
        </w:rPr>
        <w:t>é</w:t>
      </w:r>
      <w:r>
        <w:rPr>
          <w:rFonts w:hint="eastAsia"/>
          <w:kern w:val="0"/>
          <w:sz w:val="24"/>
          <w:szCs w:val="24"/>
        </w:rPr>
        <w:t>tat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des outils de travail et la mise en </w:t>
      </w:r>
      <w:r>
        <w:rPr>
          <w:rFonts w:hint="eastAsia"/>
          <w:kern w:val="0"/>
          <w:sz w:val="24"/>
          <w:szCs w:val="24"/>
        </w:rPr>
        <w:t>œ</w:t>
      </w:r>
      <w:r>
        <w:rPr>
          <w:rFonts w:hint="eastAsia"/>
          <w:kern w:val="0"/>
          <w:sz w:val="24"/>
          <w:szCs w:val="24"/>
        </w:rPr>
        <w:t>uvre des mesures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sur le site doivent </w:t>
      </w:r>
      <w:r>
        <w:rPr>
          <w:rFonts w:hint="eastAsia"/>
          <w:kern w:val="0"/>
          <w:sz w:val="24"/>
          <w:szCs w:val="24"/>
        </w:rPr>
        <w:t>ê</w:t>
      </w:r>
      <w:r>
        <w:rPr>
          <w:rFonts w:hint="eastAsia"/>
          <w:kern w:val="0"/>
          <w:sz w:val="24"/>
          <w:szCs w:val="24"/>
        </w:rPr>
        <w:t>tre soigneusement inspect</w:t>
      </w:r>
      <w:r>
        <w:rPr>
          <w:rFonts w:hint="eastAsia"/>
          <w:kern w:val="0"/>
          <w:sz w:val="24"/>
          <w:szCs w:val="24"/>
        </w:rPr>
        <w:t>é</w:t>
      </w:r>
      <w:r>
        <w:rPr>
          <w:rFonts w:hint="eastAsia"/>
          <w:kern w:val="0"/>
          <w:sz w:val="24"/>
          <w:szCs w:val="24"/>
        </w:rPr>
        <w:t>s et confi</w:t>
      </w:r>
      <w:r>
        <w:rPr>
          <w:rFonts w:hint="eastAsia"/>
          <w:kern w:val="0"/>
          <w:sz w:val="24"/>
          <w:szCs w:val="24"/>
        </w:rPr>
        <w:t>é</w:t>
      </w:r>
      <w:r>
        <w:rPr>
          <w:rFonts w:hint="eastAsia"/>
          <w:kern w:val="0"/>
          <w:sz w:val="24"/>
          <w:szCs w:val="24"/>
        </w:rPr>
        <w:t xml:space="preserve">s au personnel, et les travaux ne peuvent </w:t>
      </w:r>
      <w:r>
        <w:rPr>
          <w:rFonts w:hint="eastAsia"/>
          <w:kern w:val="0"/>
          <w:sz w:val="24"/>
          <w:szCs w:val="24"/>
        </w:rPr>
        <w:t>ê</w:t>
      </w:r>
      <w:r>
        <w:rPr>
          <w:rFonts w:hint="eastAsia"/>
          <w:kern w:val="0"/>
          <w:sz w:val="24"/>
          <w:szCs w:val="24"/>
        </w:rPr>
        <w:t>tre effectu</w:t>
      </w:r>
      <w:r>
        <w:rPr>
          <w:rFonts w:hint="eastAsia"/>
          <w:kern w:val="0"/>
          <w:sz w:val="24"/>
          <w:szCs w:val="24"/>
        </w:rPr>
        <w:t>é</w:t>
      </w:r>
      <w:r>
        <w:rPr>
          <w:rFonts w:hint="eastAsia"/>
          <w:kern w:val="0"/>
          <w:sz w:val="24"/>
          <w:szCs w:val="24"/>
        </w:rPr>
        <w:t>s qu'apr</w:t>
      </w:r>
      <w:r>
        <w:rPr>
          <w:rFonts w:hint="eastAsia"/>
          <w:kern w:val="0"/>
          <w:sz w:val="24"/>
          <w:szCs w:val="24"/>
        </w:rPr>
        <w:t>è</w:t>
      </w:r>
      <w:r>
        <w:rPr>
          <w:rFonts w:hint="eastAsia"/>
          <w:kern w:val="0"/>
          <w:sz w:val="24"/>
          <w:szCs w:val="24"/>
        </w:rPr>
        <w:t>s avoir satisfait aux exigences.</w:t>
      </w:r>
    </w:p>
    <w:p w14:paraId="29681981" w14:textId="77777777" w:rsidR="00AE3CDE" w:rsidRDefault="00AE3CDE">
      <w:pPr>
        <w:widowControl/>
        <w:spacing w:line="360" w:lineRule="auto"/>
        <w:rPr>
          <w:rFonts w:hint="eastAsia"/>
          <w:kern w:val="0"/>
          <w:sz w:val="24"/>
          <w:szCs w:val="24"/>
        </w:rPr>
      </w:pPr>
      <w:r>
        <w:rPr>
          <w:rFonts w:hint="eastAsia"/>
          <w:kern w:val="0"/>
          <w:sz w:val="24"/>
          <w:szCs w:val="24"/>
        </w:rPr>
        <w:t>4.2.15 Les travailleurs de la partie B impliqu</w:t>
      </w:r>
      <w:r>
        <w:rPr>
          <w:rFonts w:hint="eastAsia"/>
          <w:kern w:val="0"/>
          <w:sz w:val="24"/>
          <w:szCs w:val="24"/>
        </w:rPr>
        <w:t>é</w:t>
      </w:r>
      <w:r>
        <w:rPr>
          <w:rFonts w:hint="eastAsia"/>
          <w:kern w:val="0"/>
          <w:sz w:val="24"/>
          <w:szCs w:val="24"/>
        </w:rPr>
        <w:t xml:space="preserve">s dans la construction doivent </w:t>
      </w:r>
      <w:r>
        <w:rPr>
          <w:rFonts w:hint="eastAsia"/>
          <w:kern w:val="0"/>
          <w:sz w:val="24"/>
          <w:szCs w:val="24"/>
        </w:rPr>
        <w:t>ê</w:t>
      </w:r>
      <w:r>
        <w:rPr>
          <w:rFonts w:hint="eastAsia"/>
          <w:kern w:val="0"/>
          <w:sz w:val="24"/>
          <w:szCs w:val="24"/>
        </w:rPr>
        <w:t>tre en bonne sant</w:t>
      </w:r>
      <w:r>
        <w:rPr>
          <w:rFonts w:hint="eastAsia"/>
          <w:kern w:val="0"/>
          <w:sz w:val="24"/>
          <w:szCs w:val="24"/>
        </w:rPr>
        <w:t>é</w:t>
      </w:r>
      <w:r>
        <w:rPr>
          <w:rFonts w:hint="eastAsia"/>
          <w:kern w:val="0"/>
          <w:sz w:val="24"/>
          <w:szCs w:val="24"/>
        </w:rPr>
        <w:t xml:space="preserve"> et r</w:t>
      </w:r>
      <w:r>
        <w:rPr>
          <w:rFonts w:hint="eastAsia"/>
          <w:kern w:val="0"/>
          <w:sz w:val="24"/>
          <w:szCs w:val="24"/>
        </w:rPr>
        <w:t>é</w:t>
      </w:r>
      <w:r>
        <w:rPr>
          <w:rFonts w:hint="eastAsia"/>
          <w:kern w:val="0"/>
          <w:sz w:val="24"/>
          <w:szCs w:val="24"/>
        </w:rPr>
        <w:t>pondre aux exigences de la construction. Il est strictement interdit d'employer des personnes pr</w:t>
      </w:r>
      <w:r>
        <w:rPr>
          <w:rFonts w:hint="eastAsia"/>
          <w:kern w:val="0"/>
          <w:sz w:val="24"/>
          <w:szCs w:val="24"/>
        </w:rPr>
        <w:t>é</w:t>
      </w:r>
      <w:r>
        <w:rPr>
          <w:rFonts w:hint="eastAsia"/>
          <w:kern w:val="0"/>
          <w:sz w:val="24"/>
          <w:szCs w:val="24"/>
        </w:rPr>
        <w:t xml:space="preserve">sentant des contre-indications professionnelles, de faire appel </w:t>
      </w:r>
      <w:r>
        <w:rPr>
          <w:rFonts w:hint="eastAsia"/>
          <w:kern w:val="0"/>
          <w:sz w:val="24"/>
          <w:szCs w:val="24"/>
        </w:rPr>
        <w:t>à</w:t>
      </w:r>
      <w:r>
        <w:rPr>
          <w:rFonts w:hint="eastAsia"/>
          <w:kern w:val="0"/>
          <w:sz w:val="24"/>
          <w:szCs w:val="24"/>
        </w:rPr>
        <w:t xml:space="preserve"> des personnes faibles ou handicap</w:t>
      </w:r>
      <w:r>
        <w:rPr>
          <w:rFonts w:hint="eastAsia"/>
          <w:kern w:val="0"/>
          <w:sz w:val="24"/>
          <w:szCs w:val="24"/>
        </w:rPr>
        <w:t>é</w:t>
      </w:r>
      <w:r>
        <w:rPr>
          <w:rFonts w:hint="eastAsia"/>
          <w:kern w:val="0"/>
          <w:sz w:val="24"/>
          <w:szCs w:val="24"/>
        </w:rPr>
        <w:t>es et de recourir au travail des enfants.</w:t>
      </w:r>
    </w:p>
    <w:p w14:paraId="19A74341" w14:textId="77777777" w:rsidR="00AE3CDE" w:rsidRDefault="00AE3CDE">
      <w:pPr>
        <w:widowControl/>
        <w:spacing w:line="360" w:lineRule="auto"/>
        <w:rPr>
          <w:rFonts w:hint="eastAsia"/>
          <w:kern w:val="0"/>
          <w:sz w:val="24"/>
          <w:szCs w:val="24"/>
        </w:rPr>
      </w:pPr>
      <w:r>
        <w:rPr>
          <w:rFonts w:hint="eastAsia"/>
          <w:kern w:val="0"/>
          <w:sz w:val="24"/>
          <w:szCs w:val="24"/>
        </w:rPr>
        <w:t xml:space="preserve">4.2.16 La partie B doit </w:t>
      </w:r>
      <w:r>
        <w:rPr>
          <w:rFonts w:hint="eastAsia"/>
          <w:kern w:val="0"/>
          <w:sz w:val="24"/>
          <w:szCs w:val="24"/>
        </w:rPr>
        <w:t>é</w:t>
      </w:r>
      <w:r>
        <w:rPr>
          <w:rFonts w:hint="eastAsia"/>
          <w:kern w:val="0"/>
          <w:sz w:val="24"/>
          <w:szCs w:val="24"/>
        </w:rPr>
        <w:t>quiper ses travailleurs de la construction d'articles et d'</w:t>
      </w:r>
      <w:r>
        <w:rPr>
          <w:rFonts w:hint="eastAsia"/>
          <w:kern w:val="0"/>
          <w:sz w:val="24"/>
          <w:szCs w:val="24"/>
        </w:rPr>
        <w:t>é</w:t>
      </w:r>
      <w:r>
        <w:rPr>
          <w:rFonts w:hint="eastAsia"/>
          <w:kern w:val="0"/>
          <w:sz w:val="24"/>
          <w:szCs w:val="24"/>
        </w:rPr>
        <w:t>quipements de protection du travail qualifi</w:t>
      </w:r>
      <w:r>
        <w:rPr>
          <w:rFonts w:hint="eastAsia"/>
          <w:kern w:val="0"/>
          <w:sz w:val="24"/>
          <w:szCs w:val="24"/>
        </w:rPr>
        <w:t>é</w:t>
      </w:r>
      <w:r>
        <w:rPr>
          <w:rFonts w:hint="eastAsia"/>
          <w:kern w:val="0"/>
          <w:sz w:val="24"/>
          <w:szCs w:val="24"/>
        </w:rPr>
        <w:t>s conform</w:t>
      </w:r>
      <w:r>
        <w:rPr>
          <w:rFonts w:hint="eastAsia"/>
          <w:kern w:val="0"/>
          <w:sz w:val="24"/>
          <w:szCs w:val="24"/>
        </w:rPr>
        <w:t>é</w:t>
      </w:r>
      <w:r>
        <w:rPr>
          <w:rFonts w:hint="eastAsia"/>
          <w:kern w:val="0"/>
          <w:sz w:val="24"/>
          <w:szCs w:val="24"/>
        </w:rPr>
        <w:t>ment aux r</w:t>
      </w:r>
      <w:r>
        <w:rPr>
          <w:rFonts w:hint="eastAsia"/>
          <w:kern w:val="0"/>
          <w:sz w:val="24"/>
          <w:szCs w:val="24"/>
        </w:rPr>
        <w:t>é</w:t>
      </w:r>
      <w:r>
        <w:rPr>
          <w:rFonts w:hint="eastAsia"/>
          <w:kern w:val="0"/>
          <w:sz w:val="24"/>
          <w:szCs w:val="24"/>
        </w:rPr>
        <w:t xml:space="preserve">glementations nationales, et superviser leur utilisation et leur port corrects. Si les travailleurs de la construction ne les utilisent pas et ne les portent pas correctement, la partie A (y compris la partie de supervision) a le droit d'imposer des sanctions </w:t>
      </w:r>
      <w:r>
        <w:rPr>
          <w:rFonts w:hint="eastAsia"/>
          <w:kern w:val="0"/>
          <w:sz w:val="24"/>
          <w:szCs w:val="24"/>
        </w:rPr>
        <w:t>é</w:t>
      </w:r>
      <w:r>
        <w:rPr>
          <w:rFonts w:hint="eastAsia"/>
          <w:kern w:val="0"/>
          <w:sz w:val="24"/>
          <w:szCs w:val="24"/>
        </w:rPr>
        <w:t>conomiques aux superviseurs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et s'ils refusent de le faire, toutes les responsabilit</w:t>
      </w:r>
      <w:r>
        <w:rPr>
          <w:rFonts w:hint="eastAsia"/>
          <w:kern w:val="0"/>
          <w:sz w:val="24"/>
          <w:szCs w:val="24"/>
        </w:rPr>
        <w:t>é</w:t>
      </w:r>
      <w:r>
        <w:rPr>
          <w:rFonts w:hint="eastAsia"/>
          <w:kern w:val="0"/>
          <w:sz w:val="24"/>
          <w:szCs w:val="24"/>
        </w:rPr>
        <w:t>s en cas d'accident seron</w:t>
      </w:r>
      <w:r>
        <w:rPr>
          <w:rFonts w:hint="eastAsia"/>
          <w:kern w:val="0"/>
          <w:sz w:val="24"/>
          <w:szCs w:val="24"/>
        </w:rPr>
        <w:t>t support</w:t>
      </w:r>
      <w:r>
        <w:rPr>
          <w:rFonts w:hint="eastAsia"/>
          <w:kern w:val="0"/>
          <w:sz w:val="24"/>
          <w:szCs w:val="24"/>
        </w:rPr>
        <w:t>é</w:t>
      </w:r>
      <w:r>
        <w:rPr>
          <w:rFonts w:hint="eastAsia"/>
          <w:kern w:val="0"/>
          <w:sz w:val="24"/>
          <w:szCs w:val="24"/>
        </w:rPr>
        <w:t>es par la partie B.</w:t>
      </w:r>
    </w:p>
    <w:p w14:paraId="40CBE2D7" w14:textId="77777777" w:rsidR="00AE3CDE" w:rsidRDefault="00AE3CDE">
      <w:pPr>
        <w:widowControl/>
        <w:spacing w:line="360" w:lineRule="auto"/>
        <w:rPr>
          <w:rFonts w:hint="eastAsia"/>
          <w:kern w:val="0"/>
          <w:sz w:val="24"/>
          <w:szCs w:val="24"/>
        </w:rPr>
      </w:pPr>
      <w:r>
        <w:rPr>
          <w:rFonts w:hint="eastAsia"/>
          <w:kern w:val="0"/>
          <w:sz w:val="24"/>
          <w:szCs w:val="24"/>
        </w:rPr>
        <w:t xml:space="preserve">4.2.17 La partie B doit organiser et mettre en </w:t>
      </w:r>
      <w:r>
        <w:rPr>
          <w:rFonts w:hint="eastAsia"/>
          <w:kern w:val="0"/>
          <w:sz w:val="24"/>
          <w:szCs w:val="24"/>
        </w:rPr>
        <w:t>œ</w:t>
      </w:r>
      <w:r>
        <w:rPr>
          <w:rFonts w:hint="eastAsia"/>
          <w:kern w:val="0"/>
          <w:sz w:val="24"/>
          <w:szCs w:val="24"/>
        </w:rPr>
        <w:t>uvre les exigences de construction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 civilisation conform</w:t>
      </w:r>
      <w:r>
        <w:rPr>
          <w:rFonts w:hint="eastAsia"/>
          <w:kern w:val="0"/>
          <w:sz w:val="24"/>
          <w:szCs w:val="24"/>
        </w:rPr>
        <w:t>é</w:t>
      </w:r>
      <w:r>
        <w:rPr>
          <w:rFonts w:hint="eastAsia"/>
          <w:kern w:val="0"/>
          <w:sz w:val="24"/>
          <w:szCs w:val="24"/>
        </w:rPr>
        <w:t xml:space="preserve">ment </w:t>
      </w:r>
      <w:r>
        <w:rPr>
          <w:rFonts w:hint="eastAsia"/>
          <w:kern w:val="0"/>
          <w:sz w:val="24"/>
          <w:szCs w:val="24"/>
        </w:rPr>
        <w:t>à</w:t>
      </w:r>
      <w:r>
        <w:rPr>
          <w:rFonts w:hint="eastAsia"/>
          <w:kern w:val="0"/>
          <w:sz w:val="24"/>
          <w:szCs w:val="24"/>
        </w:rPr>
        <w:t xml:space="preserve"> la partie A, contrôler strictement tous les types de violations habituelles, et mettre fin aux blessures mineures et aux accidents corporels, aux accidents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raux et aux accidents li</w:t>
      </w:r>
      <w:r>
        <w:rPr>
          <w:rFonts w:hint="eastAsia"/>
          <w:kern w:val="0"/>
          <w:sz w:val="24"/>
          <w:szCs w:val="24"/>
        </w:rPr>
        <w:t>é</w:t>
      </w:r>
      <w:r>
        <w:rPr>
          <w:rFonts w:hint="eastAsia"/>
          <w:kern w:val="0"/>
          <w:sz w:val="24"/>
          <w:szCs w:val="24"/>
        </w:rPr>
        <w:t xml:space="preserve">s aux </w:t>
      </w:r>
      <w:r>
        <w:rPr>
          <w:rFonts w:hint="eastAsia"/>
          <w:kern w:val="0"/>
          <w:sz w:val="24"/>
          <w:szCs w:val="24"/>
        </w:rPr>
        <w:t>é</w:t>
      </w:r>
      <w:r>
        <w:rPr>
          <w:rFonts w:hint="eastAsia"/>
          <w:kern w:val="0"/>
          <w:sz w:val="24"/>
          <w:szCs w:val="24"/>
        </w:rPr>
        <w:t xml:space="preserve">quipements, aux incendies, </w:t>
      </w:r>
      <w:r>
        <w:rPr>
          <w:rFonts w:hint="eastAsia"/>
          <w:kern w:val="0"/>
          <w:sz w:val="24"/>
          <w:szCs w:val="24"/>
        </w:rPr>
        <w:t>à</w:t>
      </w:r>
      <w:r>
        <w:rPr>
          <w:rFonts w:hint="eastAsia"/>
          <w:kern w:val="0"/>
          <w:sz w:val="24"/>
          <w:szCs w:val="24"/>
        </w:rPr>
        <w:t xml:space="preserve"> la circulation et </w:t>
      </w:r>
      <w:r>
        <w:rPr>
          <w:rFonts w:hint="eastAsia"/>
          <w:kern w:val="0"/>
          <w:sz w:val="24"/>
          <w:szCs w:val="24"/>
        </w:rPr>
        <w:t>à</w:t>
      </w:r>
      <w:r>
        <w:rPr>
          <w:rFonts w:hint="eastAsia"/>
          <w:kern w:val="0"/>
          <w:sz w:val="24"/>
          <w:szCs w:val="24"/>
        </w:rPr>
        <w:t xml:space="preserve"> la pollution environnementale, </w:t>
      </w:r>
      <w:r>
        <w:rPr>
          <w:rFonts w:hint="eastAsia"/>
          <w:kern w:val="0"/>
          <w:sz w:val="24"/>
          <w:szCs w:val="24"/>
        </w:rPr>
        <w:t>à</w:t>
      </w:r>
      <w:r>
        <w:rPr>
          <w:rFonts w:hint="eastAsia"/>
          <w:kern w:val="0"/>
          <w:sz w:val="24"/>
          <w:szCs w:val="24"/>
        </w:rPr>
        <w:t xml:space="preserv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w:t>
      </w:r>
      <w:r>
        <w:rPr>
          <w:rFonts w:hint="eastAsia"/>
          <w:kern w:val="0"/>
          <w:sz w:val="24"/>
          <w:szCs w:val="24"/>
        </w:rPr>
        <w:t>à</w:t>
      </w:r>
      <w:r>
        <w:rPr>
          <w:rFonts w:hint="eastAsia"/>
          <w:kern w:val="0"/>
          <w:sz w:val="24"/>
          <w:szCs w:val="24"/>
        </w:rPr>
        <w:t xml:space="preserve"> la protection de l'environnement, aux risques juridiques et aux p</w:t>
      </w:r>
      <w:r>
        <w:rPr>
          <w:rFonts w:hint="eastAsia"/>
          <w:kern w:val="0"/>
          <w:sz w:val="24"/>
          <w:szCs w:val="24"/>
        </w:rPr>
        <w:t>é</w:t>
      </w:r>
      <w:r>
        <w:rPr>
          <w:rFonts w:hint="eastAsia"/>
          <w:kern w:val="0"/>
          <w:sz w:val="24"/>
          <w:szCs w:val="24"/>
        </w:rPr>
        <w:t>nalit</w:t>
      </w:r>
      <w:r>
        <w:rPr>
          <w:rFonts w:hint="eastAsia"/>
          <w:kern w:val="0"/>
          <w:sz w:val="24"/>
          <w:szCs w:val="24"/>
        </w:rPr>
        <w:t>é</w:t>
      </w:r>
      <w:r>
        <w:rPr>
          <w:rFonts w:hint="eastAsia"/>
          <w:kern w:val="0"/>
          <w:sz w:val="24"/>
          <w:szCs w:val="24"/>
        </w:rPr>
        <w:t>s administratives.</w:t>
      </w:r>
    </w:p>
    <w:p w14:paraId="68CA1DDB" w14:textId="77777777" w:rsidR="00AE3CDE" w:rsidRDefault="00AE3CDE">
      <w:pPr>
        <w:widowControl/>
        <w:spacing w:line="360" w:lineRule="auto"/>
        <w:rPr>
          <w:rFonts w:hint="eastAsia"/>
          <w:kern w:val="0"/>
          <w:sz w:val="24"/>
          <w:szCs w:val="24"/>
        </w:rPr>
      </w:pPr>
      <w:r>
        <w:rPr>
          <w:rFonts w:hint="eastAsia"/>
          <w:kern w:val="0"/>
          <w:sz w:val="24"/>
          <w:szCs w:val="24"/>
        </w:rPr>
        <w:t>4.2.18 Pour tous les accidents caus</w:t>
      </w:r>
      <w:r>
        <w:rPr>
          <w:rFonts w:hint="eastAsia"/>
          <w:kern w:val="0"/>
          <w:sz w:val="24"/>
          <w:szCs w:val="24"/>
        </w:rPr>
        <w:t>é</w:t>
      </w:r>
      <w:r>
        <w:rPr>
          <w:rFonts w:hint="eastAsia"/>
          <w:kern w:val="0"/>
          <w:sz w:val="24"/>
          <w:szCs w:val="24"/>
        </w:rPr>
        <w:t>s par la responsabilit</w:t>
      </w:r>
      <w:r>
        <w:rPr>
          <w:rFonts w:hint="eastAsia"/>
          <w:kern w:val="0"/>
          <w:sz w:val="24"/>
          <w:szCs w:val="24"/>
        </w:rPr>
        <w:t>é</w:t>
      </w:r>
      <w:r>
        <w:rPr>
          <w:rFonts w:hint="eastAsia"/>
          <w:kern w:val="0"/>
          <w:sz w:val="24"/>
          <w:szCs w:val="24"/>
        </w:rPr>
        <w:t xml:space="preserve"> de la partie B (y compris les accidents du travail), l'unit</w:t>
      </w:r>
      <w:r>
        <w:rPr>
          <w:rFonts w:hint="eastAsia"/>
          <w:kern w:val="0"/>
          <w:sz w:val="24"/>
          <w:szCs w:val="24"/>
        </w:rPr>
        <w:t>é</w:t>
      </w:r>
      <w:r>
        <w:rPr>
          <w:rFonts w:hint="eastAsia"/>
          <w:kern w:val="0"/>
          <w:sz w:val="24"/>
          <w:szCs w:val="24"/>
        </w:rPr>
        <w:t xml:space="preserve"> de la partie B doit supporter toutes les pertes </w:t>
      </w:r>
      <w:r>
        <w:rPr>
          <w:rFonts w:hint="eastAsia"/>
          <w:kern w:val="0"/>
          <w:sz w:val="24"/>
          <w:szCs w:val="24"/>
        </w:rPr>
        <w:t>é</w:t>
      </w:r>
      <w:r>
        <w:rPr>
          <w:rFonts w:hint="eastAsia"/>
          <w:kern w:val="0"/>
          <w:sz w:val="24"/>
          <w:szCs w:val="24"/>
        </w:rPr>
        <w:t>conomiques et l'indemnisation de l'accident. Si la partie B est victime d'un accident corporel ou mortel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ral ou sup</w:t>
      </w:r>
      <w:r>
        <w:rPr>
          <w:rFonts w:hint="eastAsia"/>
          <w:kern w:val="0"/>
          <w:sz w:val="24"/>
          <w:szCs w:val="24"/>
        </w:rPr>
        <w:t>é</w:t>
      </w:r>
      <w:r>
        <w:rPr>
          <w:rFonts w:hint="eastAsia"/>
          <w:kern w:val="0"/>
          <w:sz w:val="24"/>
          <w:szCs w:val="24"/>
        </w:rPr>
        <w:t>rieur, d'un accident majeur ou sup</w:t>
      </w:r>
      <w:r>
        <w:rPr>
          <w:rFonts w:hint="eastAsia"/>
          <w:kern w:val="0"/>
          <w:sz w:val="24"/>
          <w:szCs w:val="24"/>
        </w:rPr>
        <w:t>é</w:t>
      </w:r>
      <w:r>
        <w:rPr>
          <w:rFonts w:hint="eastAsia"/>
          <w:kern w:val="0"/>
          <w:sz w:val="24"/>
          <w:szCs w:val="24"/>
        </w:rPr>
        <w:t xml:space="preserve">rieur causant des dommages aux </w:t>
      </w:r>
      <w:r>
        <w:rPr>
          <w:rFonts w:hint="eastAsia"/>
          <w:kern w:val="0"/>
          <w:sz w:val="24"/>
          <w:szCs w:val="24"/>
        </w:rPr>
        <w:t>é</w:t>
      </w:r>
      <w:r>
        <w:rPr>
          <w:rFonts w:hint="eastAsia"/>
          <w:kern w:val="0"/>
          <w:sz w:val="24"/>
          <w:szCs w:val="24"/>
        </w:rPr>
        <w:t>quipements ou d'un accident li</w:t>
      </w:r>
      <w:r>
        <w:rPr>
          <w:rFonts w:hint="eastAsia"/>
          <w:kern w:val="0"/>
          <w:sz w:val="24"/>
          <w:szCs w:val="24"/>
        </w:rPr>
        <w:t>é</w:t>
      </w:r>
      <w:r>
        <w:rPr>
          <w:rFonts w:hint="eastAsia"/>
          <w:kern w:val="0"/>
          <w:sz w:val="24"/>
          <w:szCs w:val="24"/>
        </w:rPr>
        <w:t xml:space="preserve"> au processus de production et d'autres accidents li</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production, la partie A a le droit de r</w:t>
      </w:r>
      <w:r>
        <w:rPr>
          <w:rFonts w:hint="eastAsia"/>
          <w:kern w:val="0"/>
          <w:sz w:val="24"/>
          <w:szCs w:val="24"/>
        </w:rPr>
        <w:t>é</w:t>
      </w:r>
      <w:r>
        <w:rPr>
          <w:rFonts w:hint="eastAsia"/>
          <w:kern w:val="0"/>
          <w:sz w:val="24"/>
          <w:szCs w:val="24"/>
        </w:rPr>
        <w:t>silier unilat</w:t>
      </w:r>
      <w:r>
        <w:rPr>
          <w:rFonts w:hint="eastAsia"/>
          <w:kern w:val="0"/>
          <w:sz w:val="24"/>
          <w:szCs w:val="24"/>
        </w:rPr>
        <w:t>é</w:t>
      </w:r>
      <w:r>
        <w:rPr>
          <w:rFonts w:hint="eastAsia"/>
          <w:kern w:val="0"/>
          <w:sz w:val="24"/>
          <w:szCs w:val="24"/>
        </w:rPr>
        <w:t>ralement le contrat et d'exige</w:t>
      </w:r>
      <w:r>
        <w:rPr>
          <w:rFonts w:hint="eastAsia"/>
          <w:kern w:val="0"/>
          <w:sz w:val="24"/>
          <w:szCs w:val="24"/>
        </w:rPr>
        <w:t>r de la partie B qu'elle d</w:t>
      </w:r>
      <w:r>
        <w:rPr>
          <w:rFonts w:hint="eastAsia"/>
          <w:kern w:val="0"/>
          <w:sz w:val="24"/>
          <w:szCs w:val="24"/>
        </w:rPr>
        <w:t>é</w:t>
      </w:r>
      <w:r>
        <w:rPr>
          <w:rFonts w:hint="eastAsia"/>
          <w:kern w:val="0"/>
          <w:sz w:val="24"/>
          <w:szCs w:val="24"/>
        </w:rPr>
        <w:t xml:space="preserve">barrasse le site, et la partie B doit compenser les pertes </w:t>
      </w:r>
      <w:r>
        <w:rPr>
          <w:rFonts w:hint="eastAsia"/>
          <w:kern w:val="0"/>
          <w:sz w:val="24"/>
          <w:szCs w:val="24"/>
        </w:rPr>
        <w:t>é</w:t>
      </w:r>
      <w:r>
        <w:rPr>
          <w:rFonts w:hint="eastAsia"/>
          <w:kern w:val="0"/>
          <w:sz w:val="24"/>
          <w:szCs w:val="24"/>
        </w:rPr>
        <w:t>conomiques caus</w:t>
      </w:r>
      <w:r>
        <w:rPr>
          <w:rFonts w:hint="eastAsia"/>
          <w:kern w:val="0"/>
          <w:sz w:val="24"/>
          <w:szCs w:val="24"/>
        </w:rPr>
        <w:t>é</w:t>
      </w:r>
      <w:r>
        <w:rPr>
          <w:rFonts w:hint="eastAsia"/>
          <w:kern w:val="0"/>
          <w:sz w:val="24"/>
          <w:szCs w:val="24"/>
        </w:rPr>
        <w:t xml:space="preserve">es </w:t>
      </w:r>
      <w:r>
        <w:rPr>
          <w:rFonts w:hint="eastAsia"/>
          <w:kern w:val="0"/>
          <w:sz w:val="24"/>
          <w:szCs w:val="24"/>
        </w:rPr>
        <w:t>à</w:t>
      </w:r>
      <w:r>
        <w:rPr>
          <w:rFonts w:hint="eastAsia"/>
          <w:kern w:val="0"/>
          <w:sz w:val="24"/>
          <w:szCs w:val="24"/>
        </w:rPr>
        <w:t xml:space="preserve"> la partie A par un tel comportement.</w:t>
      </w:r>
    </w:p>
    <w:p w14:paraId="2CE84CE7" w14:textId="77777777" w:rsidR="00AE3CDE" w:rsidRDefault="00AE3CDE">
      <w:pPr>
        <w:widowControl/>
        <w:spacing w:line="360" w:lineRule="auto"/>
        <w:rPr>
          <w:rFonts w:hint="eastAsia"/>
          <w:kern w:val="0"/>
          <w:sz w:val="24"/>
          <w:szCs w:val="24"/>
        </w:rPr>
      </w:pPr>
      <w:r>
        <w:rPr>
          <w:rFonts w:hint="eastAsia"/>
          <w:kern w:val="0"/>
          <w:sz w:val="24"/>
          <w:szCs w:val="24"/>
        </w:rPr>
        <w:t>4.2.19 Lorsque la partie B est victime d'un accident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elle doit imm</w:t>
      </w:r>
      <w:r>
        <w:rPr>
          <w:rFonts w:hint="eastAsia"/>
          <w:kern w:val="0"/>
          <w:sz w:val="24"/>
          <w:szCs w:val="24"/>
        </w:rPr>
        <w:t>é</w:t>
      </w:r>
      <w:r>
        <w:rPr>
          <w:rFonts w:hint="eastAsia"/>
          <w:kern w:val="0"/>
          <w:sz w:val="24"/>
          <w:szCs w:val="24"/>
        </w:rPr>
        <w:t xml:space="preserve">diatement mettre en </w:t>
      </w:r>
      <w:r>
        <w:rPr>
          <w:rFonts w:hint="eastAsia"/>
          <w:kern w:val="0"/>
          <w:sz w:val="24"/>
          <w:szCs w:val="24"/>
        </w:rPr>
        <w:t>œ</w:t>
      </w:r>
      <w:r>
        <w:rPr>
          <w:rFonts w:hint="eastAsia"/>
          <w:kern w:val="0"/>
          <w:sz w:val="24"/>
          <w:szCs w:val="24"/>
        </w:rPr>
        <w:t>uvre le plan d'urgence pour l'accident ou prendre des mesures efficaces pour organiser les secours, emp</w:t>
      </w:r>
      <w:r>
        <w:rPr>
          <w:rFonts w:hint="eastAsia"/>
          <w:kern w:val="0"/>
          <w:sz w:val="24"/>
          <w:szCs w:val="24"/>
        </w:rPr>
        <w:t>ê</w:t>
      </w:r>
      <w:r>
        <w:rPr>
          <w:rFonts w:hint="eastAsia"/>
          <w:kern w:val="0"/>
          <w:sz w:val="24"/>
          <w:szCs w:val="24"/>
        </w:rPr>
        <w:t>cher l'extension de l'accident et r</w:t>
      </w:r>
      <w:r>
        <w:rPr>
          <w:rFonts w:hint="eastAsia"/>
          <w:kern w:val="0"/>
          <w:sz w:val="24"/>
          <w:szCs w:val="24"/>
        </w:rPr>
        <w:t>é</w:t>
      </w:r>
      <w:r>
        <w:rPr>
          <w:rFonts w:hint="eastAsia"/>
          <w:kern w:val="0"/>
          <w:sz w:val="24"/>
          <w:szCs w:val="24"/>
        </w:rPr>
        <w:t>duire le nombre de victimes et les pertes mat</w:t>
      </w:r>
      <w:r>
        <w:rPr>
          <w:rFonts w:hint="eastAsia"/>
          <w:kern w:val="0"/>
          <w:sz w:val="24"/>
          <w:szCs w:val="24"/>
        </w:rPr>
        <w:t>é</w:t>
      </w:r>
      <w:r>
        <w:rPr>
          <w:rFonts w:hint="eastAsia"/>
          <w:kern w:val="0"/>
          <w:sz w:val="24"/>
          <w:szCs w:val="24"/>
        </w:rPr>
        <w:t>rielles. L'accident doit faire l'objet d'une enqu</w:t>
      </w:r>
      <w:r>
        <w:rPr>
          <w:rFonts w:hint="eastAsia"/>
          <w:kern w:val="0"/>
          <w:sz w:val="24"/>
          <w:szCs w:val="24"/>
        </w:rPr>
        <w:t>ê</w:t>
      </w:r>
      <w:r>
        <w:rPr>
          <w:rFonts w:hint="eastAsia"/>
          <w:kern w:val="0"/>
          <w:sz w:val="24"/>
          <w:szCs w:val="24"/>
        </w:rPr>
        <w:t xml:space="preserve">te et </w:t>
      </w:r>
      <w:r>
        <w:rPr>
          <w:rFonts w:hint="eastAsia"/>
          <w:kern w:val="0"/>
          <w:sz w:val="24"/>
          <w:szCs w:val="24"/>
        </w:rPr>
        <w:t>ê</w:t>
      </w:r>
      <w:r>
        <w:rPr>
          <w:rFonts w:hint="eastAsia"/>
          <w:kern w:val="0"/>
          <w:sz w:val="24"/>
          <w:szCs w:val="24"/>
        </w:rPr>
        <w:t>tre trait</w:t>
      </w:r>
      <w:r>
        <w:rPr>
          <w:rFonts w:hint="eastAsia"/>
          <w:kern w:val="0"/>
          <w:sz w:val="24"/>
          <w:szCs w:val="24"/>
        </w:rPr>
        <w:t>é</w:t>
      </w:r>
      <w:r>
        <w:rPr>
          <w:rFonts w:hint="eastAsia"/>
          <w:kern w:val="0"/>
          <w:sz w:val="24"/>
          <w:szCs w:val="24"/>
        </w:rPr>
        <w:t xml:space="preserve"> conform</w:t>
      </w:r>
      <w:r>
        <w:rPr>
          <w:rFonts w:hint="eastAsia"/>
          <w:kern w:val="0"/>
          <w:sz w:val="24"/>
          <w:szCs w:val="24"/>
        </w:rPr>
        <w:t>é</w:t>
      </w:r>
      <w:r>
        <w:rPr>
          <w:rFonts w:hint="eastAsia"/>
          <w:kern w:val="0"/>
          <w:sz w:val="24"/>
          <w:szCs w:val="24"/>
        </w:rPr>
        <w:t>ment au principe "quatre sans r</w:t>
      </w:r>
      <w:r>
        <w:rPr>
          <w:rFonts w:hint="eastAsia"/>
          <w:kern w:val="0"/>
          <w:sz w:val="24"/>
          <w:szCs w:val="24"/>
        </w:rPr>
        <w:t>é</w:t>
      </w:r>
      <w:r>
        <w:rPr>
          <w:rFonts w:hint="eastAsia"/>
          <w:kern w:val="0"/>
          <w:sz w:val="24"/>
          <w:szCs w:val="24"/>
        </w:rPr>
        <w:t xml:space="preserve">serve", et </w:t>
      </w:r>
      <w:r>
        <w:rPr>
          <w:rFonts w:hint="eastAsia"/>
          <w:kern w:val="0"/>
          <w:sz w:val="24"/>
          <w:szCs w:val="24"/>
        </w:rPr>
        <w:t>ê</w:t>
      </w:r>
      <w:r>
        <w:rPr>
          <w:rFonts w:hint="eastAsia"/>
          <w:kern w:val="0"/>
          <w:sz w:val="24"/>
          <w:szCs w:val="24"/>
        </w:rPr>
        <w:t>tre signal</w:t>
      </w:r>
      <w:r>
        <w:rPr>
          <w:rFonts w:hint="eastAsia"/>
          <w:kern w:val="0"/>
          <w:sz w:val="24"/>
          <w:szCs w:val="24"/>
        </w:rPr>
        <w:t>é</w:t>
      </w:r>
      <w:r>
        <w:rPr>
          <w:rFonts w:hint="eastAsia"/>
          <w:kern w:val="0"/>
          <w:sz w:val="24"/>
          <w:szCs w:val="24"/>
        </w:rPr>
        <w:t xml:space="preserve"> conform</w:t>
      </w:r>
      <w:r>
        <w:rPr>
          <w:rFonts w:hint="eastAsia"/>
          <w:kern w:val="0"/>
          <w:sz w:val="24"/>
          <w:szCs w:val="24"/>
        </w:rPr>
        <w:t>é</w:t>
      </w:r>
      <w:r>
        <w:rPr>
          <w:rFonts w:hint="eastAsia"/>
          <w:kern w:val="0"/>
          <w:sz w:val="24"/>
          <w:szCs w:val="24"/>
        </w:rPr>
        <w:t xml:space="preserve">ment </w:t>
      </w:r>
      <w:r>
        <w:rPr>
          <w:rFonts w:hint="eastAsia"/>
          <w:kern w:val="0"/>
          <w:sz w:val="24"/>
          <w:szCs w:val="24"/>
        </w:rPr>
        <w:t>à</w:t>
      </w:r>
      <w:r>
        <w:rPr>
          <w:rFonts w:hint="eastAsia"/>
          <w:kern w:val="0"/>
          <w:sz w:val="24"/>
          <w:szCs w:val="24"/>
        </w:rPr>
        <w:t xml:space="preserve"> la r</w:t>
      </w:r>
      <w:r>
        <w:rPr>
          <w:rFonts w:hint="eastAsia"/>
          <w:kern w:val="0"/>
          <w:sz w:val="24"/>
          <w:szCs w:val="24"/>
        </w:rPr>
        <w:t>é</w:t>
      </w:r>
      <w:r>
        <w:rPr>
          <w:rFonts w:hint="eastAsia"/>
          <w:kern w:val="0"/>
          <w:sz w:val="24"/>
          <w:szCs w:val="24"/>
        </w:rPr>
        <w:t>glementation, et il est strictement interdit de falsifier, de faire un mauvais rapport ou de dissimuler le rapport. Outre le rappo</w:t>
      </w:r>
      <w:r>
        <w:rPr>
          <w:rFonts w:hint="eastAsia"/>
          <w:kern w:val="0"/>
          <w:sz w:val="24"/>
          <w:szCs w:val="24"/>
        </w:rPr>
        <w:t>rt imm</w:t>
      </w:r>
      <w:r>
        <w:rPr>
          <w:rFonts w:hint="eastAsia"/>
          <w:kern w:val="0"/>
          <w:sz w:val="24"/>
          <w:szCs w:val="24"/>
        </w:rPr>
        <w:t>é</w:t>
      </w:r>
      <w:r>
        <w:rPr>
          <w:rFonts w:hint="eastAsia"/>
          <w:kern w:val="0"/>
          <w:sz w:val="24"/>
          <w:szCs w:val="24"/>
        </w:rPr>
        <w:t>diat aux sup</w:t>
      </w:r>
      <w:r>
        <w:rPr>
          <w:rFonts w:hint="eastAsia"/>
          <w:kern w:val="0"/>
          <w:sz w:val="24"/>
          <w:szCs w:val="24"/>
        </w:rPr>
        <w:t>é</w:t>
      </w:r>
      <w:r>
        <w:rPr>
          <w:rFonts w:hint="eastAsia"/>
          <w:kern w:val="0"/>
          <w:sz w:val="24"/>
          <w:szCs w:val="24"/>
        </w:rPr>
        <w:t>rieurs subordonn</w:t>
      </w:r>
      <w:r>
        <w:rPr>
          <w:rFonts w:hint="eastAsia"/>
          <w:kern w:val="0"/>
          <w:sz w:val="24"/>
          <w:szCs w:val="24"/>
        </w:rPr>
        <w:t>é</w:t>
      </w:r>
      <w:r>
        <w:rPr>
          <w:rFonts w:hint="eastAsia"/>
          <w:kern w:val="0"/>
          <w:sz w:val="24"/>
          <w:szCs w:val="24"/>
        </w:rPr>
        <w:t xml:space="preserve">s de la partie B, le rapport doit </w:t>
      </w:r>
      <w:r>
        <w:rPr>
          <w:rFonts w:hint="eastAsia"/>
          <w:kern w:val="0"/>
          <w:sz w:val="24"/>
          <w:szCs w:val="24"/>
        </w:rPr>
        <w:t>é</w:t>
      </w:r>
      <w:r>
        <w:rPr>
          <w:rFonts w:hint="eastAsia"/>
          <w:kern w:val="0"/>
          <w:sz w:val="24"/>
          <w:szCs w:val="24"/>
        </w:rPr>
        <w:t xml:space="preserve">galement </w:t>
      </w:r>
      <w:r>
        <w:rPr>
          <w:rFonts w:hint="eastAsia"/>
          <w:kern w:val="0"/>
          <w:sz w:val="24"/>
          <w:szCs w:val="24"/>
        </w:rPr>
        <w:t>ê</w:t>
      </w:r>
      <w:r>
        <w:rPr>
          <w:rFonts w:hint="eastAsia"/>
          <w:kern w:val="0"/>
          <w:sz w:val="24"/>
          <w:szCs w:val="24"/>
        </w:rPr>
        <w:t xml:space="preserve">tre transmis </w:t>
      </w:r>
      <w:r>
        <w:rPr>
          <w:rFonts w:hint="eastAsia"/>
          <w:kern w:val="0"/>
          <w:sz w:val="24"/>
          <w:szCs w:val="24"/>
        </w:rPr>
        <w:t>à</w:t>
      </w:r>
      <w:r>
        <w:rPr>
          <w:rFonts w:hint="eastAsia"/>
          <w:kern w:val="0"/>
          <w:sz w:val="24"/>
          <w:szCs w:val="24"/>
        </w:rPr>
        <w:t xml:space="preserve"> la partie A. La partie B est responsable des rapports tardifs, des rapports erron</w:t>
      </w:r>
      <w:r>
        <w:rPr>
          <w:rFonts w:hint="eastAsia"/>
          <w:kern w:val="0"/>
          <w:sz w:val="24"/>
          <w:szCs w:val="24"/>
        </w:rPr>
        <w:t>é</w:t>
      </w:r>
      <w:r>
        <w:rPr>
          <w:rFonts w:hint="eastAsia"/>
          <w:kern w:val="0"/>
          <w:sz w:val="24"/>
          <w:szCs w:val="24"/>
        </w:rPr>
        <w:t>s et de la dissimulation, et la partie A a le droit d'imposer des sanctions plus lourdes conform</w:t>
      </w:r>
      <w:r>
        <w:rPr>
          <w:rFonts w:hint="eastAsia"/>
          <w:kern w:val="0"/>
          <w:sz w:val="24"/>
          <w:szCs w:val="24"/>
        </w:rPr>
        <w:t>é</w:t>
      </w:r>
      <w:r>
        <w:rPr>
          <w:rFonts w:hint="eastAsia"/>
          <w:kern w:val="0"/>
          <w:sz w:val="24"/>
          <w:szCs w:val="24"/>
        </w:rPr>
        <w:t>ment aux dispositions pertinentes.</w:t>
      </w:r>
    </w:p>
    <w:p w14:paraId="66DAF46F" w14:textId="77777777" w:rsidR="00AE3CDE" w:rsidRDefault="00AE3CDE">
      <w:pPr>
        <w:widowControl/>
        <w:spacing w:line="360" w:lineRule="auto"/>
        <w:rPr>
          <w:rFonts w:hint="eastAsia"/>
          <w:kern w:val="0"/>
          <w:sz w:val="24"/>
          <w:szCs w:val="24"/>
        </w:rPr>
      </w:pPr>
      <w:r>
        <w:rPr>
          <w:rFonts w:hint="eastAsia"/>
          <w:kern w:val="0"/>
          <w:sz w:val="24"/>
          <w:szCs w:val="24"/>
        </w:rPr>
        <w:t xml:space="preserve">4.2.20 En cas de sous-traitance, la partie B doit signaler </w:t>
      </w:r>
      <w:r>
        <w:rPr>
          <w:rFonts w:hint="eastAsia"/>
          <w:kern w:val="0"/>
          <w:sz w:val="24"/>
          <w:szCs w:val="24"/>
        </w:rPr>
        <w:t>à</w:t>
      </w:r>
      <w:r>
        <w:rPr>
          <w:rFonts w:hint="eastAsia"/>
          <w:kern w:val="0"/>
          <w:sz w:val="24"/>
          <w:szCs w:val="24"/>
        </w:rPr>
        <w:t xml:space="preserve"> temps </w:t>
      </w:r>
      <w:r>
        <w:rPr>
          <w:rFonts w:hint="eastAsia"/>
          <w:kern w:val="0"/>
          <w:sz w:val="24"/>
          <w:szCs w:val="24"/>
        </w:rPr>
        <w:t>à</w:t>
      </w:r>
      <w:r>
        <w:rPr>
          <w:rFonts w:hint="eastAsia"/>
          <w:kern w:val="0"/>
          <w:sz w:val="24"/>
          <w:szCs w:val="24"/>
        </w:rPr>
        <w:t xml:space="preserve"> la partie A la qualification de l'unit</w:t>
      </w:r>
      <w:r>
        <w:rPr>
          <w:rFonts w:hint="eastAsia"/>
          <w:kern w:val="0"/>
          <w:sz w:val="24"/>
          <w:szCs w:val="24"/>
        </w:rPr>
        <w:t>é</w:t>
      </w:r>
      <w:r>
        <w:rPr>
          <w:rFonts w:hint="eastAsia"/>
          <w:kern w:val="0"/>
          <w:sz w:val="24"/>
          <w:szCs w:val="24"/>
        </w:rPr>
        <w:t xml:space="preserve"> de sous-traitance, et la partie A ne peut signer le contrat et entrer sur le chantier de construction qu'apr</w:t>
      </w:r>
      <w:r>
        <w:rPr>
          <w:rFonts w:hint="eastAsia"/>
          <w:kern w:val="0"/>
          <w:sz w:val="24"/>
          <w:szCs w:val="24"/>
        </w:rPr>
        <w:t>è</w:t>
      </w:r>
      <w:r>
        <w:rPr>
          <w:rFonts w:hint="eastAsia"/>
          <w:kern w:val="0"/>
          <w:sz w:val="24"/>
          <w:szCs w:val="24"/>
        </w:rPr>
        <w:t>s avoir pass</w:t>
      </w:r>
      <w:r>
        <w:rPr>
          <w:rFonts w:hint="eastAsia"/>
          <w:kern w:val="0"/>
          <w:sz w:val="24"/>
          <w:szCs w:val="24"/>
        </w:rPr>
        <w:t>é</w:t>
      </w:r>
      <w:r>
        <w:rPr>
          <w:rFonts w:hint="eastAsia"/>
          <w:kern w:val="0"/>
          <w:sz w:val="24"/>
          <w:szCs w:val="24"/>
        </w:rPr>
        <w:t xml:space="preserve"> l'examen.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 la civilisation de la construction des sous-traitants est assur</w:t>
      </w:r>
      <w:r>
        <w:rPr>
          <w:rFonts w:hint="eastAsia"/>
          <w:kern w:val="0"/>
          <w:sz w:val="24"/>
          <w:szCs w:val="24"/>
        </w:rPr>
        <w:t>é</w:t>
      </w:r>
      <w:r>
        <w:rPr>
          <w:rFonts w:hint="eastAsia"/>
          <w:kern w:val="0"/>
          <w:sz w:val="24"/>
          <w:szCs w:val="24"/>
        </w:rPr>
        <w:t>e par la partie B, la gestion unifi</w:t>
      </w:r>
      <w:r>
        <w:rPr>
          <w:rFonts w:hint="eastAsia"/>
          <w:kern w:val="0"/>
          <w:sz w:val="24"/>
          <w:szCs w:val="24"/>
        </w:rPr>
        <w:t>é</w:t>
      </w:r>
      <w:r>
        <w:rPr>
          <w:rFonts w:hint="eastAsia"/>
          <w:kern w:val="0"/>
          <w:sz w:val="24"/>
          <w:szCs w:val="24"/>
        </w:rPr>
        <w:t>e, toutes les responsabilit</w:t>
      </w:r>
      <w:r>
        <w:rPr>
          <w:rFonts w:hint="eastAsia"/>
          <w:kern w:val="0"/>
          <w:sz w:val="24"/>
          <w:szCs w:val="24"/>
        </w:rPr>
        <w:t>é</w:t>
      </w:r>
      <w:r>
        <w:rPr>
          <w:rFonts w:hint="eastAsia"/>
          <w:kern w:val="0"/>
          <w:sz w:val="24"/>
          <w:szCs w:val="24"/>
        </w:rPr>
        <w:t>s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sont assum</w:t>
      </w:r>
      <w:r>
        <w:rPr>
          <w:rFonts w:hint="eastAsia"/>
          <w:kern w:val="0"/>
          <w:sz w:val="24"/>
          <w:szCs w:val="24"/>
        </w:rPr>
        <w:t>é</w:t>
      </w:r>
      <w:r>
        <w:rPr>
          <w:rFonts w:hint="eastAsia"/>
          <w:kern w:val="0"/>
          <w:sz w:val="24"/>
          <w:szCs w:val="24"/>
        </w:rPr>
        <w:t>es par la partie B, il est strictement interdit de passer un contrat au lieu de g</w:t>
      </w:r>
      <w:r>
        <w:rPr>
          <w:rFonts w:hint="eastAsia"/>
          <w:kern w:val="0"/>
          <w:sz w:val="24"/>
          <w:szCs w:val="24"/>
        </w:rPr>
        <w:t>é</w:t>
      </w:r>
      <w:r>
        <w:rPr>
          <w:rFonts w:hint="eastAsia"/>
          <w:kern w:val="0"/>
          <w:sz w:val="24"/>
          <w:szCs w:val="24"/>
        </w:rPr>
        <w:t>rer.</w:t>
      </w:r>
    </w:p>
    <w:p w14:paraId="78E04134"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五、对乙方的其他要求</w:t>
      </w:r>
      <w:r>
        <w:rPr>
          <w:rFonts w:hint="eastAsia"/>
          <w:szCs w:val="21"/>
        </w:rPr>
        <w:t xml:space="preserve"> </w:t>
      </w:r>
    </w:p>
    <w:p w14:paraId="4E3263E5" w14:textId="77777777" w:rsidR="00AE3CDE" w:rsidRDefault="00AE3CDE">
      <w:pPr>
        <w:widowControl/>
        <w:spacing w:line="360" w:lineRule="auto"/>
        <w:rPr>
          <w:rFonts w:hint="eastAsia"/>
          <w:kern w:val="0"/>
          <w:sz w:val="24"/>
          <w:szCs w:val="24"/>
        </w:rPr>
      </w:pPr>
      <w:r>
        <w:rPr>
          <w:rFonts w:hint="eastAsia"/>
          <w:kern w:val="0"/>
          <w:sz w:val="24"/>
          <w:szCs w:val="24"/>
        </w:rPr>
        <w:t>V. Autres exigences pour la partie B</w:t>
      </w:r>
    </w:p>
    <w:p w14:paraId="7E2F39B4" w14:textId="77777777" w:rsidR="00AE3CDE" w:rsidRDefault="00AE3CDE">
      <w:pPr>
        <w:tabs>
          <w:tab w:val="left" w:pos="1080"/>
          <w:tab w:val="left" w:pos="1467"/>
        </w:tabs>
        <w:spacing w:line="480" w:lineRule="auto"/>
        <w:ind w:firstLineChars="200" w:firstLine="420"/>
        <w:rPr>
          <w:szCs w:val="21"/>
        </w:rPr>
      </w:pPr>
      <w:r>
        <w:rPr>
          <w:rFonts w:hint="eastAsia"/>
          <w:szCs w:val="21"/>
        </w:rPr>
        <w:t>5.1</w:t>
      </w:r>
      <w:r>
        <w:rPr>
          <w:rFonts w:hint="eastAsia"/>
          <w:szCs w:val="21"/>
        </w:rPr>
        <w:t>乙方单位必须为全体职工投保人员工伤保险。</w:t>
      </w:r>
    </w:p>
    <w:p w14:paraId="74C5B5B5" w14:textId="77777777" w:rsidR="00AE3CDE" w:rsidRDefault="00AE3CDE">
      <w:pPr>
        <w:tabs>
          <w:tab w:val="left" w:pos="1080"/>
          <w:tab w:val="left" w:pos="1467"/>
        </w:tabs>
        <w:spacing w:line="480" w:lineRule="auto"/>
        <w:ind w:firstLineChars="200" w:firstLine="420"/>
        <w:rPr>
          <w:szCs w:val="21"/>
        </w:rPr>
      </w:pPr>
      <w:r>
        <w:rPr>
          <w:rFonts w:hint="eastAsia"/>
          <w:szCs w:val="21"/>
        </w:rPr>
        <w:t>5.2</w:t>
      </w:r>
      <w:r>
        <w:rPr>
          <w:rFonts w:hint="eastAsia"/>
          <w:szCs w:val="21"/>
        </w:rPr>
        <w:t>乙方单位及分包单位的法人委托书必须经公证处进行公证。</w:t>
      </w:r>
    </w:p>
    <w:p w14:paraId="5FD8E29A" w14:textId="77777777" w:rsidR="00AE3CDE" w:rsidRDefault="00AE3CDE">
      <w:pPr>
        <w:tabs>
          <w:tab w:val="left" w:pos="1080"/>
          <w:tab w:val="left" w:pos="1467"/>
        </w:tabs>
        <w:spacing w:line="480" w:lineRule="auto"/>
        <w:ind w:firstLineChars="200" w:firstLine="420"/>
        <w:rPr>
          <w:szCs w:val="21"/>
        </w:rPr>
      </w:pPr>
      <w:r>
        <w:rPr>
          <w:rFonts w:hint="eastAsia"/>
          <w:szCs w:val="21"/>
        </w:rPr>
        <w:t>5.1.3</w:t>
      </w:r>
      <w:r>
        <w:rPr>
          <w:rFonts w:hint="eastAsia"/>
          <w:szCs w:val="21"/>
        </w:rPr>
        <w:t>乙方必须选派安全意</w:t>
      </w:r>
      <w:r>
        <w:rPr>
          <w:rFonts w:hint="eastAsia"/>
          <w:szCs w:val="21"/>
        </w:rPr>
        <w:t>识和</w:t>
      </w:r>
      <w:r>
        <w:rPr>
          <w:rFonts w:hint="eastAsia"/>
          <w:szCs w:val="21"/>
        </w:rPr>
        <w:t>责任意识强、技能素质高、熟悉现场作业安全风险及防控措施、作风扎实过硬、思想品德好、群众基础好的人员担任所属片区负责人、班组长等各级管理人员，所有人员必须具有中等（含中技、高中）以上学历，</w:t>
      </w:r>
      <w:r>
        <w:rPr>
          <w:rFonts w:hint="eastAsia"/>
          <w:szCs w:val="21"/>
        </w:rPr>
        <w:t>3</w:t>
      </w:r>
      <w:r>
        <w:rPr>
          <w:rFonts w:hint="eastAsia"/>
          <w:szCs w:val="21"/>
        </w:rPr>
        <w:t>年以上现场工作经历。乙方各级管理人员必须经甲方培训检验合格、审核通过后方准上岗。乙方应定期组织各级管理人员就安全生产相关法律法规、部门规章、国家行业标准、甲方安健环规章制度及相关工作要求等进行专项培训，切实保证乙方各级管理人员具备与本岗位工作要求相适应的能力素质。</w:t>
      </w:r>
    </w:p>
    <w:p w14:paraId="1E7A25E8" w14:textId="77777777" w:rsidR="00AE3CDE" w:rsidRDefault="00AE3CDE">
      <w:pPr>
        <w:tabs>
          <w:tab w:val="left" w:pos="1080"/>
          <w:tab w:val="left" w:pos="1467"/>
        </w:tabs>
        <w:spacing w:line="480" w:lineRule="auto"/>
        <w:ind w:firstLineChars="200" w:firstLine="420"/>
        <w:rPr>
          <w:szCs w:val="21"/>
        </w:rPr>
      </w:pPr>
      <w:r>
        <w:rPr>
          <w:rFonts w:hint="eastAsia"/>
          <w:szCs w:val="21"/>
        </w:rPr>
        <w:t>5.1.4</w:t>
      </w:r>
      <w:r>
        <w:rPr>
          <w:rFonts w:hint="eastAsia"/>
          <w:szCs w:val="21"/>
        </w:rPr>
        <w:t>乙方要定期组织对所属现场作业人员家庭状况、心理状况进行排查，及时掌握员工家庭变故及由此带来的心理波动状况，及时进行岗位调整或开展心理劝慰、疏导，确保员工保持良好的精神状态、身体状态投入现场工作，避免由于不良的心理、生理状况带来的安全风险。</w:t>
      </w:r>
    </w:p>
    <w:p w14:paraId="4F0D07B4" w14:textId="77777777" w:rsidR="00AE3CDE" w:rsidRDefault="00AE3CDE">
      <w:pPr>
        <w:tabs>
          <w:tab w:val="left" w:pos="1080"/>
          <w:tab w:val="left" w:pos="1467"/>
        </w:tabs>
        <w:spacing w:line="480" w:lineRule="auto"/>
        <w:ind w:firstLineChars="200" w:firstLine="420"/>
        <w:rPr>
          <w:szCs w:val="21"/>
        </w:rPr>
      </w:pPr>
      <w:r>
        <w:rPr>
          <w:rFonts w:hint="eastAsia"/>
          <w:szCs w:val="21"/>
        </w:rPr>
        <w:t>5.5</w:t>
      </w:r>
      <w:r>
        <w:rPr>
          <w:rFonts w:hint="eastAsia"/>
          <w:szCs w:val="21"/>
        </w:rPr>
        <w:t>乙方要认真做好施工现场安全措施的核实和确认。有些施工现场既有正在生产运行的设备，也有施工改造的设备、设施等，甲方做好设备系统隔离后，乙方应做好核实和确认。</w:t>
      </w:r>
    </w:p>
    <w:p w14:paraId="41ED56BD" w14:textId="77777777" w:rsidR="00AE3CDE" w:rsidRDefault="00AE3CDE">
      <w:pPr>
        <w:tabs>
          <w:tab w:val="left" w:pos="1080"/>
          <w:tab w:val="left" w:pos="1467"/>
        </w:tabs>
        <w:spacing w:line="480" w:lineRule="auto"/>
        <w:ind w:firstLineChars="200" w:firstLine="420"/>
        <w:rPr>
          <w:szCs w:val="21"/>
        </w:rPr>
      </w:pPr>
      <w:r>
        <w:rPr>
          <w:rFonts w:hint="eastAsia"/>
          <w:szCs w:val="21"/>
        </w:rPr>
        <w:t>5.6</w:t>
      </w:r>
      <w:r>
        <w:rPr>
          <w:rFonts w:hint="eastAsia"/>
          <w:szCs w:val="21"/>
        </w:rPr>
        <w:t>乙方单位进场的钢管式脚手架材料必须进行检验（厚度、材质）和统一漆色。</w:t>
      </w:r>
    </w:p>
    <w:p w14:paraId="49255C0A" w14:textId="77777777" w:rsidR="00AE3CDE" w:rsidRDefault="00AE3CDE">
      <w:pPr>
        <w:tabs>
          <w:tab w:val="left" w:pos="1080"/>
          <w:tab w:val="left" w:pos="1467"/>
        </w:tabs>
        <w:spacing w:line="480" w:lineRule="auto"/>
        <w:ind w:firstLineChars="200" w:firstLine="420"/>
        <w:rPr>
          <w:szCs w:val="21"/>
        </w:rPr>
      </w:pPr>
      <w:r>
        <w:rPr>
          <w:rFonts w:hint="eastAsia"/>
          <w:szCs w:val="21"/>
        </w:rPr>
        <w:t>5.7</w:t>
      </w:r>
      <w:r>
        <w:rPr>
          <w:rFonts w:hint="eastAsia"/>
          <w:szCs w:val="21"/>
        </w:rPr>
        <w:t>现场内任何区域土方开挖前必须按甲方规定办理审批手续，审批通过后方准动工。回填土运到指定地点规范堆放并采取抑尘措施。</w:t>
      </w:r>
    </w:p>
    <w:p w14:paraId="3948BB22" w14:textId="77777777" w:rsidR="00AE3CDE" w:rsidRDefault="00AE3CDE">
      <w:pPr>
        <w:tabs>
          <w:tab w:val="left" w:pos="1080"/>
          <w:tab w:val="left" w:pos="1467"/>
        </w:tabs>
        <w:spacing w:line="480" w:lineRule="auto"/>
        <w:ind w:firstLineChars="200" w:firstLine="420"/>
        <w:rPr>
          <w:szCs w:val="21"/>
        </w:rPr>
      </w:pPr>
      <w:r>
        <w:rPr>
          <w:rFonts w:hint="eastAsia"/>
          <w:szCs w:val="21"/>
        </w:rPr>
        <w:t>5.8</w:t>
      </w:r>
      <w:r>
        <w:rPr>
          <w:rFonts w:hint="eastAsia"/>
          <w:szCs w:val="21"/>
        </w:rPr>
        <w:t>施工生产、生活所产生的固定</w:t>
      </w:r>
      <w:r>
        <w:rPr>
          <w:rFonts w:hint="eastAsia"/>
          <w:szCs w:val="21"/>
        </w:rPr>
        <w:t>(</w:t>
      </w:r>
      <w:r>
        <w:rPr>
          <w:rFonts w:hint="eastAsia"/>
          <w:szCs w:val="21"/>
        </w:rPr>
        <w:t>液体</w:t>
      </w:r>
      <w:r>
        <w:rPr>
          <w:rFonts w:hint="eastAsia"/>
          <w:szCs w:val="21"/>
        </w:rPr>
        <w:t>)</w:t>
      </w:r>
      <w:r>
        <w:rPr>
          <w:rFonts w:hint="eastAsia"/>
          <w:szCs w:val="21"/>
        </w:rPr>
        <w:t>废弃物、弃土及垃圾由施工单位联系具有相应资质的单位进行处置，外运处置必须符合法律法规规定。</w:t>
      </w:r>
    </w:p>
    <w:p w14:paraId="363FD67A" w14:textId="77777777" w:rsidR="00AE3CDE" w:rsidRDefault="00AE3CDE">
      <w:pPr>
        <w:tabs>
          <w:tab w:val="left" w:pos="1080"/>
          <w:tab w:val="left" w:pos="1467"/>
        </w:tabs>
        <w:spacing w:line="480" w:lineRule="auto"/>
        <w:ind w:firstLineChars="200" w:firstLine="420"/>
        <w:rPr>
          <w:szCs w:val="21"/>
        </w:rPr>
      </w:pPr>
      <w:r>
        <w:rPr>
          <w:rFonts w:hint="eastAsia"/>
          <w:szCs w:val="21"/>
        </w:rPr>
        <w:t xml:space="preserve">5.9 </w:t>
      </w:r>
      <w:r>
        <w:rPr>
          <w:rFonts w:hint="eastAsia"/>
          <w:szCs w:val="21"/>
        </w:rPr>
        <w:t>弃土、固定</w:t>
      </w:r>
      <w:r>
        <w:rPr>
          <w:rFonts w:hint="eastAsia"/>
          <w:szCs w:val="21"/>
        </w:rPr>
        <w:t>(</w:t>
      </w:r>
      <w:r>
        <w:rPr>
          <w:rFonts w:hint="eastAsia"/>
          <w:szCs w:val="21"/>
        </w:rPr>
        <w:t>液体</w:t>
      </w:r>
      <w:r>
        <w:rPr>
          <w:rFonts w:hint="eastAsia"/>
          <w:szCs w:val="21"/>
        </w:rPr>
        <w:t>)</w:t>
      </w:r>
      <w:r>
        <w:rPr>
          <w:rFonts w:hint="eastAsia"/>
          <w:szCs w:val="21"/>
        </w:rPr>
        <w:t>废弃物等外运</w:t>
      </w:r>
      <w:r>
        <w:rPr>
          <w:szCs w:val="21"/>
        </w:rPr>
        <w:t>过程中发生的违规处置</w:t>
      </w:r>
      <w:r>
        <w:rPr>
          <w:rFonts w:hint="eastAsia"/>
          <w:szCs w:val="21"/>
        </w:rPr>
        <w:t>、</w:t>
      </w:r>
      <w:r>
        <w:rPr>
          <w:szCs w:val="21"/>
        </w:rPr>
        <w:t>环境污染、交通事故等意外事故事件由乙方负责</w:t>
      </w:r>
      <w:r>
        <w:rPr>
          <w:rFonts w:hint="eastAsia"/>
          <w:szCs w:val="21"/>
        </w:rPr>
        <w:t>，所有因乙方处置不当等原因导致的外部处罚、事故赔偿等均由乙方承担。</w:t>
      </w:r>
    </w:p>
    <w:p w14:paraId="4A13D8F7" w14:textId="77777777" w:rsidR="00AE3CDE" w:rsidRDefault="00AE3CDE">
      <w:pPr>
        <w:tabs>
          <w:tab w:val="left" w:pos="1080"/>
          <w:tab w:val="left" w:pos="1467"/>
        </w:tabs>
        <w:spacing w:line="480" w:lineRule="auto"/>
        <w:ind w:firstLineChars="200" w:firstLine="420"/>
        <w:rPr>
          <w:szCs w:val="21"/>
        </w:rPr>
      </w:pPr>
      <w:r>
        <w:rPr>
          <w:rFonts w:hint="eastAsia"/>
          <w:szCs w:val="21"/>
        </w:rPr>
        <w:t>5.10</w:t>
      </w:r>
      <w:r>
        <w:rPr>
          <w:rFonts w:hint="eastAsia"/>
          <w:szCs w:val="21"/>
        </w:rPr>
        <w:t>乙</w:t>
      </w:r>
      <w:r>
        <w:rPr>
          <w:szCs w:val="21"/>
        </w:rPr>
        <w:t>方不得录用未成年</w:t>
      </w:r>
      <w:r>
        <w:rPr>
          <w:rFonts w:hint="eastAsia"/>
          <w:szCs w:val="21"/>
        </w:rPr>
        <w:t>人</w:t>
      </w:r>
      <w:r>
        <w:rPr>
          <w:szCs w:val="21"/>
        </w:rPr>
        <w:t>及超过甲方规定年龄的工作人员</w:t>
      </w:r>
      <w:r>
        <w:rPr>
          <w:rFonts w:hint="eastAsia"/>
          <w:szCs w:val="21"/>
        </w:rPr>
        <w:t>（电厂区域及电力相关外来单位现场作业人员不得超过</w:t>
      </w:r>
      <w:r>
        <w:rPr>
          <w:rFonts w:hint="eastAsia"/>
          <w:szCs w:val="21"/>
        </w:rPr>
        <w:t>50</w:t>
      </w:r>
      <w:r>
        <w:rPr>
          <w:rFonts w:hint="eastAsia"/>
          <w:szCs w:val="21"/>
        </w:rPr>
        <w:t>周岁，管理人员不得超过</w:t>
      </w:r>
      <w:r>
        <w:rPr>
          <w:rFonts w:hint="eastAsia"/>
          <w:szCs w:val="21"/>
        </w:rPr>
        <w:t>55</w:t>
      </w:r>
      <w:r>
        <w:rPr>
          <w:rFonts w:hint="eastAsia"/>
          <w:szCs w:val="21"/>
        </w:rPr>
        <w:t>周岁；氧化铝等其他区域男</w:t>
      </w:r>
      <w:r>
        <w:rPr>
          <w:rFonts w:hint="eastAsia"/>
          <w:szCs w:val="21"/>
        </w:rPr>
        <w:t>55</w:t>
      </w:r>
      <w:r>
        <w:rPr>
          <w:rFonts w:hint="eastAsia"/>
          <w:szCs w:val="21"/>
        </w:rPr>
        <w:t>岁以上、女</w:t>
      </w:r>
      <w:r>
        <w:rPr>
          <w:rFonts w:hint="eastAsia"/>
          <w:szCs w:val="21"/>
        </w:rPr>
        <w:t>50</w:t>
      </w:r>
      <w:r>
        <w:rPr>
          <w:rFonts w:hint="eastAsia"/>
          <w:szCs w:val="21"/>
        </w:rPr>
        <w:t>岁以上不得进入生产现场工作），所有工作人员要求身体状况良好，不得有与从事工作相关的职业禁忌症，</w:t>
      </w:r>
      <w:r>
        <w:rPr>
          <w:szCs w:val="21"/>
        </w:rPr>
        <w:t>否则不得参与工作。凡已</w:t>
      </w:r>
      <w:r>
        <w:rPr>
          <w:rFonts w:hint="eastAsia"/>
          <w:szCs w:val="21"/>
        </w:rPr>
        <w:t>在甲方报备</w:t>
      </w:r>
      <w:r>
        <w:rPr>
          <w:szCs w:val="21"/>
        </w:rPr>
        <w:t>的工程施工人员不得随意更换，不得冒名顶替</w:t>
      </w:r>
      <w:r>
        <w:rPr>
          <w:rFonts w:hint="eastAsia"/>
          <w:szCs w:val="21"/>
        </w:rPr>
        <w:t>，人员发生变动必须及时向甲方报备，按规定履行交底、培训、考试及资质审查等相关工作</w:t>
      </w:r>
      <w:r>
        <w:rPr>
          <w:szCs w:val="21"/>
        </w:rPr>
        <w:t>。</w:t>
      </w:r>
    </w:p>
    <w:p w14:paraId="767762FB"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5.11</w:t>
      </w:r>
      <w:r>
        <w:rPr>
          <w:szCs w:val="21"/>
        </w:rPr>
        <w:t>乙方工作人员必须严格遵守和服从现场安全规定及安全管理</w:t>
      </w:r>
      <w:r>
        <w:rPr>
          <w:rFonts w:hint="eastAsia"/>
          <w:szCs w:val="21"/>
        </w:rPr>
        <w:t>。</w:t>
      </w:r>
    </w:p>
    <w:p w14:paraId="5D1D1C8F" w14:textId="77777777" w:rsidR="00AE3CDE" w:rsidRDefault="00AE3CDE">
      <w:pPr>
        <w:widowControl/>
        <w:spacing w:line="360" w:lineRule="auto"/>
        <w:rPr>
          <w:rFonts w:hint="eastAsia"/>
          <w:kern w:val="0"/>
          <w:sz w:val="24"/>
          <w:szCs w:val="24"/>
        </w:rPr>
      </w:pPr>
      <w:r>
        <w:rPr>
          <w:rFonts w:hint="eastAsia"/>
          <w:kern w:val="0"/>
          <w:sz w:val="24"/>
          <w:szCs w:val="24"/>
        </w:rPr>
        <w:t>5.1 L'unit</w:t>
      </w:r>
      <w:r>
        <w:rPr>
          <w:rFonts w:hint="eastAsia"/>
          <w:kern w:val="0"/>
          <w:sz w:val="24"/>
          <w:szCs w:val="24"/>
        </w:rPr>
        <w:t>é</w:t>
      </w:r>
      <w:r>
        <w:rPr>
          <w:rFonts w:hint="eastAsia"/>
          <w:kern w:val="0"/>
          <w:sz w:val="24"/>
          <w:szCs w:val="24"/>
        </w:rPr>
        <w:t xml:space="preserve"> de la partie B doit souscrire une assurance contre les accidents du travail pour tous les employ</w:t>
      </w:r>
      <w:r>
        <w:rPr>
          <w:rFonts w:hint="eastAsia"/>
          <w:kern w:val="0"/>
          <w:sz w:val="24"/>
          <w:szCs w:val="24"/>
        </w:rPr>
        <w:t>é</w:t>
      </w:r>
      <w:r>
        <w:rPr>
          <w:rFonts w:hint="eastAsia"/>
          <w:kern w:val="0"/>
          <w:sz w:val="24"/>
          <w:szCs w:val="24"/>
        </w:rPr>
        <w:t>s.</w:t>
      </w:r>
    </w:p>
    <w:p w14:paraId="40DD9103" w14:textId="77777777" w:rsidR="00AE3CDE" w:rsidRDefault="00AE3CDE">
      <w:pPr>
        <w:widowControl/>
        <w:spacing w:line="360" w:lineRule="auto"/>
        <w:rPr>
          <w:rFonts w:hint="eastAsia"/>
          <w:kern w:val="0"/>
          <w:sz w:val="24"/>
          <w:szCs w:val="24"/>
        </w:rPr>
      </w:pPr>
      <w:r>
        <w:rPr>
          <w:rFonts w:hint="eastAsia"/>
          <w:kern w:val="0"/>
          <w:sz w:val="24"/>
          <w:szCs w:val="24"/>
        </w:rPr>
        <w:t>5.2 La procuration de la personne morale de l'unit</w:t>
      </w:r>
      <w:r>
        <w:rPr>
          <w:rFonts w:hint="eastAsia"/>
          <w:kern w:val="0"/>
          <w:sz w:val="24"/>
          <w:szCs w:val="24"/>
        </w:rPr>
        <w:t>é</w:t>
      </w:r>
      <w:r>
        <w:rPr>
          <w:rFonts w:hint="eastAsia"/>
          <w:kern w:val="0"/>
          <w:sz w:val="24"/>
          <w:szCs w:val="24"/>
        </w:rPr>
        <w:t xml:space="preserve"> de la partie B et de l'unit</w:t>
      </w:r>
      <w:r>
        <w:rPr>
          <w:rFonts w:hint="eastAsia"/>
          <w:kern w:val="0"/>
          <w:sz w:val="24"/>
          <w:szCs w:val="24"/>
        </w:rPr>
        <w:t>é</w:t>
      </w:r>
      <w:r>
        <w:rPr>
          <w:rFonts w:hint="eastAsia"/>
          <w:kern w:val="0"/>
          <w:sz w:val="24"/>
          <w:szCs w:val="24"/>
        </w:rPr>
        <w:t xml:space="preserve"> sous-traitante doit </w:t>
      </w:r>
      <w:r>
        <w:rPr>
          <w:rFonts w:hint="eastAsia"/>
          <w:kern w:val="0"/>
          <w:sz w:val="24"/>
          <w:szCs w:val="24"/>
        </w:rPr>
        <w:t>ê</w:t>
      </w:r>
      <w:r>
        <w:rPr>
          <w:rFonts w:hint="eastAsia"/>
          <w:kern w:val="0"/>
          <w:sz w:val="24"/>
          <w:szCs w:val="24"/>
        </w:rPr>
        <w:t>tre authentifi</w:t>
      </w:r>
      <w:r>
        <w:rPr>
          <w:rFonts w:hint="eastAsia"/>
          <w:kern w:val="0"/>
          <w:sz w:val="24"/>
          <w:szCs w:val="24"/>
        </w:rPr>
        <w:t>é</w:t>
      </w:r>
      <w:r>
        <w:rPr>
          <w:rFonts w:hint="eastAsia"/>
          <w:kern w:val="0"/>
          <w:sz w:val="24"/>
          <w:szCs w:val="24"/>
        </w:rPr>
        <w:t>e par un notaire.</w:t>
      </w:r>
    </w:p>
    <w:p w14:paraId="0F10EB9F" w14:textId="77777777" w:rsidR="00AE3CDE" w:rsidRDefault="00AE3CDE">
      <w:pPr>
        <w:widowControl/>
        <w:spacing w:line="360" w:lineRule="auto"/>
        <w:rPr>
          <w:rFonts w:hint="eastAsia"/>
          <w:kern w:val="0"/>
          <w:sz w:val="24"/>
          <w:szCs w:val="24"/>
        </w:rPr>
      </w:pPr>
      <w:r>
        <w:rPr>
          <w:rFonts w:hint="eastAsia"/>
          <w:kern w:val="0"/>
          <w:sz w:val="24"/>
          <w:szCs w:val="24"/>
        </w:rPr>
        <w:t>5.1.3 La partie B doit s</w:t>
      </w:r>
      <w:r>
        <w:rPr>
          <w:rFonts w:hint="eastAsia"/>
          <w:kern w:val="0"/>
          <w:sz w:val="24"/>
          <w:szCs w:val="24"/>
        </w:rPr>
        <w:t>é</w:t>
      </w:r>
      <w:r>
        <w:rPr>
          <w:rFonts w:hint="eastAsia"/>
          <w:kern w:val="0"/>
          <w:sz w:val="24"/>
          <w:szCs w:val="24"/>
        </w:rPr>
        <w:t>lectionner et affecter du personnel ayant un sens aigu des responsabilit</w:t>
      </w:r>
      <w:r>
        <w:rPr>
          <w:rFonts w:hint="eastAsia"/>
          <w:kern w:val="0"/>
          <w:sz w:val="24"/>
          <w:szCs w:val="24"/>
        </w:rPr>
        <w:t>é</w:t>
      </w:r>
      <w:r>
        <w:rPr>
          <w:rFonts w:hint="eastAsia"/>
          <w:kern w:val="0"/>
          <w:sz w:val="24"/>
          <w:szCs w:val="24"/>
        </w:rPr>
        <w:t>s en mati</w:t>
      </w:r>
      <w:r>
        <w:rPr>
          <w:rFonts w:hint="eastAsia"/>
          <w:kern w:val="0"/>
          <w:sz w:val="24"/>
          <w:szCs w:val="24"/>
        </w:rPr>
        <w:t>è</w:t>
      </w:r>
      <w:r>
        <w:rPr>
          <w:rFonts w:hint="eastAsia"/>
          <w:kern w:val="0"/>
          <w:sz w:val="24"/>
          <w:szCs w:val="24"/>
        </w:rPr>
        <w:t xml:space="preserve">re de sensibilisation </w:t>
      </w:r>
      <w:r>
        <w:rPr>
          <w:rFonts w:hint="eastAsia"/>
          <w:kern w:val="0"/>
          <w:sz w:val="24"/>
          <w:szCs w:val="24"/>
        </w:rPr>
        <w:t>à</w:t>
      </w:r>
      <w:r>
        <w:rPr>
          <w:rFonts w:hint="eastAsia"/>
          <w:kern w:val="0"/>
          <w:sz w:val="24"/>
          <w:szCs w:val="24"/>
        </w:rPr>
        <w:t xml:space="preserv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des comp</w:t>
      </w:r>
      <w:r>
        <w:rPr>
          <w:rFonts w:hint="eastAsia"/>
          <w:kern w:val="0"/>
          <w:sz w:val="24"/>
          <w:szCs w:val="24"/>
        </w:rPr>
        <w:t>é</w:t>
      </w:r>
      <w:r>
        <w:rPr>
          <w:rFonts w:hint="eastAsia"/>
          <w:kern w:val="0"/>
          <w:sz w:val="24"/>
          <w:szCs w:val="24"/>
        </w:rPr>
        <w:t>tences de grande qualit</w:t>
      </w:r>
      <w:r>
        <w:rPr>
          <w:rFonts w:hint="eastAsia"/>
          <w:kern w:val="0"/>
          <w:sz w:val="24"/>
          <w:szCs w:val="24"/>
        </w:rPr>
        <w:t>é</w:t>
      </w:r>
      <w:r>
        <w:rPr>
          <w:rFonts w:hint="eastAsia"/>
          <w:kern w:val="0"/>
          <w:sz w:val="24"/>
          <w:szCs w:val="24"/>
        </w:rPr>
        <w:t>, une bonne connaissance des risques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et des mesures de pr</w:t>
      </w:r>
      <w:r>
        <w:rPr>
          <w:rFonts w:hint="eastAsia"/>
          <w:kern w:val="0"/>
          <w:sz w:val="24"/>
          <w:szCs w:val="24"/>
        </w:rPr>
        <w:t>é</w:t>
      </w:r>
      <w:r>
        <w:rPr>
          <w:rFonts w:hint="eastAsia"/>
          <w:kern w:val="0"/>
          <w:sz w:val="24"/>
          <w:szCs w:val="24"/>
        </w:rPr>
        <w:t>vention et de contrôle des op</w:t>
      </w:r>
      <w:r>
        <w:rPr>
          <w:rFonts w:hint="eastAsia"/>
          <w:kern w:val="0"/>
          <w:sz w:val="24"/>
          <w:szCs w:val="24"/>
        </w:rPr>
        <w:t>é</w:t>
      </w:r>
      <w:r>
        <w:rPr>
          <w:rFonts w:hint="eastAsia"/>
          <w:kern w:val="0"/>
          <w:sz w:val="24"/>
          <w:szCs w:val="24"/>
        </w:rPr>
        <w:t>rations sur site, un style de travail solide et acharn</w:t>
      </w:r>
      <w:r>
        <w:rPr>
          <w:rFonts w:hint="eastAsia"/>
          <w:kern w:val="0"/>
          <w:sz w:val="24"/>
          <w:szCs w:val="24"/>
        </w:rPr>
        <w:t>é</w:t>
      </w:r>
      <w:r>
        <w:rPr>
          <w:rFonts w:hint="eastAsia"/>
          <w:kern w:val="0"/>
          <w:sz w:val="24"/>
          <w:szCs w:val="24"/>
        </w:rPr>
        <w:t>, une bonne id</w:t>
      </w:r>
      <w:r>
        <w:rPr>
          <w:rFonts w:hint="eastAsia"/>
          <w:kern w:val="0"/>
          <w:sz w:val="24"/>
          <w:szCs w:val="24"/>
        </w:rPr>
        <w:t>é</w:t>
      </w:r>
      <w:r>
        <w:rPr>
          <w:rFonts w:hint="eastAsia"/>
          <w:kern w:val="0"/>
          <w:sz w:val="24"/>
          <w:szCs w:val="24"/>
        </w:rPr>
        <w:t>ologie et une bonne moralit</w:t>
      </w:r>
      <w:r>
        <w:rPr>
          <w:rFonts w:hint="eastAsia"/>
          <w:kern w:val="0"/>
          <w:sz w:val="24"/>
          <w:szCs w:val="24"/>
        </w:rPr>
        <w:t>é</w:t>
      </w:r>
      <w:r>
        <w:rPr>
          <w:rFonts w:hint="eastAsia"/>
          <w:kern w:val="0"/>
          <w:sz w:val="24"/>
          <w:szCs w:val="24"/>
        </w:rPr>
        <w:t>, ainsi qu'une bonne base de masse, en tant que responsable de leur secteur respectif, chef d'</w:t>
      </w:r>
      <w:r>
        <w:rPr>
          <w:rFonts w:hint="eastAsia"/>
          <w:kern w:val="0"/>
          <w:sz w:val="24"/>
          <w:szCs w:val="24"/>
        </w:rPr>
        <w:t>é</w:t>
      </w:r>
      <w:r>
        <w:rPr>
          <w:rFonts w:hint="eastAsia"/>
          <w:kern w:val="0"/>
          <w:sz w:val="24"/>
          <w:szCs w:val="24"/>
        </w:rPr>
        <w:t xml:space="preserve">quipe et autre personnel d'encadrement </w:t>
      </w:r>
      <w:r>
        <w:rPr>
          <w:rFonts w:hint="eastAsia"/>
          <w:kern w:val="0"/>
          <w:sz w:val="24"/>
          <w:szCs w:val="24"/>
        </w:rPr>
        <w:t>à</w:t>
      </w:r>
      <w:r>
        <w:rPr>
          <w:rFonts w:hint="eastAsia"/>
          <w:kern w:val="0"/>
          <w:sz w:val="24"/>
          <w:szCs w:val="24"/>
        </w:rPr>
        <w:t xml:space="preserve"> tous les niveaux, et tou</w:t>
      </w:r>
      <w:r>
        <w:rPr>
          <w:rFonts w:hint="eastAsia"/>
          <w:kern w:val="0"/>
          <w:sz w:val="24"/>
          <w:szCs w:val="24"/>
        </w:rPr>
        <w:t>t le personnel doit avoir un niveau d'</w:t>
      </w:r>
      <w:r>
        <w:rPr>
          <w:rFonts w:hint="eastAsia"/>
          <w:kern w:val="0"/>
          <w:sz w:val="24"/>
          <w:szCs w:val="24"/>
        </w:rPr>
        <w:t>é</w:t>
      </w:r>
      <w:r>
        <w:rPr>
          <w:rFonts w:hint="eastAsia"/>
          <w:kern w:val="0"/>
          <w:sz w:val="24"/>
          <w:szCs w:val="24"/>
        </w:rPr>
        <w:t>ducation secondaire (y compris interm</w:t>
      </w:r>
      <w:r>
        <w:rPr>
          <w:rFonts w:hint="eastAsia"/>
          <w:kern w:val="0"/>
          <w:sz w:val="24"/>
          <w:szCs w:val="24"/>
        </w:rPr>
        <w:t>é</w:t>
      </w:r>
      <w:r>
        <w:rPr>
          <w:rFonts w:hint="eastAsia"/>
          <w:kern w:val="0"/>
          <w:sz w:val="24"/>
          <w:szCs w:val="24"/>
        </w:rPr>
        <w:t>diaire et secondaire) ou sup</w:t>
      </w:r>
      <w:r>
        <w:rPr>
          <w:rFonts w:hint="eastAsia"/>
          <w:kern w:val="0"/>
          <w:sz w:val="24"/>
          <w:szCs w:val="24"/>
        </w:rPr>
        <w:t>é</w:t>
      </w:r>
      <w:r>
        <w:rPr>
          <w:rFonts w:hint="eastAsia"/>
          <w:kern w:val="0"/>
          <w:sz w:val="24"/>
          <w:szCs w:val="24"/>
        </w:rPr>
        <w:t>rieur et plus de 3 ans d'exp</w:t>
      </w:r>
      <w:r>
        <w:rPr>
          <w:rFonts w:hint="eastAsia"/>
          <w:kern w:val="0"/>
          <w:sz w:val="24"/>
          <w:szCs w:val="24"/>
        </w:rPr>
        <w:t>é</w:t>
      </w:r>
      <w:r>
        <w:rPr>
          <w:rFonts w:hint="eastAsia"/>
          <w:kern w:val="0"/>
          <w:sz w:val="24"/>
          <w:szCs w:val="24"/>
        </w:rPr>
        <w:t xml:space="preserve">rience professionnelle sur site. Le personnel d'encadrement de la partie B </w:t>
      </w:r>
      <w:r>
        <w:rPr>
          <w:rFonts w:hint="eastAsia"/>
          <w:kern w:val="0"/>
          <w:sz w:val="24"/>
          <w:szCs w:val="24"/>
        </w:rPr>
        <w:t>à</w:t>
      </w:r>
      <w:r>
        <w:rPr>
          <w:rFonts w:hint="eastAsia"/>
          <w:kern w:val="0"/>
          <w:sz w:val="24"/>
          <w:szCs w:val="24"/>
        </w:rPr>
        <w:t xml:space="preserve"> tous les niveaux doit </w:t>
      </w:r>
      <w:r>
        <w:rPr>
          <w:rFonts w:hint="eastAsia"/>
          <w:kern w:val="0"/>
          <w:sz w:val="24"/>
          <w:szCs w:val="24"/>
        </w:rPr>
        <w:t>ê</w:t>
      </w:r>
      <w:r>
        <w:rPr>
          <w:rFonts w:hint="eastAsia"/>
          <w:kern w:val="0"/>
          <w:sz w:val="24"/>
          <w:szCs w:val="24"/>
        </w:rPr>
        <w:t>tre qualifi</w:t>
      </w:r>
      <w:r>
        <w:rPr>
          <w:rFonts w:hint="eastAsia"/>
          <w:kern w:val="0"/>
          <w:sz w:val="24"/>
          <w:szCs w:val="24"/>
        </w:rPr>
        <w:t>é</w:t>
      </w:r>
      <w:r>
        <w:rPr>
          <w:rFonts w:hint="eastAsia"/>
          <w:kern w:val="0"/>
          <w:sz w:val="24"/>
          <w:szCs w:val="24"/>
        </w:rPr>
        <w:t xml:space="preserve"> par le test de formation de la partie A, examin</w:t>
      </w:r>
      <w:r>
        <w:rPr>
          <w:rFonts w:hint="eastAsia"/>
          <w:kern w:val="0"/>
          <w:sz w:val="24"/>
          <w:szCs w:val="24"/>
        </w:rPr>
        <w:t>é</w:t>
      </w:r>
      <w:r>
        <w:rPr>
          <w:rFonts w:hint="eastAsia"/>
          <w:kern w:val="0"/>
          <w:sz w:val="24"/>
          <w:szCs w:val="24"/>
        </w:rPr>
        <w:t xml:space="preserve"> et approuv</w:t>
      </w:r>
      <w:r>
        <w:rPr>
          <w:rFonts w:hint="eastAsia"/>
          <w:kern w:val="0"/>
          <w:sz w:val="24"/>
          <w:szCs w:val="24"/>
        </w:rPr>
        <w:t>é</w:t>
      </w:r>
      <w:r>
        <w:rPr>
          <w:rFonts w:hint="eastAsia"/>
          <w:kern w:val="0"/>
          <w:sz w:val="24"/>
          <w:szCs w:val="24"/>
        </w:rPr>
        <w:t xml:space="preserve"> avant d'</w:t>
      </w:r>
      <w:r>
        <w:rPr>
          <w:rFonts w:hint="eastAsia"/>
          <w:kern w:val="0"/>
          <w:sz w:val="24"/>
          <w:szCs w:val="24"/>
        </w:rPr>
        <w:t>ê</w:t>
      </w:r>
      <w:r>
        <w:rPr>
          <w:rFonts w:hint="eastAsia"/>
          <w:kern w:val="0"/>
          <w:sz w:val="24"/>
          <w:szCs w:val="24"/>
        </w:rPr>
        <w:t>tre autoris</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travailler. La partie B organisera r</w:t>
      </w:r>
      <w:r>
        <w:rPr>
          <w:rFonts w:hint="eastAsia"/>
          <w:kern w:val="0"/>
          <w:sz w:val="24"/>
          <w:szCs w:val="24"/>
        </w:rPr>
        <w:t>é</w:t>
      </w:r>
      <w:r>
        <w:rPr>
          <w:rFonts w:hint="eastAsia"/>
          <w:kern w:val="0"/>
          <w:sz w:val="24"/>
          <w:szCs w:val="24"/>
        </w:rPr>
        <w:t>guli</w:t>
      </w:r>
      <w:r>
        <w:rPr>
          <w:rFonts w:hint="eastAsia"/>
          <w:kern w:val="0"/>
          <w:sz w:val="24"/>
          <w:szCs w:val="24"/>
        </w:rPr>
        <w:t>è</w:t>
      </w:r>
      <w:r>
        <w:rPr>
          <w:rFonts w:hint="eastAsia"/>
          <w:kern w:val="0"/>
          <w:sz w:val="24"/>
          <w:szCs w:val="24"/>
        </w:rPr>
        <w:t>rement des formations sp</w:t>
      </w:r>
      <w:r>
        <w:rPr>
          <w:rFonts w:hint="eastAsia"/>
          <w:kern w:val="0"/>
          <w:sz w:val="24"/>
          <w:szCs w:val="24"/>
        </w:rPr>
        <w:t>é</w:t>
      </w:r>
      <w:r>
        <w:rPr>
          <w:rFonts w:hint="eastAsia"/>
          <w:kern w:val="0"/>
          <w:sz w:val="24"/>
          <w:szCs w:val="24"/>
        </w:rPr>
        <w:t>ciales pour tous les niveaux du personnel d'encadrement sur les lois et r</w:t>
      </w:r>
      <w:r>
        <w:rPr>
          <w:rFonts w:hint="eastAsia"/>
          <w:kern w:val="0"/>
          <w:sz w:val="24"/>
          <w:szCs w:val="24"/>
        </w:rPr>
        <w:t>é</w:t>
      </w:r>
      <w:r>
        <w:rPr>
          <w:rFonts w:hint="eastAsia"/>
          <w:kern w:val="0"/>
          <w:sz w:val="24"/>
          <w:szCs w:val="24"/>
        </w:rPr>
        <w:t xml:space="preserve">glementations relatives </w:t>
      </w:r>
      <w:r>
        <w:rPr>
          <w:rFonts w:hint="eastAsia"/>
          <w:kern w:val="0"/>
          <w:sz w:val="24"/>
          <w:szCs w:val="24"/>
        </w:rPr>
        <w:t>à</w:t>
      </w:r>
      <w:r>
        <w:rPr>
          <w:rFonts w:hint="eastAsia"/>
          <w:kern w:val="0"/>
          <w:sz w:val="24"/>
          <w:szCs w:val="24"/>
        </w:rPr>
        <w:t xml:space="preserv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w:t>
      </w:r>
      <w:r>
        <w:rPr>
          <w:rFonts w:hint="eastAsia"/>
          <w:kern w:val="0"/>
          <w:sz w:val="24"/>
          <w:szCs w:val="24"/>
        </w:rPr>
        <w:t>de la production, les r</w:t>
      </w:r>
      <w:r>
        <w:rPr>
          <w:rFonts w:hint="eastAsia"/>
          <w:kern w:val="0"/>
          <w:sz w:val="24"/>
          <w:szCs w:val="24"/>
        </w:rPr>
        <w:t>è</w:t>
      </w:r>
      <w:r>
        <w:rPr>
          <w:rFonts w:hint="eastAsia"/>
          <w:kern w:val="0"/>
          <w:sz w:val="24"/>
          <w:szCs w:val="24"/>
        </w:rPr>
        <w:t>gles d</w:t>
      </w:r>
      <w:r>
        <w:rPr>
          <w:rFonts w:hint="eastAsia"/>
          <w:kern w:val="0"/>
          <w:sz w:val="24"/>
          <w:szCs w:val="24"/>
        </w:rPr>
        <w:t>é</w:t>
      </w:r>
      <w:r>
        <w:rPr>
          <w:rFonts w:hint="eastAsia"/>
          <w:kern w:val="0"/>
          <w:sz w:val="24"/>
          <w:szCs w:val="24"/>
        </w:rPr>
        <w:t>partementales, les normes industrielles nationales, les r</w:t>
      </w:r>
      <w:r>
        <w:rPr>
          <w:rFonts w:hint="eastAsia"/>
          <w:kern w:val="0"/>
          <w:sz w:val="24"/>
          <w:szCs w:val="24"/>
        </w:rPr>
        <w:t>é</w:t>
      </w:r>
      <w:r>
        <w:rPr>
          <w:rFonts w:hint="eastAsia"/>
          <w:kern w:val="0"/>
          <w:sz w:val="24"/>
          <w:szCs w:val="24"/>
        </w:rPr>
        <w:t>glementations de la partie A en mati</w:t>
      </w:r>
      <w:r>
        <w:rPr>
          <w:rFonts w:hint="eastAsia"/>
          <w:kern w:val="0"/>
          <w:sz w:val="24"/>
          <w:szCs w:val="24"/>
        </w:rPr>
        <w:t>è</w:t>
      </w:r>
      <w:r>
        <w:rPr>
          <w:rFonts w:hint="eastAsia"/>
          <w:kern w:val="0"/>
          <w:sz w:val="24"/>
          <w:szCs w:val="24"/>
        </w:rPr>
        <w:t>re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de sant</w:t>
      </w:r>
      <w:r>
        <w:rPr>
          <w:rFonts w:hint="eastAsia"/>
          <w:kern w:val="0"/>
          <w:sz w:val="24"/>
          <w:szCs w:val="24"/>
        </w:rPr>
        <w:t>é</w:t>
      </w:r>
      <w:r>
        <w:rPr>
          <w:rFonts w:hint="eastAsia"/>
          <w:kern w:val="0"/>
          <w:sz w:val="24"/>
          <w:szCs w:val="24"/>
        </w:rPr>
        <w:t xml:space="preserve"> et d'environnement et les exigences de travail correspondantes, etc. et s'assurera que tous les niveaux du personnel d'encadrement de la partie B poss</w:t>
      </w:r>
      <w:r>
        <w:rPr>
          <w:rFonts w:hint="eastAsia"/>
          <w:kern w:val="0"/>
          <w:sz w:val="24"/>
          <w:szCs w:val="24"/>
        </w:rPr>
        <w:t>è</w:t>
      </w:r>
      <w:r>
        <w:rPr>
          <w:rFonts w:hint="eastAsia"/>
          <w:kern w:val="0"/>
          <w:sz w:val="24"/>
          <w:szCs w:val="24"/>
        </w:rPr>
        <w:t>dent les comp</w:t>
      </w:r>
      <w:r>
        <w:rPr>
          <w:rFonts w:hint="eastAsia"/>
          <w:kern w:val="0"/>
          <w:sz w:val="24"/>
          <w:szCs w:val="24"/>
        </w:rPr>
        <w:t>é</w:t>
      </w:r>
      <w:r>
        <w:rPr>
          <w:rFonts w:hint="eastAsia"/>
          <w:kern w:val="0"/>
          <w:sz w:val="24"/>
          <w:szCs w:val="24"/>
        </w:rPr>
        <w:t>tences et les qualit</w:t>
      </w:r>
      <w:r>
        <w:rPr>
          <w:rFonts w:hint="eastAsia"/>
          <w:kern w:val="0"/>
          <w:sz w:val="24"/>
          <w:szCs w:val="24"/>
        </w:rPr>
        <w:t>é</w:t>
      </w:r>
      <w:r>
        <w:rPr>
          <w:rFonts w:hint="eastAsia"/>
          <w:kern w:val="0"/>
          <w:sz w:val="24"/>
          <w:szCs w:val="24"/>
        </w:rPr>
        <w:t>s appropri</w:t>
      </w:r>
      <w:r>
        <w:rPr>
          <w:rFonts w:hint="eastAsia"/>
          <w:kern w:val="0"/>
          <w:sz w:val="24"/>
          <w:szCs w:val="24"/>
        </w:rPr>
        <w:t>é</w:t>
      </w:r>
      <w:r>
        <w:rPr>
          <w:rFonts w:hint="eastAsia"/>
          <w:kern w:val="0"/>
          <w:sz w:val="24"/>
          <w:szCs w:val="24"/>
        </w:rPr>
        <w:t>es aux exigences du poste.</w:t>
      </w:r>
    </w:p>
    <w:p w14:paraId="172BE9D6" w14:textId="77777777" w:rsidR="00AE3CDE" w:rsidRDefault="00AE3CDE">
      <w:pPr>
        <w:widowControl/>
        <w:spacing w:line="360" w:lineRule="auto"/>
        <w:rPr>
          <w:rFonts w:hint="eastAsia"/>
          <w:kern w:val="0"/>
          <w:sz w:val="24"/>
          <w:szCs w:val="24"/>
        </w:rPr>
      </w:pPr>
      <w:r>
        <w:rPr>
          <w:rFonts w:hint="eastAsia"/>
          <w:kern w:val="0"/>
          <w:sz w:val="24"/>
          <w:szCs w:val="24"/>
        </w:rPr>
        <w:t>5.1.4 La partie B organise r</w:t>
      </w:r>
      <w:r>
        <w:rPr>
          <w:rFonts w:hint="eastAsia"/>
          <w:kern w:val="0"/>
          <w:sz w:val="24"/>
          <w:szCs w:val="24"/>
        </w:rPr>
        <w:t>é</w:t>
      </w:r>
      <w:r>
        <w:rPr>
          <w:rFonts w:hint="eastAsia"/>
          <w:kern w:val="0"/>
          <w:sz w:val="24"/>
          <w:szCs w:val="24"/>
        </w:rPr>
        <w:t>guli</w:t>
      </w:r>
      <w:r>
        <w:rPr>
          <w:rFonts w:hint="eastAsia"/>
          <w:kern w:val="0"/>
          <w:sz w:val="24"/>
          <w:szCs w:val="24"/>
        </w:rPr>
        <w:t>è</w:t>
      </w:r>
      <w:r>
        <w:rPr>
          <w:rFonts w:hint="eastAsia"/>
          <w:kern w:val="0"/>
          <w:sz w:val="24"/>
          <w:szCs w:val="24"/>
        </w:rPr>
        <w:t>rement l'</w:t>
      </w:r>
      <w:r>
        <w:rPr>
          <w:rFonts w:hint="eastAsia"/>
          <w:kern w:val="0"/>
          <w:sz w:val="24"/>
          <w:szCs w:val="24"/>
        </w:rPr>
        <w:t>é</w:t>
      </w:r>
      <w:r>
        <w:rPr>
          <w:rFonts w:hint="eastAsia"/>
          <w:kern w:val="0"/>
          <w:sz w:val="24"/>
          <w:szCs w:val="24"/>
        </w:rPr>
        <w:t>tat familial et psychologique de ses travailleurs sur le terrain, saisit en temps utile les changements familiaux du personnel et les fluctuations psychologiques qui en r</w:t>
      </w:r>
      <w:r>
        <w:rPr>
          <w:rFonts w:hint="eastAsia"/>
          <w:kern w:val="0"/>
          <w:sz w:val="24"/>
          <w:szCs w:val="24"/>
        </w:rPr>
        <w:t>é</w:t>
      </w:r>
      <w:r>
        <w:rPr>
          <w:rFonts w:hint="eastAsia"/>
          <w:kern w:val="0"/>
          <w:sz w:val="24"/>
          <w:szCs w:val="24"/>
        </w:rPr>
        <w:t>sultent, proc</w:t>
      </w:r>
      <w:r>
        <w:rPr>
          <w:rFonts w:hint="eastAsia"/>
          <w:kern w:val="0"/>
          <w:sz w:val="24"/>
          <w:szCs w:val="24"/>
        </w:rPr>
        <w:t>è</w:t>
      </w:r>
      <w:r>
        <w:rPr>
          <w:rFonts w:hint="eastAsia"/>
          <w:kern w:val="0"/>
          <w:sz w:val="24"/>
          <w:szCs w:val="24"/>
        </w:rPr>
        <w:t xml:space="preserve">de en temps utile </w:t>
      </w:r>
      <w:r>
        <w:rPr>
          <w:rFonts w:hint="eastAsia"/>
          <w:kern w:val="0"/>
          <w:sz w:val="24"/>
          <w:szCs w:val="24"/>
        </w:rPr>
        <w:t>à</w:t>
      </w:r>
      <w:r>
        <w:rPr>
          <w:rFonts w:hint="eastAsia"/>
          <w:kern w:val="0"/>
          <w:sz w:val="24"/>
          <w:szCs w:val="24"/>
        </w:rPr>
        <w:t xml:space="preserve"> l'adaptation du travail ou donne des conseils et une orientation psychologiques pour s'assurer que le personnel conserve un bon </w:t>
      </w:r>
      <w:r>
        <w:rPr>
          <w:rFonts w:hint="eastAsia"/>
          <w:kern w:val="0"/>
          <w:sz w:val="24"/>
          <w:szCs w:val="24"/>
        </w:rPr>
        <w:t>é</w:t>
      </w:r>
      <w:r>
        <w:rPr>
          <w:rFonts w:hint="eastAsia"/>
          <w:kern w:val="0"/>
          <w:sz w:val="24"/>
          <w:szCs w:val="24"/>
        </w:rPr>
        <w:t>tat d'esprit et de corps pour travailler sur le site, afin d'</w:t>
      </w:r>
      <w:r>
        <w:rPr>
          <w:rFonts w:hint="eastAsia"/>
          <w:kern w:val="0"/>
          <w:sz w:val="24"/>
          <w:szCs w:val="24"/>
        </w:rPr>
        <w:t>é</w:t>
      </w:r>
      <w:r>
        <w:rPr>
          <w:rFonts w:hint="eastAsia"/>
          <w:kern w:val="0"/>
          <w:sz w:val="24"/>
          <w:szCs w:val="24"/>
        </w:rPr>
        <w:t>viter les risques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dus </w:t>
      </w:r>
      <w:r>
        <w:rPr>
          <w:rFonts w:hint="eastAsia"/>
          <w:kern w:val="0"/>
          <w:sz w:val="24"/>
          <w:szCs w:val="24"/>
        </w:rPr>
        <w:t>à</w:t>
      </w:r>
      <w:r>
        <w:rPr>
          <w:rFonts w:hint="eastAsia"/>
          <w:kern w:val="0"/>
          <w:sz w:val="24"/>
          <w:szCs w:val="24"/>
        </w:rPr>
        <w:t xml:space="preserve"> de mauvaises conditions psychologiques et physiologiques.</w:t>
      </w:r>
    </w:p>
    <w:p w14:paraId="0AB67DA1" w14:textId="77777777" w:rsidR="00AE3CDE" w:rsidRDefault="00AE3CDE">
      <w:pPr>
        <w:widowControl/>
        <w:spacing w:line="360" w:lineRule="auto"/>
        <w:rPr>
          <w:rFonts w:hint="eastAsia"/>
          <w:kern w:val="0"/>
          <w:sz w:val="24"/>
          <w:szCs w:val="24"/>
        </w:rPr>
      </w:pPr>
      <w:r>
        <w:rPr>
          <w:rFonts w:hint="eastAsia"/>
          <w:kern w:val="0"/>
          <w:sz w:val="24"/>
          <w:szCs w:val="24"/>
        </w:rPr>
        <w:t>5.5 La</w:t>
      </w:r>
      <w:r>
        <w:rPr>
          <w:rFonts w:hint="eastAsia"/>
          <w:kern w:val="0"/>
          <w:sz w:val="24"/>
          <w:szCs w:val="24"/>
        </w:rPr>
        <w:t xml:space="preserve"> partie B doit faire un bon travail de v</w:t>
      </w:r>
      <w:r>
        <w:rPr>
          <w:rFonts w:hint="eastAsia"/>
          <w:kern w:val="0"/>
          <w:sz w:val="24"/>
          <w:szCs w:val="24"/>
        </w:rPr>
        <w:t>é</w:t>
      </w:r>
      <w:r>
        <w:rPr>
          <w:rFonts w:hint="eastAsia"/>
          <w:kern w:val="0"/>
          <w:sz w:val="24"/>
          <w:szCs w:val="24"/>
        </w:rPr>
        <w:t>rification et de confirmation des mesures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sur le chantier. Certains chantiers comportent </w:t>
      </w:r>
      <w:r>
        <w:rPr>
          <w:rFonts w:hint="eastAsia"/>
          <w:kern w:val="0"/>
          <w:sz w:val="24"/>
          <w:szCs w:val="24"/>
        </w:rPr>
        <w:t>à</w:t>
      </w:r>
      <w:r>
        <w:rPr>
          <w:rFonts w:hint="eastAsia"/>
          <w:kern w:val="0"/>
          <w:sz w:val="24"/>
          <w:szCs w:val="24"/>
        </w:rPr>
        <w:t xml:space="preserve"> la fois des </w:t>
      </w:r>
      <w:r>
        <w:rPr>
          <w:rFonts w:hint="eastAsia"/>
          <w:kern w:val="0"/>
          <w:sz w:val="24"/>
          <w:szCs w:val="24"/>
        </w:rPr>
        <w:t>é</w:t>
      </w:r>
      <w:r>
        <w:rPr>
          <w:rFonts w:hint="eastAsia"/>
          <w:kern w:val="0"/>
          <w:sz w:val="24"/>
          <w:szCs w:val="24"/>
        </w:rPr>
        <w:t xml:space="preserve">quipements en production et en fonctionnement, ainsi que des </w:t>
      </w:r>
      <w:r>
        <w:rPr>
          <w:rFonts w:hint="eastAsia"/>
          <w:kern w:val="0"/>
          <w:sz w:val="24"/>
          <w:szCs w:val="24"/>
        </w:rPr>
        <w:t>é</w:t>
      </w:r>
      <w:r>
        <w:rPr>
          <w:rFonts w:hint="eastAsia"/>
          <w:kern w:val="0"/>
          <w:sz w:val="24"/>
          <w:szCs w:val="24"/>
        </w:rPr>
        <w:t>quipements et des installations en construction et en r</w:t>
      </w:r>
      <w:r>
        <w:rPr>
          <w:rFonts w:hint="eastAsia"/>
          <w:kern w:val="0"/>
          <w:sz w:val="24"/>
          <w:szCs w:val="24"/>
        </w:rPr>
        <w:t>é</w:t>
      </w:r>
      <w:r>
        <w:rPr>
          <w:rFonts w:hint="eastAsia"/>
          <w:kern w:val="0"/>
          <w:sz w:val="24"/>
          <w:szCs w:val="24"/>
        </w:rPr>
        <w:t>novation, etc. Apr</w:t>
      </w:r>
      <w:r>
        <w:rPr>
          <w:rFonts w:hint="eastAsia"/>
          <w:kern w:val="0"/>
          <w:sz w:val="24"/>
          <w:szCs w:val="24"/>
        </w:rPr>
        <w:t>è</w:t>
      </w:r>
      <w:r>
        <w:rPr>
          <w:rFonts w:hint="eastAsia"/>
          <w:kern w:val="0"/>
          <w:sz w:val="24"/>
          <w:szCs w:val="24"/>
        </w:rPr>
        <w:t>s que la partie A a bien isol</w:t>
      </w:r>
      <w:r>
        <w:rPr>
          <w:rFonts w:hint="eastAsia"/>
          <w:kern w:val="0"/>
          <w:sz w:val="24"/>
          <w:szCs w:val="24"/>
        </w:rPr>
        <w:t>é</w:t>
      </w:r>
      <w:r>
        <w:rPr>
          <w:rFonts w:hint="eastAsia"/>
          <w:kern w:val="0"/>
          <w:sz w:val="24"/>
          <w:szCs w:val="24"/>
        </w:rPr>
        <w:t xml:space="preserve"> le syst</w:t>
      </w:r>
      <w:r>
        <w:rPr>
          <w:rFonts w:hint="eastAsia"/>
          <w:kern w:val="0"/>
          <w:sz w:val="24"/>
          <w:szCs w:val="24"/>
        </w:rPr>
        <w:t>è</w:t>
      </w:r>
      <w:r>
        <w:rPr>
          <w:rFonts w:hint="eastAsia"/>
          <w:kern w:val="0"/>
          <w:sz w:val="24"/>
          <w:szCs w:val="24"/>
        </w:rPr>
        <w:t>me d'</w:t>
      </w:r>
      <w:r>
        <w:rPr>
          <w:rFonts w:hint="eastAsia"/>
          <w:kern w:val="0"/>
          <w:sz w:val="24"/>
          <w:szCs w:val="24"/>
        </w:rPr>
        <w:t>é</w:t>
      </w:r>
      <w:r>
        <w:rPr>
          <w:rFonts w:hint="eastAsia"/>
          <w:kern w:val="0"/>
          <w:sz w:val="24"/>
          <w:szCs w:val="24"/>
        </w:rPr>
        <w:t>quipement, la partie B doit faire un bon travail de v</w:t>
      </w:r>
      <w:r>
        <w:rPr>
          <w:rFonts w:hint="eastAsia"/>
          <w:kern w:val="0"/>
          <w:sz w:val="24"/>
          <w:szCs w:val="24"/>
        </w:rPr>
        <w:t>é</w:t>
      </w:r>
      <w:r>
        <w:rPr>
          <w:rFonts w:hint="eastAsia"/>
          <w:kern w:val="0"/>
          <w:sz w:val="24"/>
          <w:szCs w:val="24"/>
        </w:rPr>
        <w:t>rification et de confirmation.</w:t>
      </w:r>
    </w:p>
    <w:p w14:paraId="15FE3686" w14:textId="77777777" w:rsidR="00AE3CDE" w:rsidRDefault="00AE3CDE">
      <w:pPr>
        <w:widowControl/>
        <w:spacing w:line="360" w:lineRule="auto"/>
        <w:rPr>
          <w:rFonts w:hint="eastAsia"/>
          <w:kern w:val="0"/>
          <w:sz w:val="24"/>
          <w:szCs w:val="24"/>
        </w:rPr>
      </w:pPr>
      <w:r>
        <w:rPr>
          <w:rFonts w:hint="eastAsia"/>
          <w:kern w:val="0"/>
          <w:sz w:val="24"/>
          <w:szCs w:val="24"/>
        </w:rPr>
        <w:t>5.6 Les mat</w:t>
      </w:r>
      <w:r>
        <w:rPr>
          <w:rFonts w:hint="eastAsia"/>
          <w:kern w:val="0"/>
          <w:sz w:val="24"/>
          <w:szCs w:val="24"/>
        </w:rPr>
        <w:t>é</w:t>
      </w:r>
      <w:r>
        <w:rPr>
          <w:rFonts w:hint="eastAsia"/>
          <w:kern w:val="0"/>
          <w:sz w:val="24"/>
          <w:szCs w:val="24"/>
        </w:rPr>
        <w:t>riaux d'</w:t>
      </w:r>
      <w:r>
        <w:rPr>
          <w:rFonts w:hint="eastAsia"/>
          <w:kern w:val="0"/>
          <w:sz w:val="24"/>
          <w:szCs w:val="24"/>
        </w:rPr>
        <w:t>é</w:t>
      </w:r>
      <w:r>
        <w:rPr>
          <w:rFonts w:hint="eastAsia"/>
          <w:kern w:val="0"/>
          <w:sz w:val="24"/>
          <w:szCs w:val="24"/>
        </w:rPr>
        <w:t>chafaudage en acier entrant sur le site de l'unit</w:t>
      </w:r>
      <w:r>
        <w:rPr>
          <w:rFonts w:hint="eastAsia"/>
          <w:kern w:val="0"/>
          <w:sz w:val="24"/>
          <w:szCs w:val="24"/>
        </w:rPr>
        <w:t>é</w:t>
      </w:r>
      <w:r>
        <w:rPr>
          <w:rFonts w:hint="eastAsia"/>
          <w:kern w:val="0"/>
          <w:sz w:val="24"/>
          <w:szCs w:val="24"/>
        </w:rPr>
        <w:t xml:space="preserve"> de la partie B doivent </w:t>
      </w:r>
      <w:r>
        <w:rPr>
          <w:rFonts w:hint="eastAsia"/>
          <w:kern w:val="0"/>
          <w:sz w:val="24"/>
          <w:szCs w:val="24"/>
        </w:rPr>
        <w:t>ê</w:t>
      </w:r>
      <w:r>
        <w:rPr>
          <w:rFonts w:hint="eastAsia"/>
          <w:kern w:val="0"/>
          <w:sz w:val="24"/>
          <w:szCs w:val="24"/>
        </w:rPr>
        <w:t>tre inspect</w:t>
      </w:r>
      <w:r>
        <w:rPr>
          <w:rFonts w:hint="eastAsia"/>
          <w:kern w:val="0"/>
          <w:sz w:val="24"/>
          <w:szCs w:val="24"/>
        </w:rPr>
        <w:t>é</w:t>
      </w:r>
      <w:r>
        <w:rPr>
          <w:rFonts w:hint="eastAsia"/>
          <w:kern w:val="0"/>
          <w:sz w:val="24"/>
          <w:szCs w:val="24"/>
        </w:rPr>
        <w:t>s (</w:t>
      </w:r>
      <w:r>
        <w:rPr>
          <w:rFonts w:hint="eastAsia"/>
          <w:kern w:val="0"/>
          <w:sz w:val="24"/>
          <w:szCs w:val="24"/>
        </w:rPr>
        <w:t>é</w:t>
      </w:r>
      <w:r>
        <w:rPr>
          <w:rFonts w:hint="eastAsia"/>
          <w:kern w:val="0"/>
          <w:sz w:val="24"/>
          <w:szCs w:val="24"/>
        </w:rPr>
        <w:t>paisseur et mat</w:t>
      </w:r>
      <w:r>
        <w:rPr>
          <w:rFonts w:hint="eastAsia"/>
          <w:kern w:val="0"/>
          <w:sz w:val="24"/>
          <w:szCs w:val="24"/>
        </w:rPr>
        <w:t>é</w:t>
      </w:r>
      <w:r>
        <w:rPr>
          <w:rFonts w:hint="eastAsia"/>
          <w:kern w:val="0"/>
          <w:sz w:val="24"/>
          <w:szCs w:val="24"/>
        </w:rPr>
        <w:t>riau) et peints de mani</w:t>
      </w:r>
      <w:r>
        <w:rPr>
          <w:rFonts w:hint="eastAsia"/>
          <w:kern w:val="0"/>
          <w:sz w:val="24"/>
          <w:szCs w:val="24"/>
        </w:rPr>
        <w:t>è</w:t>
      </w:r>
      <w:r>
        <w:rPr>
          <w:rFonts w:hint="eastAsia"/>
          <w:kern w:val="0"/>
          <w:sz w:val="24"/>
          <w:szCs w:val="24"/>
        </w:rPr>
        <w:t>re uniforme.</w:t>
      </w:r>
    </w:p>
    <w:p w14:paraId="547E6C86" w14:textId="77777777" w:rsidR="00AE3CDE" w:rsidRDefault="00AE3CDE">
      <w:pPr>
        <w:widowControl/>
        <w:spacing w:line="360" w:lineRule="auto"/>
        <w:rPr>
          <w:rFonts w:hint="eastAsia"/>
          <w:kern w:val="0"/>
          <w:sz w:val="24"/>
          <w:szCs w:val="24"/>
        </w:rPr>
      </w:pPr>
      <w:r>
        <w:rPr>
          <w:rFonts w:hint="eastAsia"/>
          <w:kern w:val="0"/>
          <w:sz w:val="24"/>
          <w:szCs w:val="24"/>
        </w:rPr>
        <w:t>5.7 Les proc</w:t>
      </w:r>
      <w:r>
        <w:rPr>
          <w:rFonts w:hint="eastAsia"/>
          <w:kern w:val="0"/>
          <w:sz w:val="24"/>
          <w:szCs w:val="24"/>
        </w:rPr>
        <w:t>é</w:t>
      </w:r>
      <w:r>
        <w:rPr>
          <w:rFonts w:hint="eastAsia"/>
          <w:kern w:val="0"/>
          <w:sz w:val="24"/>
          <w:szCs w:val="24"/>
        </w:rPr>
        <w:t xml:space="preserve">dures d'approbation doivent </w:t>
      </w:r>
      <w:r>
        <w:rPr>
          <w:rFonts w:hint="eastAsia"/>
          <w:kern w:val="0"/>
          <w:sz w:val="24"/>
          <w:szCs w:val="24"/>
        </w:rPr>
        <w:t>ê</w:t>
      </w:r>
      <w:r>
        <w:rPr>
          <w:rFonts w:hint="eastAsia"/>
          <w:kern w:val="0"/>
          <w:sz w:val="24"/>
          <w:szCs w:val="24"/>
        </w:rPr>
        <w:t>tre men</w:t>
      </w:r>
      <w:r>
        <w:rPr>
          <w:rFonts w:hint="eastAsia"/>
          <w:kern w:val="0"/>
          <w:sz w:val="24"/>
          <w:szCs w:val="24"/>
        </w:rPr>
        <w:t>é</w:t>
      </w:r>
      <w:r>
        <w:rPr>
          <w:rFonts w:hint="eastAsia"/>
          <w:kern w:val="0"/>
          <w:sz w:val="24"/>
          <w:szCs w:val="24"/>
        </w:rPr>
        <w:t>es conform</w:t>
      </w:r>
      <w:r>
        <w:rPr>
          <w:rFonts w:hint="eastAsia"/>
          <w:kern w:val="0"/>
          <w:sz w:val="24"/>
          <w:szCs w:val="24"/>
        </w:rPr>
        <w:t>é</w:t>
      </w:r>
      <w:r>
        <w:rPr>
          <w:rFonts w:hint="eastAsia"/>
          <w:kern w:val="0"/>
          <w:sz w:val="24"/>
          <w:szCs w:val="24"/>
        </w:rPr>
        <w:t>ment aux r</w:t>
      </w:r>
      <w:r>
        <w:rPr>
          <w:rFonts w:hint="eastAsia"/>
          <w:kern w:val="0"/>
          <w:sz w:val="24"/>
          <w:szCs w:val="24"/>
        </w:rPr>
        <w:t>é</w:t>
      </w:r>
      <w:r>
        <w:rPr>
          <w:rFonts w:hint="eastAsia"/>
          <w:kern w:val="0"/>
          <w:sz w:val="24"/>
          <w:szCs w:val="24"/>
        </w:rPr>
        <w:t>glementations de la partie A avant l'excavation de toute zone du site, et les travaux ne pourront commencer qu'apr</w:t>
      </w:r>
      <w:r>
        <w:rPr>
          <w:rFonts w:hint="eastAsia"/>
          <w:kern w:val="0"/>
          <w:sz w:val="24"/>
          <w:szCs w:val="24"/>
        </w:rPr>
        <w:t>è</w:t>
      </w:r>
      <w:r>
        <w:rPr>
          <w:rFonts w:hint="eastAsia"/>
          <w:kern w:val="0"/>
          <w:sz w:val="24"/>
          <w:szCs w:val="24"/>
        </w:rPr>
        <w:t>s l'obtention de l'approbation. Les remblais seront transport</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l'endroit d</w:t>
      </w:r>
      <w:r>
        <w:rPr>
          <w:rFonts w:hint="eastAsia"/>
          <w:kern w:val="0"/>
          <w:sz w:val="24"/>
          <w:szCs w:val="24"/>
        </w:rPr>
        <w:t>é</w:t>
      </w:r>
      <w:r>
        <w:rPr>
          <w:rFonts w:hint="eastAsia"/>
          <w:kern w:val="0"/>
          <w:sz w:val="24"/>
          <w:szCs w:val="24"/>
        </w:rPr>
        <w:t>sign</w:t>
      </w:r>
      <w:r>
        <w:rPr>
          <w:rFonts w:hint="eastAsia"/>
          <w:kern w:val="0"/>
          <w:sz w:val="24"/>
          <w:szCs w:val="24"/>
        </w:rPr>
        <w:t>é</w:t>
      </w:r>
      <w:r>
        <w:rPr>
          <w:rFonts w:hint="eastAsia"/>
          <w:kern w:val="0"/>
          <w:sz w:val="24"/>
          <w:szCs w:val="24"/>
        </w:rPr>
        <w:t xml:space="preserve"> pour </w:t>
      </w:r>
      <w:r>
        <w:rPr>
          <w:rFonts w:hint="eastAsia"/>
          <w:kern w:val="0"/>
          <w:sz w:val="24"/>
          <w:szCs w:val="24"/>
        </w:rPr>
        <w:t>ê</w:t>
      </w:r>
      <w:r>
        <w:rPr>
          <w:rFonts w:hint="eastAsia"/>
          <w:kern w:val="0"/>
          <w:sz w:val="24"/>
          <w:szCs w:val="24"/>
        </w:rPr>
        <w:t>tre empil</w:t>
      </w:r>
      <w:r>
        <w:rPr>
          <w:rFonts w:hint="eastAsia"/>
          <w:kern w:val="0"/>
          <w:sz w:val="24"/>
          <w:szCs w:val="24"/>
        </w:rPr>
        <w:t>é</w:t>
      </w:r>
      <w:r>
        <w:rPr>
          <w:rFonts w:hint="eastAsia"/>
          <w:kern w:val="0"/>
          <w:sz w:val="24"/>
          <w:szCs w:val="24"/>
        </w:rPr>
        <w:t>s de mani</w:t>
      </w:r>
      <w:r>
        <w:rPr>
          <w:rFonts w:hint="eastAsia"/>
          <w:kern w:val="0"/>
          <w:sz w:val="24"/>
          <w:szCs w:val="24"/>
        </w:rPr>
        <w:t>è</w:t>
      </w:r>
      <w:r>
        <w:rPr>
          <w:rFonts w:hint="eastAsia"/>
          <w:kern w:val="0"/>
          <w:sz w:val="24"/>
          <w:szCs w:val="24"/>
        </w:rPr>
        <w:t>re standardis</w:t>
      </w:r>
      <w:r>
        <w:rPr>
          <w:rFonts w:hint="eastAsia"/>
          <w:kern w:val="0"/>
          <w:sz w:val="24"/>
          <w:szCs w:val="24"/>
        </w:rPr>
        <w:t>é</w:t>
      </w:r>
      <w:r>
        <w:rPr>
          <w:rFonts w:hint="eastAsia"/>
          <w:kern w:val="0"/>
          <w:sz w:val="24"/>
          <w:szCs w:val="24"/>
        </w:rPr>
        <w:t>e et des mesures d'</w:t>
      </w:r>
      <w:r>
        <w:rPr>
          <w:rFonts w:hint="eastAsia"/>
          <w:kern w:val="0"/>
          <w:sz w:val="24"/>
          <w:szCs w:val="24"/>
        </w:rPr>
        <w:t>é</w:t>
      </w:r>
      <w:r>
        <w:rPr>
          <w:rFonts w:hint="eastAsia"/>
          <w:kern w:val="0"/>
          <w:sz w:val="24"/>
          <w:szCs w:val="24"/>
        </w:rPr>
        <w:t>limination des poussi</w:t>
      </w:r>
      <w:r>
        <w:rPr>
          <w:rFonts w:hint="eastAsia"/>
          <w:kern w:val="0"/>
          <w:sz w:val="24"/>
          <w:szCs w:val="24"/>
        </w:rPr>
        <w:t>è</w:t>
      </w:r>
      <w:r>
        <w:rPr>
          <w:rFonts w:hint="eastAsia"/>
          <w:kern w:val="0"/>
          <w:sz w:val="24"/>
          <w:szCs w:val="24"/>
        </w:rPr>
        <w:t>res seront prises.</w:t>
      </w:r>
    </w:p>
    <w:p w14:paraId="11163337" w14:textId="77777777" w:rsidR="00AE3CDE" w:rsidRDefault="00AE3CDE">
      <w:pPr>
        <w:widowControl/>
        <w:spacing w:line="360" w:lineRule="auto"/>
        <w:rPr>
          <w:rFonts w:hint="eastAsia"/>
          <w:kern w:val="0"/>
          <w:sz w:val="24"/>
          <w:szCs w:val="24"/>
        </w:rPr>
      </w:pPr>
      <w:r>
        <w:rPr>
          <w:rFonts w:hint="eastAsia"/>
          <w:kern w:val="0"/>
          <w:sz w:val="24"/>
          <w:szCs w:val="24"/>
        </w:rPr>
        <w:t>5.8 Les d</w:t>
      </w:r>
      <w:r>
        <w:rPr>
          <w:rFonts w:hint="eastAsia"/>
          <w:kern w:val="0"/>
          <w:sz w:val="24"/>
          <w:szCs w:val="24"/>
        </w:rPr>
        <w:t>é</w:t>
      </w:r>
      <w:r>
        <w:rPr>
          <w:rFonts w:hint="eastAsia"/>
          <w:kern w:val="0"/>
          <w:sz w:val="24"/>
          <w:szCs w:val="24"/>
        </w:rPr>
        <w:t>chets fixes (liquides), les sols abandonn</w:t>
      </w:r>
      <w:r>
        <w:rPr>
          <w:rFonts w:hint="eastAsia"/>
          <w:kern w:val="0"/>
          <w:sz w:val="24"/>
          <w:szCs w:val="24"/>
        </w:rPr>
        <w:t>é</w:t>
      </w:r>
      <w:r>
        <w:rPr>
          <w:rFonts w:hint="eastAsia"/>
          <w:kern w:val="0"/>
          <w:sz w:val="24"/>
          <w:szCs w:val="24"/>
        </w:rPr>
        <w:t>s et les d</w:t>
      </w:r>
      <w:r>
        <w:rPr>
          <w:rFonts w:hint="eastAsia"/>
          <w:kern w:val="0"/>
          <w:sz w:val="24"/>
          <w:szCs w:val="24"/>
        </w:rPr>
        <w:t>é</w:t>
      </w:r>
      <w:r>
        <w:rPr>
          <w:rFonts w:hint="eastAsia"/>
          <w:kern w:val="0"/>
          <w:sz w:val="24"/>
          <w:szCs w:val="24"/>
        </w:rPr>
        <w:t>chets g</w:t>
      </w:r>
      <w:r>
        <w:rPr>
          <w:rFonts w:hint="eastAsia"/>
          <w:kern w:val="0"/>
          <w:sz w:val="24"/>
          <w:szCs w:val="24"/>
        </w:rPr>
        <w:t>é</w:t>
      </w:r>
      <w:r>
        <w:rPr>
          <w:rFonts w:hint="eastAsia"/>
          <w:kern w:val="0"/>
          <w:sz w:val="24"/>
          <w:szCs w:val="24"/>
        </w:rPr>
        <w:t>n</w:t>
      </w:r>
      <w:r>
        <w:rPr>
          <w:rFonts w:hint="eastAsia"/>
          <w:kern w:val="0"/>
          <w:sz w:val="24"/>
          <w:szCs w:val="24"/>
        </w:rPr>
        <w:t>é</w:t>
      </w:r>
      <w:r>
        <w:rPr>
          <w:rFonts w:hint="eastAsia"/>
          <w:kern w:val="0"/>
          <w:sz w:val="24"/>
          <w:szCs w:val="24"/>
        </w:rPr>
        <w:t>r</w:t>
      </w:r>
      <w:r>
        <w:rPr>
          <w:rFonts w:hint="eastAsia"/>
          <w:kern w:val="0"/>
          <w:sz w:val="24"/>
          <w:szCs w:val="24"/>
        </w:rPr>
        <w:t>é</w:t>
      </w:r>
      <w:r>
        <w:rPr>
          <w:rFonts w:hint="eastAsia"/>
          <w:kern w:val="0"/>
          <w:sz w:val="24"/>
          <w:szCs w:val="24"/>
        </w:rPr>
        <w:t xml:space="preserve">s par la production et la vie de la construction doivent </w:t>
      </w:r>
      <w:r>
        <w:rPr>
          <w:rFonts w:hint="eastAsia"/>
          <w:kern w:val="0"/>
          <w:sz w:val="24"/>
          <w:szCs w:val="24"/>
        </w:rPr>
        <w:t>ê</w:t>
      </w:r>
      <w:r>
        <w:rPr>
          <w:rFonts w:hint="eastAsia"/>
          <w:kern w:val="0"/>
          <w:sz w:val="24"/>
          <w:szCs w:val="24"/>
        </w:rPr>
        <w:t xml:space="preserve">tre </w:t>
      </w:r>
      <w:r>
        <w:rPr>
          <w:rFonts w:hint="eastAsia"/>
          <w:kern w:val="0"/>
          <w:sz w:val="24"/>
          <w:szCs w:val="24"/>
        </w:rPr>
        <w:t>é</w:t>
      </w:r>
      <w:r>
        <w:rPr>
          <w:rFonts w:hint="eastAsia"/>
          <w:kern w:val="0"/>
          <w:sz w:val="24"/>
          <w:szCs w:val="24"/>
        </w:rPr>
        <w:t>limin</w:t>
      </w:r>
      <w:r>
        <w:rPr>
          <w:rFonts w:hint="eastAsia"/>
          <w:kern w:val="0"/>
          <w:sz w:val="24"/>
          <w:szCs w:val="24"/>
        </w:rPr>
        <w:t>é</w:t>
      </w:r>
      <w:r>
        <w:rPr>
          <w:rFonts w:hint="eastAsia"/>
          <w:kern w:val="0"/>
          <w:sz w:val="24"/>
          <w:szCs w:val="24"/>
        </w:rPr>
        <w:t>s par l'unit</w:t>
      </w:r>
      <w:r>
        <w:rPr>
          <w:rFonts w:hint="eastAsia"/>
          <w:kern w:val="0"/>
          <w:sz w:val="24"/>
          <w:szCs w:val="24"/>
        </w:rPr>
        <w:t>é</w:t>
      </w:r>
      <w:r>
        <w:rPr>
          <w:rFonts w:hint="eastAsia"/>
          <w:kern w:val="0"/>
          <w:sz w:val="24"/>
          <w:szCs w:val="24"/>
        </w:rPr>
        <w:t xml:space="preserve"> de construction en contact avec l'unit</w:t>
      </w:r>
      <w:r>
        <w:rPr>
          <w:rFonts w:hint="eastAsia"/>
          <w:kern w:val="0"/>
          <w:sz w:val="24"/>
          <w:szCs w:val="24"/>
        </w:rPr>
        <w:t>é</w:t>
      </w:r>
      <w:r>
        <w:rPr>
          <w:rFonts w:hint="eastAsia"/>
          <w:kern w:val="0"/>
          <w:sz w:val="24"/>
          <w:szCs w:val="24"/>
        </w:rPr>
        <w:t xml:space="preserve"> ayant la qualification correspondante, et l'</w:t>
      </w:r>
      <w:r>
        <w:rPr>
          <w:rFonts w:hint="eastAsia"/>
          <w:kern w:val="0"/>
          <w:sz w:val="24"/>
          <w:szCs w:val="24"/>
        </w:rPr>
        <w:t>é</w:t>
      </w:r>
      <w:r>
        <w:rPr>
          <w:rFonts w:hint="eastAsia"/>
          <w:kern w:val="0"/>
          <w:sz w:val="24"/>
          <w:szCs w:val="24"/>
        </w:rPr>
        <w:t>limination ext</w:t>
      </w:r>
      <w:r>
        <w:rPr>
          <w:rFonts w:hint="eastAsia"/>
          <w:kern w:val="0"/>
          <w:sz w:val="24"/>
          <w:szCs w:val="24"/>
        </w:rPr>
        <w:t>é</w:t>
      </w:r>
      <w:r>
        <w:rPr>
          <w:rFonts w:hint="eastAsia"/>
          <w:kern w:val="0"/>
          <w:sz w:val="24"/>
          <w:szCs w:val="24"/>
        </w:rPr>
        <w:t xml:space="preserve">rieure doit </w:t>
      </w:r>
      <w:r>
        <w:rPr>
          <w:rFonts w:hint="eastAsia"/>
          <w:kern w:val="0"/>
          <w:sz w:val="24"/>
          <w:szCs w:val="24"/>
        </w:rPr>
        <w:t>ê</w:t>
      </w:r>
      <w:r>
        <w:rPr>
          <w:rFonts w:hint="eastAsia"/>
          <w:kern w:val="0"/>
          <w:sz w:val="24"/>
          <w:szCs w:val="24"/>
        </w:rPr>
        <w:t>tre conforme aux lois et r</w:t>
      </w:r>
      <w:r>
        <w:rPr>
          <w:rFonts w:hint="eastAsia"/>
          <w:kern w:val="0"/>
          <w:sz w:val="24"/>
          <w:szCs w:val="24"/>
        </w:rPr>
        <w:t>é</w:t>
      </w:r>
      <w:r>
        <w:rPr>
          <w:rFonts w:hint="eastAsia"/>
          <w:kern w:val="0"/>
          <w:sz w:val="24"/>
          <w:szCs w:val="24"/>
        </w:rPr>
        <w:t>glementations.</w:t>
      </w:r>
    </w:p>
    <w:p w14:paraId="1BB772FD" w14:textId="77777777" w:rsidR="00AE3CDE" w:rsidRDefault="00AE3CDE">
      <w:pPr>
        <w:widowControl/>
        <w:spacing w:line="360" w:lineRule="auto"/>
        <w:rPr>
          <w:rFonts w:hint="eastAsia"/>
          <w:kern w:val="0"/>
          <w:sz w:val="24"/>
          <w:szCs w:val="24"/>
        </w:rPr>
      </w:pPr>
      <w:r>
        <w:rPr>
          <w:rFonts w:hint="eastAsia"/>
          <w:kern w:val="0"/>
          <w:sz w:val="24"/>
          <w:szCs w:val="24"/>
        </w:rPr>
        <w:t>5.9 La partie B est responsable de l'</w:t>
      </w:r>
      <w:r>
        <w:rPr>
          <w:rFonts w:hint="eastAsia"/>
          <w:kern w:val="0"/>
          <w:sz w:val="24"/>
          <w:szCs w:val="24"/>
        </w:rPr>
        <w:t>é</w:t>
      </w:r>
      <w:r>
        <w:rPr>
          <w:rFonts w:hint="eastAsia"/>
          <w:kern w:val="0"/>
          <w:sz w:val="24"/>
          <w:szCs w:val="24"/>
        </w:rPr>
        <w:t>limination ill</w:t>
      </w:r>
      <w:r>
        <w:rPr>
          <w:rFonts w:hint="eastAsia"/>
          <w:kern w:val="0"/>
          <w:sz w:val="24"/>
          <w:szCs w:val="24"/>
        </w:rPr>
        <w:t>é</w:t>
      </w:r>
      <w:r>
        <w:rPr>
          <w:rFonts w:hint="eastAsia"/>
          <w:kern w:val="0"/>
          <w:sz w:val="24"/>
          <w:szCs w:val="24"/>
        </w:rPr>
        <w:t>gale, de la pollution de l'environnement, des accidents de la circulation et d'autres accidents survenant au cours du processus d'</w:t>
      </w:r>
      <w:r>
        <w:rPr>
          <w:rFonts w:hint="eastAsia"/>
          <w:kern w:val="0"/>
          <w:sz w:val="24"/>
          <w:szCs w:val="24"/>
        </w:rPr>
        <w:t>é</w:t>
      </w:r>
      <w:r>
        <w:rPr>
          <w:rFonts w:hint="eastAsia"/>
          <w:kern w:val="0"/>
          <w:sz w:val="24"/>
          <w:szCs w:val="24"/>
        </w:rPr>
        <w:t>limination du sol d</w:t>
      </w:r>
      <w:r>
        <w:rPr>
          <w:rFonts w:hint="eastAsia"/>
          <w:kern w:val="0"/>
          <w:sz w:val="24"/>
          <w:szCs w:val="24"/>
        </w:rPr>
        <w:t>é</w:t>
      </w:r>
      <w:r>
        <w:rPr>
          <w:rFonts w:hint="eastAsia"/>
          <w:kern w:val="0"/>
          <w:sz w:val="24"/>
          <w:szCs w:val="24"/>
        </w:rPr>
        <w:t>vers</w:t>
      </w:r>
      <w:r>
        <w:rPr>
          <w:rFonts w:hint="eastAsia"/>
          <w:kern w:val="0"/>
          <w:sz w:val="24"/>
          <w:szCs w:val="24"/>
        </w:rPr>
        <w:t>é</w:t>
      </w:r>
      <w:r>
        <w:rPr>
          <w:rFonts w:hint="eastAsia"/>
          <w:kern w:val="0"/>
          <w:sz w:val="24"/>
          <w:szCs w:val="24"/>
        </w:rPr>
        <w:t>, des d</w:t>
      </w:r>
      <w:r>
        <w:rPr>
          <w:rFonts w:hint="eastAsia"/>
          <w:kern w:val="0"/>
          <w:sz w:val="24"/>
          <w:szCs w:val="24"/>
        </w:rPr>
        <w:t>é</w:t>
      </w:r>
      <w:r>
        <w:rPr>
          <w:rFonts w:hint="eastAsia"/>
          <w:kern w:val="0"/>
          <w:sz w:val="24"/>
          <w:szCs w:val="24"/>
        </w:rPr>
        <w:t>chets fixes (liquides), etc. et toutes les p</w:t>
      </w:r>
      <w:r>
        <w:rPr>
          <w:rFonts w:hint="eastAsia"/>
          <w:kern w:val="0"/>
          <w:sz w:val="24"/>
          <w:szCs w:val="24"/>
        </w:rPr>
        <w:t>é</w:t>
      </w:r>
      <w:r>
        <w:rPr>
          <w:rFonts w:hint="eastAsia"/>
          <w:kern w:val="0"/>
          <w:sz w:val="24"/>
          <w:szCs w:val="24"/>
        </w:rPr>
        <w:t>nalit</w:t>
      </w:r>
      <w:r>
        <w:rPr>
          <w:rFonts w:hint="eastAsia"/>
          <w:kern w:val="0"/>
          <w:sz w:val="24"/>
          <w:szCs w:val="24"/>
        </w:rPr>
        <w:t>é</w:t>
      </w:r>
      <w:r>
        <w:rPr>
          <w:rFonts w:hint="eastAsia"/>
          <w:kern w:val="0"/>
          <w:sz w:val="24"/>
          <w:szCs w:val="24"/>
        </w:rPr>
        <w:t>s externes et les compensations pour les accidents caus</w:t>
      </w:r>
      <w:r>
        <w:rPr>
          <w:rFonts w:hint="eastAsia"/>
          <w:kern w:val="0"/>
          <w:sz w:val="24"/>
          <w:szCs w:val="24"/>
        </w:rPr>
        <w:t>é</w:t>
      </w:r>
      <w:r>
        <w:rPr>
          <w:rFonts w:hint="eastAsia"/>
          <w:kern w:val="0"/>
          <w:sz w:val="24"/>
          <w:szCs w:val="24"/>
        </w:rPr>
        <w:t xml:space="preserve">s par une </w:t>
      </w:r>
      <w:r>
        <w:rPr>
          <w:rFonts w:hint="eastAsia"/>
          <w:kern w:val="0"/>
          <w:sz w:val="24"/>
          <w:szCs w:val="24"/>
        </w:rPr>
        <w:t>é</w:t>
      </w:r>
      <w:r>
        <w:rPr>
          <w:rFonts w:hint="eastAsia"/>
          <w:kern w:val="0"/>
          <w:sz w:val="24"/>
          <w:szCs w:val="24"/>
        </w:rPr>
        <w:t>limination inappropri</w:t>
      </w:r>
      <w:r>
        <w:rPr>
          <w:rFonts w:hint="eastAsia"/>
          <w:kern w:val="0"/>
          <w:sz w:val="24"/>
          <w:szCs w:val="24"/>
        </w:rPr>
        <w:t>é</w:t>
      </w:r>
      <w:r>
        <w:rPr>
          <w:rFonts w:hint="eastAsia"/>
          <w:kern w:val="0"/>
          <w:sz w:val="24"/>
          <w:szCs w:val="24"/>
        </w:rPr>
        <w:t xml:space="preserve">e par la partie B sont </w:t>
      </w:r>
      <w:r>
        <w:rPr>
          <w:rFonts w:hint="eastAsia"/>
          <w:kern w:val="0"/>
          <w:sz w:val="24"/>
          <w:szCs w:val="24"/>
        </w:rPr>
        <w:t>à</w:t>
      </w:r>
      <w:r>
        <w:rPr>
          <w:rFonts w:hint="eastAsia"/>
          <w:kern w:val="0"/>
          <w:sz w:val="24"/>
          <w:szCs w:val="24"/>
        </w:rPr>
        <w:t xml:space="preserve"> la charge de la partie B.</w:t>
      </w:r>
    </w:p>
    <w:p w14:paraId="67C31B9D" w14:textId="77777777" w:rsidR="00AE3CDE" w:rsidRDefault="00AE3CDE">
      <w:pPr>
        <w:widowControl/>
        <w:spacing w:line="360" w:lineRule="auto"/>
        <w:rPr>
          <w:rFonts w:hint="eastAsia"/>
          <w:kern w:val="0"/>
          <w:sz w:val="24"/>
          <w:szCs w:val="24"/>
        </w:rPr>
      </w:pPr>
      <w:r>
        <w:rPr>
          <w:rFonts w:hint="eastAsia"/>
          <w:kern w:val="0"/>
          <w:sz w:val="24"/>
          <w:szCs w:val="24"/>
        </w:rPr>
        <w:t>5.10 La partie B ne doit pas employer de mineurs ni de personnel ayant d</w:t>
      </w:r>
      <w:r>
        <w:rPr>
          <w:rFonts w:hint="eastAsia"/>
          <w:kern w:val="0"/>
          <w:sz w:val="24"/>
          <w:szCs w:val="24"/>
        </w:rPr>
        <w:t>é</w:t>
      </w:r>
      <w:r>
        <w:rPr>
          <w:rFonts w:hint="eastAsia"/>
          <w:kern w:val="0"/>
          <w:sz w:val="24"/>
          <w:szCs w:val="24"/>
        </w:rPr>
        <w:t>pass</w:t>
      </w:r>
      <w:r>
        <w:rPr>
          <w:rFonts w:hint="eastAsia"/>
          <w:kern w:val="0"/>
          <w:sz w:val="24"/>
          <w:szCs w:val="24"/>
        </w:rPr>
        <w:t>é</w:t>
      </w:r>
      <w:r>
        <w:rPr>
          <w:rFonts w:hint="eastAsia"/>
          <w:kern w:val="0"/>
          <w:sz w:val="24"/>
          <w:szCs w:val="24"/>
        </w:rPr>
        <w:t xml:space="preserve"> l'âge sp</w:t>
      </w:r>
      <w:r>
        <w:rPr>
          <w:rFonts w:hint="eastAsia"/>
          <w:kern w:val="0"/>
          <w:sz w:val="24"/>
          <w:szCs w:val="24"/>
        </w:rPr>
        <w:t>é</w:t>
      </w:r>
      <w:r>
        <w:rPr>
          <w:rFonts w:hint="eastAsia"/>
          <w:kern w:val="0"/>
          <w:sz w:val="24"/>
          <w:szCs w:val="24"/>
        </w:rPr>
        <w:t>cifi</w:t>
      </w:r>
      <w:r>
        <w:rPr>
          <w:rFonts w:hint="eastAsia"/>
          <w:kern w:val="0"/>
          <w:sz w:val="24"/>
          <w:szCs w:val="24"/>
        </w:rPr>
        <w:t>é</w:t>
      </w:r>
      <w:r>
        <w:rPr>
          <w:rFonts w:hint="eastAsia"/>
          <w:kern w:val="0"/>
          <w:sz w:val="24"/>
          <w:szCs w:val="24"/>
        </w:rPr>
        <w:t xml:space="preserve"> par la partie A (les op</w:t>
      </w:r>
      <w:r>
        <w:rPr>
          <w:rFonts w:hint="eastAsia"/>
          <w:kern w:val="0"/>
          <w:sz w:val="24"/>
          <w:szCs w:val="24"/>
        </w:rPr>
        <w:t>é</w:t>
      </w:r>
      <w:r>
        <w:rPr>
          <w:rFonts w:hint="eastAsia"/>
          <w:kern w:val="0"/>
          <w:sz w:val="24"/>
          <w:szCs w:val="24"/>
        </w:rPr>
        <w:t xml:space="preserve">rateurs sur site dans la zone de la centrale </w:t>
      </w:r>
      <w:r>
        <w:rPr>
          <w:rFonts w:hint="eastAsia"/>
          <w:kern w:val="0"/>
          <w:sz w:val="24"/>
          <w:szCs w:val="24"/>
        </w:rPr>
        <w:t>é</w:t>
      </w:r>
      <w:r>
        <w:rPr>
          <w:rFonts w:hint="eastAsia"/>
          <w:kern w:val="0"/>
          <w:sz w:val="24"/>
          <w:szCs w:val="24"/>
        </w:rPr>
        <w:t>lectrique et les unit</w:t>
      </w:r>
      <w:r>
        <w:rPr>
          <w:rFonts w:hint="eastAsia"/>
          <w:kern w:val="0"/>
          <w:sz w:val="24"/>
          <w:szCs w:val="24"/>
        </w:rPr>
        <w:t>é</w:t>
      </w:r>
      <w:r>
        <w:rPr>
          <w:rFonts w:hint="eastAsia"/>
          <w:kern w:val="0"/>
          <w:sz w:val="24"/>
          <w:szCs w:val="24"/>
        </w:rPr>
        <w:t>s externes li</w:t>
      </w:r>
      <w:r>
        <w:rPr>
          <w:rFonts w:hint="eastAsia"/>
          <w:kern w:val="0"/>
          <w:sz w:val="24"/>
          <w:szCs w:val="24"/>
        </w:rPr>
        <w:t>é</w:t>
      </w:r>
      <w:r>
        <w:rPr>
          <w:rFonts w:hint="eastAsia"/>
          <w:kern w:val="0"/>
          <w:sz w:val="24"/>
          <w:szCs w:val="24"/>
        </w:rPr>
        <w:t xml:space="preserve">es </w:t>
      </w:r>
      <w:r>
        <w:rPr>
          <w:rFonts w:hint="eastAsia"/>
          <w:kern w:val="0"/>
          <w:sz w:val="24"/>
          <w:szCs w:val="24"/>
        </w:rPr>
        <w:t>à</w:t>
      </w:r>
      <w:r>
        <w:rPr>
          <w:rFonts w:hint="eastAsia"/>
          <w:kern w:val="0"/>
          <w:sz w:val="24"/>
          <w:szCs w:val="24"/>
        </w:rPr>
        <w:t xml:space="preserve"> l'</w:t>
      </w:r>
      <w:r>
        <w:rPr>
          <w:rFonts w:hint="eastAsia"/>
          <w:kern w:val="0"/>
          <w:sz w:val="24"/>
          <w:szCs w:val="24"/>
        </w:rPr>
        <w:t>é</w:t>
      </w:r>
      <w:r>
        <w:rPr>
          <w:rFonts w:hint="eastAsia"/>
          <w:kern w:val="0"/>
          <w:sz w:val="24"/>
          <w:szCs w:val="24"/>
        </w:rPr>
        <w:t>nergie ne doivent pas avoir plus de 50 ans, et les directeurs ne doivent pas avoir plus de 55 ans ; dans d'autres zones telles que l'alumine, les hommes de plus de 55 ans et les femmes de plus de 50 ans ne sont pas autoris</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entrer sur le site de production pour y travailler), et tous les membres du personnel doivent </w:t>
      </w:r>
      <w:r>
        <w:rPr>
          <w:rFonts w:hint="eastAsia"/>
          <w:kern w:val="0"/>
          <w:sz w:val="24"/>
          <w:szCs w:val="24"/>
        </w:rPr>
        <w:t>ê</w:t>
      </w:r>
      <w:r>
        <w:rPr>
          <w:rFonts w:hint="eastAsia"/>
          <w:kern w:val="0"/>
          <w:sz w:val="24"/>
          <w:szCs w:val="24"/>
        </w:rPr>
        <w:t>tre en bonne condition physique et ne doivent pas avoi</w:t>
      </w:r>
      <w:r>
        <w:rPr>
          <w:rFonts w:hint="eastAsia"/>
          <w:kern w:val="0"/>
          <w:sz w:val="24"/>
          <w:szCs w:val="24"/>
        </w:rPr>
        <w:t>r de contre-indications professionnelles li</w:t>
      </w:r>
      <w:r>
        <w:rPr>
          <w:rFonts w:hint="eastAsia"/>
          <w:kern w:val="0"/>
          <w:sz w:val="24"/>
          <w:szCs w:val="24"/>
        </w:rPr>
        <w:t>é</w:t>
      </w:r>
      <w:r>
        <w:rPr>
          <w:rFonts w:hint="eastAsia"/>
          <w:kern w:val="0"/>
          <w:sz w:val="24"/>
          <w:szCs w:val="24"/>
        </w:rPr>
        <w:t xml:space="preserve">es </w:t>
      </w:r>
      <w:r>
        <w:rPr>
          <w:rFonts w:hint="eastAsia"/>
          <w:kern w:val="0"/>
          <w:sz w:val="24"/>
          <w:szCs w:val="24"/>
        </w:rPr>
        <w:t>à</w:t>
      </w:r>
      <w:r>
        <w:rPr>
          <w:rFonts w:hint="eastAsia"/>
          <w:kern w:val="0"/>
          <w:sz w:val="24"/>
          <w:szCs w:val="24"/>
        </w:rPr>
        <w:t xml:space="preserve"> leur travail, sans quoi ils ne seront pas autoris</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participer au site de production. Tous les membres du personnel doivent </w:t>
      </w:r>
      <w:r>
        <w:rPr>
          <w:rFonts w:hint="eastAsia"/>
          <w:kern w:val="0"/>
          <w:sz w:val="24"/>
          <w:szCs w:val="24"/>
        </w:rPr>
        <w:t>ê</w:t>
      </w:r>
      <w:r>
        <w:rPr>
          <w:rFonts w:hint="eastAsia"/>
          <w:kern w:val="0"/>
          <w:sz w:val="24"/>
          <w:szCs w:val="24"/>
        </w:rPr>
        <w:t>tre en bonne condition physique et ne doivent pas pr</w:t>
      </w:r>
      <w:r>
        <w:rPr>
          <w:rFonts w:hint="eastAsia"/>
          <w:kern w:val="0"/>
          <w:sz w:val="24"/>
          <w:szCs w:val="24"/>
        </w:rPr>
        <w:t>é</w:t>
      </w:r>
      <w:r>
        <w:rPr>
          <w:rFonts w:hint="eastAsia"/>
          <w:kern w:val="0"/>
          <w:sz w:val="24"/>
          <w:szCs w:val="24"/>
        </w:rPr>
        <w:t>senter de contre-indications professionnelles li</w:t>
      </w:r>
      <w:r>
        <w:rPr>
          <w:rFonts w:hint="eastAsia"/>
          <w:kern w:val="0"/>
          <w:sz w:val="24"/>
          <w:szCs w:val="24"/>
        </w:rPr>
        <w:t>é</w:t>
      </w:r>
      <w:r>
        <w:rPr>
          <w:rFonts w:hint="eastAsia"/>
          <w:kern w:val="0"/>
          <w:sz w:val="24"/>
          <w:szCs w:val="24"/>
        </w:rPr>
        <w:t>es au travail qu'ils effectuent, faute de quoi ils ne sont pas autoris</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participer au travail. Tous les membres du personnel de l'ing</w:t>
      </w:r>
      <w:r>
        <w:rPr>
          <w:rFonts w:hint="eastAsia"/>
          <w:kern w:val="0"/>
          <w:sz w:val="24"/>
          <w:szCs w:val="24"/>
        </w:rPr>
        <w:t>é</w:t>
      </w:r>
      <w:r>
        <w:rPr>
          <w:rFonts w:hint="eastAsia"/>
          <w:kern w:val="0"/>
          <w:sz w:val="24"/>
          <w:szCs w:val="24"/>
        </w:rPr>
        <w:t xml:space="preserve">nierie et de la construction qui ont </w:t>
      </w:r>
      <w:r>
        <w:rPr>
          <w:rFonts w:hint="eastAsia"/>
          <w:kern w:val="0"/>
          <w:sz w:val="24"/>
          <w:szCs w:val="24"/>
        </w:rPr>
        <w:t>é</w:t>
      </w:r>
      <w:r>
        <w:rPr>
          <w:rFonts w:hint="eastAsia"/>
          <w:kern w:val="0"/>
          <w:sz w:val="24"/>
          <w:szCs w:val="24"/>
        </w:rPr>
        <w:t>t</w:t>
      </w:r>
      <w:r>
        <w:rPr>
          <w:rFonts w:hint="eastAsia"/>
          <w:kern w:val="0"/>
          <w:sz w:val="24"/>
          <w:szCs w:val="24"/>
        </w:rPr>
        <w:t>é</w:t>
      </w:r>
      <w:r>
        <w:rPr>
          <w:rFonts w:hint="eastAsia"/>
          <w:kern w:val="0"/>
          <w:sz w:val="24"/>
          <w:szCs w:val="24"/>
        </w:rPr>
        <w:t xml:space="preserve"> signal</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la partie A ne doivent pas </w:t>
      </w:r>
      <w:r>
        <w:rPr>
          <w:rFonts w:hint="eastAsia"/>
          <w:kern w:val="0"/>
          <w:sz w:val="24"/>
          <w:szCs w:val="24"/>
        </w:rPr>
        <w:t>ê</w:t>
      </w:r>
      <w:r>
        <w:rPr>
          <w:rFonts w:hint="eastAsia"/>
          <w:kern w:val="0"/>
          <w:sz w:val="24"/>
          <w:szCs w:val="24"/>
        </w:rPr>
        <w:t>tre remplac</w:t>
      </w:r>
      <w:r>
        <w:rPr>
          <w:rFonts w:hint="eastAsia"/>
          <w:kern w:val="0"/>
          <w:sz w:val="24"/>
          <w:szCs w:val="24"/>
        </w:rPr>
        <w:t>é</w:t>
      </w:r>
      <w:r>
        <w:rPr>
          <w:rFonts w:hint="eastAsia"/>
          <w:kern w:val="0"/>
          <w:sz w:val="24"/>
          <w:szCs w:val="24"/>
        </w:rPr>
        <w:t xml:space="preserve">s </w:t>
      </w:r>
      <w:r>
        <w:rPr>
          <w:rFonts w:hint="eastAsia"/>
          <w:kern w:val="0"/>
          <w:sz w:val="24"/>
          <w:szCs w:val="24"/>
        </w:rPr>
        <w:t>à</w:t>
      </w:r>
      <w:r>
        <w:rPr>
          <w:rFonts w:hint="eastAsia"/>
          <w:kern w:val="0"/>
          <w:sz w:val="24"/>
          <w:szCs w:val="24"/>
        </w:rPr>
        <w:t xml:space="preserve"> v</w:t>
      </w:r>
      <w:r>
        <w:rPr>
          <w:rFonts w:hint="eastAsia"/>
          <w:kern w:val="0"/>
          <w:sz w:val="24"/>
          <w:szCs w:val="24"/>
        </w:rPr>
        <w:t>olont</w:t>
      </w:r>
      <w:r>
        <w:rPr>
          <w:rFonts w:hint="eastAsia"/>
          <w:kern w:val="0"/>
          <w:sz w:val="24"/>
          <w:szCs w:val="24"/>
        </w:rPr>
        <w:t>é</w:t>
      </w:r>
      <w:r>
        <w:rPr>
          <w:rFonts w:hint="eastAsia"/>
          <w:kern w:val="0"/>
          <w:sz w:val="24"/>
          <w:szCs w:val="24"/>
        </w:rPr>
        <w:t>, ni usurper leur identit</w:t>
      </w:r>
      <w:r>
        <w:rPr>
          <w:rFonts w:hint="eastAsia"/>
          <w:kern w:val="0"/>
          <w:sz w:val="24"/>
          <w:szCs w:val="24"/>
        </w:rPr>
        <w:t>é</w:t>
      </w:r>
      <w:r>
        <w:rPr>
          <w:rFonts w:hint="eastAsia"/>
          <w:kern w:val="0"/>
          <w:sz w:val="24"/>
          <w:szCs w:val="24"/>
        </w:rPr>
        <w:t xml:space="preserve">, et tout changement de personnel doit </w:t>
      </w:r>
      <w:r>
        <w:rPr>
          <w:rFonts w:hint="eastAsia"/>
          <w:kern w:val="0"/>
          <w:sz w:val="24"/>
          <w:szCs w:val="24"/>
        </w:rPr>
        <w:t>ê</w:t>
      </w:r>
      <w:r>
        <w:rPr>
          <w:rFonts w:hint="eastAsia"/>
          <w:kern w:val="0"/>
          <w:sz w:val="24"/>
          <w:szCs w:val="24"/>
        </w:rPr>
        <w:t>tre signal</w:t>
      </w:r>
      <w:r>
        <w:rPr>
          <w:rFonts w:hint="eastAsia"/>
          <w:kern w:val="0"/>
          <w:sz w:val="24"/>
          <w:szCs w:val="24"/>
        </w:rPr>
        <w:t>é</w:t>
      </w:r>
      <w:r>
        <w:rPr>
          <w:rFonts w:hint="eastAsia"/>
          <w:kern w:val="0"/>
          <w:sz w:val="24"/>
          <w:szCs w:val="24"/>
        </w:rPr>
        <w:t xml:space="preserve"> </w:t>
      </w:r>
      <w:r>
        <w:rPr>
          <w:rFonts w:hint="eastAsia"/>
          <w:kern w:val="0"/>
          <w:sz w:val="24"/>
          <w:szCs w:val="24"/>
        </w:rPr>
        <w:t>à</w:t>
      </w:r>
      <w:r>
        <w:rPr>
          <w:rFonts w:hint="eastAsia"/>
          <w:kern w:val="0"/>
          <w:sz w:val="24"/>
          <w:szCs w:val="24"/>
        </w:rPr>
        <w:t xml:space="preserve"> la partie A en temps voulu, et le travail correspondant, tel que le briefing, la formation, l'examen et la r</w:t>
      </w:r>
      <w:r>
        <w:rPr>
          <w:rFonts w:hint="eastAsia"/>
          <w:kern w:val="0"/>
          <w:sz w:val="24"/>
          <w:szCs w:val="24"/>
        </w:rPr>
        <w:t>é</w:t>
      </w:r>
      <w:r>
        <w:rPr>
          <w:rFonts w:hint="eastAsia"/>
          <w:kern w:val="0"/>
          <w:sz w:val="24"/>
          <w:szCs w:val="24"/>
        </w:rPr>
        <w:t xml:space="preserve">vision des qualifications, doit </w:t>
      </w:r>
      <w:r>
        <w:rPr>
          <w:rFonts w:hint="eastAsia"/>
          <w:kern w:val="0"/>
          <w:sz w:val="24"/>
          <w:szCs w:val="24"/>
        </w:rPr>
        <w:t>ê</w:t>
      </w:r>
      <w:r>
        <w:rPr>
          <w:rFonts w:hint="eastAsia"/>
          <w:kern w:val="0"/>
          <w:sz w:val="24"/>
          <w:szCs w:val="24"/>
        </w:rPr>
        <w:t>tre effectu</w:t>
      </w:r>
      <w:r>
        <w:rPr>
          <w:rFonts w:hint="eastAsia"/>
          <w:kern w:val="0"/>
          <w:sz w:val="24"/>
          <w:szCs w:val="24"/>
        </w:rPr>
        <w:t>é</w:t>
      </w:r>
      <w:r>
        <w:rPr>
          <w:rFonts w:hint="eastAsia"/>
          <w:kern w:val="0"/>
          <w:sz w:val="24"/>
          <w:szCs w:val="24"/>
        </w:rPr>
        <w:t xml:space="preserve"> conform</w:t>
      </w:r>
      <w:r>
        <w:rPr>
          <w:rFonts w:hint="eastAsia"/>
          <w:kern w:val="0"/>
          <w:sz w:val="24"/>
          <w:szCs w:val="24"/>
        </w:rPr>
        <w:t>é</w:t>
      </w:r>
      <w:r>
        <w:rPr>
          <w:rFonts w:hint="eastAsia"/>
          <w:kern w:val="0"/>
          <w:sz w:val="24"/>
          <w:szCs w:val="24"/>
        </w:rPr>
        <w:t>ment aux r</w:t>
      </w:r>
      <w:r>
        <w:rPr>
          <w:rFonts w:hint="eastAsia"/>
          <w:kern w:val="0"/>
          <w:sz w:val="24"/>
          <w:szCs w:val="24"/>
        </w:rPr>
        <w:t>é</w:t>
      </w:r>
      <w:r>
        <w:rPr>
          <w:rFonts w:hint="eastAsia"/>
          <w:kern w:val="0"/>
          <w:sz w:val="24"/>
          <w:szCs w:val="24"/>
        </w:rPr>
        <w:t>glementations.</w:t>
      </w:r>
    </w:p>
    <w:p w14:paraId="43074FB8" w14:textId="77777777" w:rsidR="00AE3CDE" w:rsidRDefault="00AE3CDE">
      <w:pPr>
        <w:widowControl/>
        <w:spacing w:line="360" w:lineRule="auto"/>
        <w:rPr>
          <w:rFonts w:hint="eastAsia"/>
          <w:kern w:val="0"/>
          <w:sz w:val="24"/>
          <w:szCs w:val="24"/>
        </w:rPr>
      </w:pPr>
      <w:r>
        <w:rPr>
          <w:rFonts w:hint="eastAsia"/>
          <w:kern w:val="0"/>
          <w:sz w:val="24"/>
          <w:szCs w:val="24"/>
        </w:rPr>
        <w:t>5.11 Le personnel de la partie B doit observer et respecter strictement les r</w:t>
      </w:r>
      <w:r>
        <w:rPr>
          <w:rFonts w:hint="eastAsia"/>
          <w:kern w:val="0"/>
          <w:sz w:val="24"/>
          <w:szCs w:val="24"/>
        </w:rPr>
        <w:t>è</w:t>
      </w:r>
      <w:r>
        <w:rPr>
          <w:rFonts w:hint="eastAsia"/>
          <w:kern w:val="0"/>
          <w:sz w:val="24"/>
          <w:szCs w:val="24"/>
        </w:rPr>
        <w:t>gles de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du site et la gestion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w:t>
      </w:r>
    </w:p>
    <w:p w14:paraId="0A8A1F16"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六、合同协议双方须认真履行本协议所列条款。乙方不履行或不认真履行协议规定条款，经劝告无效，甲方有权提出警告、罚款直至解除承包合同。</w:t>
      </w:r>
    </w:p>
    <w:p w14:paraId="6FD74F47" w14:textId="77777777" w:rsidR="00AE3CDE" w:rsidRDefault="00AE3CDE">
      <w:pPr>
        <w:widowControl/>
        <w:spacing w:line="360" w:lineRule="auto"/>
        <w:rPr>
          <w:rFonts w:hint="eastAsia"/>
          <w:kern w:val="0"/>
          <w:sz w:val="24"/>
          <w:szCs w:val="24"/>
        </w:rPr>
      </w:pPr>
      <w:r>
        <w:rPr>
          <w:rFonts w:hint="eastAsia"/>
          <w:kern w:val="0"/>
          <w:sz w:val="24"/>
          <w:szCs w:val="24"/>
        </w:rPr>
        <w:t xml:space="preserve">VI. les deux parties </w:t>
      </w:r>
      <w:r>
        <w:rPr>
          <w:rFonts w:hint="eastAsia"/>
          <w:kern w:val="0"/>
          <w:sz w:val="24"/>
          <w:szCs w:val="24"/>
        </w:rPr>
        <w:t>à</w:t>
      </w:r>
      <w:r>
        <w:rPr>
          <w:rFonts w:hint="eastAsia"/>
          <w:kern w:val="0"/>
          <w:sz w:val="24"/>
          <w:szCs w:val="24"/>
        </w:rPr>
        <w:t xml:space="preserve"> l'accord contractuel doivent respecter consciencieusement les dispositions de l'accord. Si la partie B ne respecte pas les dispositions de l'accord ou ne les respecte pas consciencieusement, la partie A a le droit d'</w:t>
      </w:r>
      <w:r>
        <w:rPr>
          <w:rFonts w:hint="eastAsia"/>
          <w:kern w:val="0"/>
          <w:sz w:val="24"/>
          <w:szCs w:val="24"/>
        </w:rPr>
        <w:t>é</w:t>
      </w:r>
      <w:r>
        <w:rPr>
          <w:rFonts w:hint="eastAsia"/>
          <w:kern w:val="0"/>
          <w:sz w:val="24"/>
          <w:szCs w:val="24"/>
        </w:rPr>
        <w:t>mettre un avertissement, d'imposer une amende ou m</w:t>
      </w:r>
      <w:r>
        <w:rPr>
          <w:rFonts w:hint="eastAsia"/>
          <w:kern w:val="0"/>
          <w:sz w:val="24"/>
          <w:szCs w:val="24"/>
        </w:rPr>
        <w:t>ê</w:t>
      </w:r>
      <w:r>
        <w:rPr>
          <w:rFonts w:hint="eastAsia"/>
          <w:kern w:val="0"/>
          <w:sz w:val="24"/>
          <w:szCs w:val="24"/>
        </w:rPr>
        <w:t>me de r</w:t>
      </w:r>
      <w:r>
        <w:rPr>
          <w:rFonts w:hint="eastAsia"/>
          <w:kern w:val="0"/>
          <w:sz w:val="24"/>
          <w:szCs w:val="24"/>
        </w:rPr>
        <w:t>é</w:t>
      </w:r>
      <w:r>
        <w:rPr>
          <w:rFonts w:hint="eastAsia"/>
          <w:kern w:val="0"/>
          <w:sz w:val="24"/>
          <w:szCs w:val="24"/>
        </w:rPr>
        <w:t>silier le contrat apr</w:t>
      </w:r>
      <w:r>
        <w:rPr>
          <w:rFonts w:hint="eastAsia"/>
          <w:kern w:val="0"/>
          <w:sz w:val="24"/>
          <w:szCs w:val="24"/>
        </w:rPr>
        <w:t>è</w:t>
      </w:r>
      <w:r>
        <w:rPr>
          <w:rFonts w:hint="eastAsia"/>
          <w:kern w:val="0"/>
          <w:sz w:val="24"/>
          <w:szCs w:val="24"/>
        </w:rPr>
        <w:t>s un conseil inefficace.</w:t>
      </w:r>
    </w:p>
    <w:p w14:paraId="32095127"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七、在主合同范围内增加的施工内容同样适用本协议。</w:t>
      </w:r>
    </w:p>
    <w:p w14:paraId="2A7B1079" w14:textId="77777777" w:rsidR="00AE3CDE" w:rsidRDefault="00AE3CDE">
      <w:pPr>
        <w:widowControl/>
        <w:spacing w:line="360" w:lineRule="auto"/>
        <w:rPr>
          <w:rFonts w:hint="eastAsia"/>
          <w:kern w:val="0"/>
          <w:sz w:val="24"/>
          <w:szCs w:val="24"/>
        </w:rPr>
      </w:pPr>
      <w:r>
        <w:rPr>
          <w:rFonts w:hint="eastAsia"/>
          <w:kern w:val="0"/>
          <w:sz w:val="24"/>
          <w:szCs w:val="24"/>
        </w:rPr>
        <w:t>VII. le m</w:t>
      </w:r>
      <w:r>
        <w:rPr>
          <w:rFonts w:hint="eastAsia"/>
          <w:kern w:val="0"/>
          <w:sz w:val="24"/>
          <w:szCs w:val="24"/>
        </w:rPr>
        <w:t>ê</w:t>
      </w:r>
      <w:r>
        <w:rPr>
          <w:rFonts w:hint="eastAsia"/>
          <w:kern w:val="0"/>
          <w:sz w:val="24"/>
          <w:szCs w:val="24"/>
        </w:rPr>
        <w:t xml:space="preserve">me accord s'applique aux ajouts de construction par rapport </w:t>
      </w:r>
      <w:r>
        <w:rPr>
          <w:rFonts w:hint="eastAsia"/>
          <w:kern w:val="0"/>
          <w:sz w:val="24"/>
          <w:szCs w:val="24"/>
        </w:rPr>
        <w:t>à</w:t>
      </w:r>
      <w:r>
        <w:rPr>
          <w:rFonts w:hint="eastAsia"/>
          <w:kern w:val="0"/>
          <w:sz w:val="24"/>
          <w:szCs w:val="24"/>
        </w:rPr>
        <w:t xml:space="preserve"> l'objet du contrat principal.</w:t>
      </w:r>
    </w:p>
    <w:p w14:paraId="4E33BA7D"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八、项目竣工后必须持本协议，经甲方安全部门按照前述条款办理完安全奖惩处理手续后，方可进行结算，否则不予办理结算手续。</w:t>
      </w:r>
    </w:p>
    <w:p w14:paraId="318620A8" w14:textId="77777777" w:rsidR="00AE3CDE" w:rsidRDefault="00AE3CDE">
      <w:pPr>
        <w:widowControl/>
        <w:spacing w:line="360" w:lineRule="auto"/>
        <w:rPr>
          <w:rFonts w:hint="eastAsia"/>
          <w:kern w:val="0"/>
          <w:sz w:val="24"/>
          <w:szCs w:val="24"/>
        </w:rPr>
      </w:pPr>
      <w:r>
        <w:rPr>
          <w:rFonts w:hint="eastAsia"/>
          <w:kern w:val="0"/>
          <w:sz w:val="24"/>
          <w:szCs w:val="24"/>
        </w:rPr>
        <w:t>Ⅷ</w:t>
      </w:r>
      <w:r>
        <w:rPr>
          <w:rFonts w:hint="eastAsia"/>
          <w:kern w:val="0"/>
          <w:sz w:val="24"/>
          <w:szCs w:val="24"/>
        </w:rPr>
        <w:t>. apr</w:t>
      </w:r>
      <w:r>
        <w:rPr>
          <w:rFonts w:hint="eastAsia"/>
          <w:kern w:val="0"/>
          <w:sz w:val="24"/>
          <w:szCs w:val="24"/>
        </w:rPr>
        <w:t>è</w:t>
      </w:r>
      <w:r>
        <w:rPr>
          <w:rFonts w:hint="eastAsia"/>
          <w:kern w:val="0"/>
          <w:sz w:val="24"/>
          <w:szCs w:val="24"/>
        </w:rPr>
        <w:t>s l'ach</w:t>
      </w:r>
      <w:r>
        <w:rPr>
          <w:rFonts w:hint="eastAsia"/>
          <w:kern w:val="0"/>
          <w:sz w:val="24"/>
          <w:szCs w:val="24"/>
        </w:rPr>
        <w:t>è</w:t>
      </w:r>
      <w:r>
        <w:rPr>
          <w:rFonts w:hint="eastAsia"/>
          <w:kern w:val="0"/>
          <w:sz w:val="24"/>
          <w:szCs w:val="24"/>
        </w:rPr>
        <w:t>vement du projet, le d</w:t>
      </w:r>
      <w:r>
        <w:rPr>
          <w:rFonts w:hint="eastAsia"/>
          <w:kern w:val="0"/>
          <w:sz w:val="24"/>
          <w:szCs w:val="24"/>
        </w:rPr>
        <w:t>é</w:t>
      </w:r>
      <w:r>
        <w:rPr>
          <w:rFonts w:hint="eastAsia"/>
          <w:kern w:val="0"/>
          <w:sz w:val="24"/>
          <w:szCs w:val="24"/>
        </w:rPr>
        <w:t>partement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xml:space="preserve"> de la partie A doit tenir cet accord, conform</w:t>
      </w:r>
      <w:r>
        <w:rPr>
          <w:rFonts w:hint="eastAsia"/>
          <w:kern w:val="0"/>
          <w:sz w:val="24"/>
          <w:szCs w:val="24"/>
        </w:rPr>
        <w:t>é</w:t>
      </w:r>
      <w:r>
        <w:rPr>
          <w:rFonts w:hint="eastAsia"/>
          <w:kern w:val="0"/>
          <w:sz w:val="24"/>
          <w:szCs w:val="24"/>
        </w:rPr>
        <w:t>ment aux dispositions susmentionn</w:t>
      </w:r>
      <w:r>
        <w:rPr>
          <w:rFonts w:hint="eastAsia"/>
          <w:kern w:val="0"/>
          <w:sz w:val="24"/>
          <w:szCs w:val="24"/>
        </w:rPr>
        <w:t>é</w:t>
      </w:r>
      <w:r>
        <w:rPr>
          <w:rFonts w:hint="eastAsia"/>
          <w:kern w:val="0"/>
          <w:sz w:val="24"/>
          <w:szCs w:val="24"/>
        </w:rPr>
        <w:t>es des proc</w:t>
      </w:r>
      <w:r>
        <w:rPr>
          <w:rFonts w:hint="eastAsia"/>
          <w:kern w:val="0"/>
          <w:sz w:val="24"/>
          <w:szCs w:val="24"/>
        </w:rPr>
        <w:t>é</w:t>
      </w:r>
      <w:r>
        <w:rPr>
          <w:rFonts w:hint="eastAsia"/>
          <w:kern w:val="0"/>
          <w:sz w:val="24"/>
          <w:szCs w:val="24"/>
        </w:rPr>
        <w:t>dures d'attribution et de sanction de la s</w:t>
      </w:r>
      <w:r>
        <w:rPr>
          <w:rFonts w:hint="eastAsia"/>
          <w:kern w:val="0"/>
          <w:sz w:val="24"/>
          <w:szCs w:val="24"/>
        </w:rPr>
        <w:t>é</w:t>
      </w:r>
      <w:r>
        <w:rPr>
          <w:rFonts w:hint="eastAsia"/>
          <w:kern w:val="0"/>
          <w:sz w:val="24"/>
          <w:szCs w:val="24"/>
        </w:rPr>
        <w:t>curit</w:t>
      </w:r>
      <w:r>
        <w:rPr>
          <w:rFonts w:hint="eastAsia"/>
          <w:kern w:val="0"/>
          <w:sz w:val="24"/>
          <w:szCs w:val="24"/>
        </w:rPr>
        <w:t>é</w:t>
      </w:r>
      <w:r>
        <w:rPr>
          <w:rFonts w:hint="eastAsia"/>
          <w:kern w:val="0"/>
          <w:sz w:val="24"/>
          <w:szCs w:val="24"/>
        </w:rPr>
        <w:t>, avant le r</w:t>
      </w:r>
      <w:r>
        <w:rPr>
          <w:rFonts w:hint="eastAsia"/>
          <w:kern w:val="0"/>
          <w:sz w:val="24"/>
          <w:szCs w:val="24"/>
        </w:rPr>
        <w:t>è</w:t>
      </w:r>
      <w:r>
        <w:rPr>
          <w:rFonts w:hint="eastAsia"/>
          <w:kern w:val="0"/>
          <w:sz w:val="24"/>
          <w:szCs w:val="24"/>
        </w:rPr>
        <w:t>glement, ou non pour les proc</w:t>
      </w:r>
      <w:r>
        <w:rPr>
          <w:rFonts w:hint="eastAsia"/>
          <w:kern w:val="0"/>
          <w:sz w:val="24"/>
          <w:szCs w:val="24"/>
        </w:rPr>
        <w:t>é</w:t>
      </w:r>
      <w:r>
        <w:rPr>
          <w:rFonts w:hint="eastAsia"/>
          <w:kern w:val="0"/>
          <w:sz w:val="24"/>
          <w:szCs w:val="24"/>
        </w:rPr>
        <w:t>dures de r</w:t>
      </w:r>
      <w:r>
        <w:rPr>
          <w:rFonts w:hint="eastAsia"/>
          <w:kern w:val="0"/>
          <w:sz w:val="24"/>
          <w:szCs w:val="24"/>
        </w:rPr>
        <w:t>è</w:t>
      </w:r>
      <w:r>
        <w:rPr>
          <w:rFonts w:hint="eastAsia"/>
          <w:kern w:val="0"/>
          <w:sz w:val="24"/>
          <w:szCs w:val="24"/>
        </w:rPr>
        <w:t>glement.</w:t>
      </w:r>
    </w:p>
    <w:p w14:paraId="019F9F4F"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九、本协议未尽事宜，按国家有关规定，由双方协商解决。</w:t>
      </w:r>
    </w:p>
    <w:p w14:paraId="63AF37BE" w14:textId="77777777" w:rsidR="00AE3CDE" w:rsidRDefault="00AE3CDE">
      <w:pPr>
        <w:widowControl/>
        <w:spacing w:line="360" w:lineRule="auto"/>
        <w:rPr>
          <w:rFonts w:hint="eastAsia"/>
          <w:kern w:val="0"/>
          <w:sz w:val="24"/>
          <w:szCs w:val="24"/>
        </w:rPr>
      </w:pPr>
      <w:r>
        <w:rPr>
          <w:rFonts w:hint="eastAsia"/>
          <w:kern w:val="0"/>
          <w:sz w:val="24"/>
          <w:szCs w:val="24"/>
        </w:rPr>
        <w:t>IX. les questions non couvertes par le pr</w:t>
      </w:r>
      <w:r>
        <w:rPr>
          <w:rFonts w:hint="eastAsia"/>
          <w:kern w:val="0"/>
          <w:sz w:val="24"/>
          <w:szCs w:val="24"/>
        </w:rPr>
        <w:t>é</w:t>
      </w:r>
      <w:r>
        <w:rPr>
          <w:rFonts w:hint="eastAsia"/>
          <w:kern w:val="0"/>
          <w:sz w:val="24"/>
          <w:szCs w:val="24"/>
        </w:rPr>
        <w:t>sent accord sont r</w:t>
      </w:r>
      <w:r>
        <w:rPr>
          <w:rFonts w:hint="eastAsia"/>
          <w:kern w:val="0"/>
          <w:sz w:val="24"/>
          <w:szCs w:val="24"/>
        </w:rPr>
        <w:t>é</w:t>
      </w:r>
      <w:r>
        <w:rPr>
          <w:rFonts w:hint="eastAsia"/>
          <w:kern w:val="0"/>
          <w:sz w:val="24"/>
          <w:szCs w:val="24"/>
        </w:rPr>
        <w:t>gl</w:t>
      </w:r>
      <w:r>
        <w:rPr>
          <w:rFonts w:hint="eastAsia"/>
          <w:kern w:val="0"/>
          <w:sz w:val="24"/>
          <w:szCs w:val="24"/>
        </w:rPr>
        <w:t>é</w:t>
      </w:r>
      <w:r>
        <w:rPr>
          <w:rFonts w:hint="eastAsia"/>
          <w:kern w:val="0"/>
          <w:sz w:val="24"/>
          <w:szCs w:val="24"/>
        </w:rPr>
        <w:t>es d'un commun accord conform</w:t>
      </w:r>
      <w:r>
        <w:rPr>
          <w:rFonts w:hint="eastAsia"/>
          <w:kern w:val="0"/>
          <w:sz w:val="24"/>
          <w:szCs w:val="24"/>
        </w:rPr>
        <w:t>é</w:t>
      </w:r>
      <w:r>
        <w:rPr>
          <w:rFonts w:hint="eastAsia"/>
          <w:kern w:val="0"/>
          <w:sz w:val="24"/>
          <w:szCs w:val="24"/>
        </w:rPr>
        <w:t>ment aux dispositions pertinentes de l'État.</w:t>
      </w:r>
    </w:p>
    <w:p w14:paraId="53FA6E02"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十、本协议一式</w:t>
      </w:r>
      <w:r>
        <w:rPr>
          <w:rFonts w:hint="eastAsia"/>
          <w:szCs w:val="21"/>
        </w:rPr>
        <w:t>4</w:t>
      </w:r>
      <w:r>
        <w:rPr>
          <w:rFonts w:hint="eastAsia"/>
          <w:szCs w:val="21"/>
        </w:rPr>
        <w:t>份，甲方执</w:t>
      </w:r>
      <w:r>
        <w:rPr>
          <w:szCs w:val="21"/>
        </w:rPr>
        <w:t>3</w:t>
      </w:r>
      <w:r>
        <w:rPr>
          <w:rFonts w:hint="eastAsia"/>
          <w:szCs w:val="21"/>
        </w:rPr>
        <w:t>份，乙方执</w:t>
      </w:r>
      <w:r>
        <w:rPr>
          <w:szCs w:val="21"/>
        </w:rPr>
        <w:t>1</w:t>
      </w:r>
      <w:r>
        <w:rPr>
          <w:rFonts w:hint="eastAsia"/>
          <w:szCs w:val="21"/>
        </w:rPr>
        <w:t>份。</w:t>
      </w:r>
    </w:p>
    <w:p w14:paraId="495B1CF1" w14:textId="77777777" w:rsidR="00AE3CDE" w:rsidRDefault="00AE3CDE">
      <w:pPr>
        <w:widowControl/>
        <w:spacing w:line="360" w:lineRule="auto"/>
        <w:rPr>
          <w:rFonts w:hint="eastAsia"/>
          <w:kern w:val="0"/>
          <w:sz w:val="24"/>
          <w:szCs w:val="24"/>
        </w:rPr>
      </w:pPr>
      <w:r>
        <w:rPr>
          <w:rFonts w:hint="eastAsia"/>
          <w:kern w:val="0"/>
          <w:sz w:val="24"/>
          <w:szCs w:val="24"/>
        </w:rPr>
        <w:t>X. Le pr</w:t>
      </w:r>
      <w:r>
        <w:rPr>
          <w:rFonts w:hint="eastAsia"/>
          <w:kern w:val="0"/>
          <w:sz w:val="24"/>
          <w:szCs w:val="24"/>
        </w:rPr>
        <w:t>é</w:t>
      </w:r>
      <w:r>
        <w:rPr>
          <w:rFonts w:hint="eastAsia"/>
          <w:kern w:val="0"/>
          <w:sz w:val="24"/>
          <w:szCs w:val="24"/>
        </w:rPr>
        <w:t>sent accord est sign</w:t>
      </w:r>
      <w:r>
        <w:rPr>
          <w:rFonts w:hint="eastAsia"/>
          <w:kern w:val="0"/>
          <w:sz w:val="24"/>
          <w:szCs w:val="24"/>
        </w:rPr>
        <w:t>é</w:t>
      </w:r>
      <w:r>
        <w:rPr>
          <w:rFonts w:hint="eastAsia"/>
          <w:kern w:val="0"/>
          <w:sz w:val="24"/>
          <w:szCs w:val="24"/>
        </w:rPr>
        <w:t xml:space="preserve"> en quatre exemplaires, trois par la partie A et un par la partie B.</w:t>
      </w:r>
    </w:p>
    <w:p w14:paraId="477217B3" w14:textId="77777777" w:rsidR="00AE3CDE" w:rsidRDefault="00AE3CDE">
      <w:pPr>
        <w:tabs>
          <w:tab w:val="left" w:pos="1080"/>
          <w:tab w:val="left" w:pos="1467"/>
        </w:tabs>
        <w:spacing w:line="600" w:lineRule="exact"/>
        <w:ind w:firstLineChars="200" w:firstLine="420"/>
        <w:rPr>
          <w:szCs w:val="21"/>
        </w:rPr>
      </w:pPr>
      <w:r>
        <w:rPr>
          <w:rFonts w:hint="eastAsia"/>
          <w:szCs w:val="21"/>
        </w:rPr>
        <w:t>十一、协议有效期限：本协议随主合同同时生效，至主合同承包项目竣工完成验收后失效。</w:t>
      </w:r>
    </w:p>
    <w:p w14:paraId="7F04192C" w14:textId="77777777" w:rsidR="00AE3CDE" w:rsidRDefault="00AE3CDE">
      <w:pPr>
        <w:widowControl/>
        <w:spacing w:line="360" w:lineRule="auto"/>
        <w:rPr>
          <w:rFonts w:hint="eastAsia"/>
          <w:kern w:val="0"/>
          <w:sz w:val="24"/>
          <w:szCs w:val="24"/>
        </w:rPr>
      </w:pPr>
      <w:r>
        <w:rPr>
          <w:rFonts w:hint="eastAsia"/>
          <w:kern w:val="0"/>
          <w:sz w:val="24"/>
          <w:szCs w:val="24"/>
        </w:rPr>
        <w:t>XI. dur</w:t>
      </w:r>
      <w:r>
        <w:rPr>
          <w:rFonts w:hint="eastAsia"/>
          <w:kern w:val="0"/>
          <w:sz w:val="24"/>
          <w:szCs w:val="24"/>
        </w:rPr>
        <w:t>é</w:t>
      </w:r>
      <w:r>
        <w:rPr>
          <w:rFonts w:hint="eastAsia"/>
          <w:kern w:val="0"/>
          <w:sz w:val="24"/>
          <w:szCs w:val="24"/>
        </w:rPr>
        <w:t>e de validit</w:t>
      </w:r>
      <w:r>
        <w:rPr>
          <w:rFonts w:hint="eastAsia"/>
          <w:kern w:val="0"/>
          <w:sz w:val="24"/>
          <w:szCs w:val="24"/>
        </w:rPr>
        <w:t>é</w:t>
      </w:r>
      <w:r>
        <w:rPr>
          <w:rFonts w:hint="eastAsia"/>
          <w:kern w:val="0"/>
          <w:sz w:val="24"/>
          <w:szCs w:val="24"/>
        </w:rPr>
        <w:t xml:space="preserve"> de l'accord : le pr</w:t>
      </w:r>
      <w:r>
        <w:rPr>
          <w:rFonts w:hint="eastAsia"/>
          <w:kern w:val="0"/>
          <w:sz w:val="24"/>
          <w:szCs w:val="24"/>
        </w:rPr>
        <w:t>é</w:t>
      </w:r>
      <w:r>
        <w:rPr>
          <w:rFonts w:hint="eastAsia"/>
          <w:kern w:val="0"/>
          <w:sz w:val="24"/>
          <w:szCs w:val="24"/>
        </w:rPr>
        <w:t>sent accord entre en vigueur en m</w:t>
      </w:r>
      <w:r>
        <w:rPr>
          <w:rFonts w:hint="eastAsia"/>
          <w:kern w:val="0"/>
          <w:sz w:val="24"/>
          <w:szCs w:val="24"/>
        </w:rPr>
        <w:t>ê</w:t>
      </w:r>
      <w:r>
        <w:rPr>
          <w:rFonts w:hint="eastAsia"/>
          <w:kern w:val="0"/>
          <w:sz w:val="24"/>
          <w:szCs w:val="24"/>
        </w:rPr>
        <w:t xml:space="preserve">me temps que le contrat principal et expire </w:t>
      </w:r>
      <w:r>
        <w:rPr>
          <w:rFonts w:hint="eastAsia"/>
          <w:kern w:val="0"/>
          <w:sz w:val="24"/>
          <w:szCs w:val="24"/>
        </w:rPr>
        <w:t>à</w:t>
      </w:r>
      <w:r>
        <w:rPr>
          <w:rFonts w:hint="eastAsia"/>
          <w:kern w:val="0"/>
          <w:sz w:val="24"/>
          <w:szCs w:val="24"/>
        </w:rPr>
        <w:t xml:space="preserve"> l'ach</w:t>
      </w:r>
      <w:r>
        <w:rPr>
          <w:rFonts w:hint="eastAsia"/>
          <w:kern w:val="0"/>
          <w:sz w:val="24"/>
          <w:szCs w:val="24"/>
        </w:rPr>
        <w:t>è</w:t>
      </w:r>
      <w:r>
        <w:rPr>
          <w:rFonts w:hint="eastAsia"/>
          <w:kern w:val="0"/>
          <w:sz w:val="24"/>
          <w:szCs w:val="24"/>
        </w:rPr>
        <w:t xml:space="preserve">vement et </w:t>
      </w:r>
      <w:r>
        <w:rPr>
          <w:rFonts w:hint="eastAsia"/>
          <w:kern w:val="0"/>
          <w:sz w:val="24"/>
          <w:szCs w:val="24"/>
        </w:rPr>
        <w:t>à</w:t>
      </w:r>
      <w:r>
        <w:rPr>
          <w:rFonts w:hint="eastAsia"/>
          <w:kern w:val="0"/>
          <w:sz w:val="24"/>
          <w:szCs w:val="24"/>
        </w:rPr>
        <w:t xml:space="preserve"> l'acceptation du projet faisant l'objet du contrat principal.</w:t>
      </w:r>
    </w:p>
    <w:p w14:paraId="5B46A372" w14:textId="77777777" w:rsidR="00AE3CDE" w:rsidRDefault="00AE3CDE">
      <w:pPr>
        <w:tabs>
          <w:tab w:val="left" w:pos="1080"/>
          <w:tab w:val="left" w:pos="1467"/>
        </w:tabs>
        <w:spacing w:line="600" w:lineRule="exact"/>
        <w:ind w:firstLineChars="200" w:firstLine="420"/>
        <w:rPr>
          <w:rFonts w:hint="eastAsia"/>
          <w:szCs w:val="21"/>
        </w:rPr>
      </w:pPr>
      <w:r>
        <w:rPr>
          <w:rFonts w:hint="eastAsia"/>
          <w:szCs w:val="21"/>
        </w:rPr>
        <w:t>甲</w:t>
      </w:r>
      <w:r>
        <w:rPr>
          <w:rFonts w:hint="eastAsia"/>
          <w:szCs w:val="21"/>
        </w:rPr>
        <w:t xml:space="preserve">    </w:t>
      </w:r>
      <w:r>
        <w:rPr>
          <w:rFonts w:hint="eastAsia"/>
          <w:szCs w:val="21"/>
        </w:rPr>
        <w:t>方</w:t>
      </w:r>
      <w:r>
        <w:rPr>
          <w:rFonts w:hint="eastAsia"/>
          <w:szCs w:val="21"/>
        </w:rPr>
        <w:t>/</w:t>
      </w:r>
      <w:r>
        <w:rPr>
          <w:rFonts w:hint="eastAsia"/>
          <w:kern w:val="0"/>
          <w:sz w:val="24"/>
          <w:szCs w:val="24"/>
        </w:rPr>
        <w:t>premi</w:t>
      </w:r>
      <w:r>
        <w:rPr>
          <w:rFonts w:hint="eastAsia"/>
          <w:kern w:val="0"/>
          <w:sz w:val="24"/>
          <w:szCs w:val="24"/>
        </w:rPr>
        <w:t>è</w:t>
      </w:r>
      <w:r>
        <w:rPr>
          <w:rFonts w:hint="eastAsia"/>
          <w:kern w:val="0"/>
          <w:sz w:val="24"/>
          <w:szCs w:val="24"/>
        </w:rPr>
        <w:t>re partie (droit)</w:t>
      </w:r>
      <w:r>
        <w:rPr>
          <w:rFonts w:hint="eastAsia"/>
          <w:szCs w:val="21"/>
        </w:rPr>
        <w:t>：</w:t>
      </w:r>
    </w:p>
    <w:p w14:paraId="3FF92CFF" w14:textId="77777777" w:rsidR="00AE3CDE" w:rsidRDefault="00AE3CDE">
      <w:pPr>
        <w:tabs>
          <w:tab w:val="left" w:pos="1080"/>
          <w:tab w:val="left" w:pos="1467"/>
        </w:tabs>
        <w:spacing w:line="600" w:lineRule="exact"/>
        <w:ind w:firstLineChars="200" w:firstLine="420"/>
        <w:rPr>
          <w:szCs w:val="21"/>
        </w:rPr>
      </w:pPr>
      <w:r>
        <w:rPr>
          <w:rFonts w:hint="eastAsia"/>
          <w:szCs w:val="21"/>
        </w:rPr>
        <w:t>甲方代表（签章）</w:t>
      </w:r>
      <w:r>
        <w:rPr>
          <w:rFonts w:hint="eastAsia"/>
          <w:szCs w:val="21"/>
        </w:rPr>
        <w:t>/</w:t>
      </w:r>
      <w:r>
        <w:rPr>
          <w:rFonts w:hint="eastAsia"/>
          <w:kern w:val="0"/>
          <w:sz w:val="24"/>
          <w:szCs w:val="24"/>
        </w:rPr>
        <w:t>Repr</w:t>
      </w:r>
      <w:r>
        <w:rPr>
          <w:rFonts w:hint="eastAsia"/>
          <w:kern w:val="0"/>
          <w:sz w:val="24"/>
          <w:szCs w:val="24"/>
        </w:rPr>
        <w:t>é</w:t>
      </w:r>
      <w:r>
        <w:rPr>
          <w:rFonts w:hint="eastAsia"/>
          <w:kern w:val="0"/>
          <w:sz w:val="24"/>
          <w:szCs w:val="24"/>
        </w:rPr>
        <w:t>sentant de la partie A (signature)</w:t>
      </w:r>
      <w:r>
        <w:rPr>
          <w:rFonts w:hint="eastAsia"/>
          <w:szCs w:val="21"/>
        </w:rPr>
        <w:t>：</w:t>
      </w:r>
    </w:p>
    <w:p w14:paraId="554011A5" w14:textId="77777777" w:rsidR="00AE3CDE" w:rsidRDefault="00AE3CDE">
      <w:pPr>
        <w:tabs>
          <w:tab w:val="left" w:pos="1080"/>
          <w:tab w:val="left" w:pos="1467"/>
        </w:tabs>
        <w:spacing w:line="600" w:lineRule="exact"/>
        <w:ind w:firstLineChars="200" w:firstLine="420"/>
        <w:jc w:val="left"/>
        <w:rPr>
          <w:rFonts w:hint="eastAsia"/>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w:t>
      </w:r>
      <w:r>
        <w:rPr>
          <w:rFonts w:hint="eastAsia"/>
          <w:kern w:val="0"/>
          <w:sz w:val="24"/>
          <w:szCs w:val="24"/>
        </w:rPr>
        <w:t xml:space="preserve">  avril 202</w:t>
      </w:r>
      <w:r>
        <w:rPr>
          <w:rFonts w:hint="eastAsia"/>
          <w:kern w:val="0"/>
          <w:sz w:val="24"/>
          <w:szCs w:val="24"/>
        </w:rPr>
        <w:t>5</w:t>
      </w:r>
    </w:p>
    <w:p w14:paraId="15F1CD12" w14:textId="77777777" w:rsidR="00AE3CDE" w:rsidRDefault="00AE3CDE">
      <w:pPr>
        <w:tabs>
          <w:tab w:val="left" w:pos="1080"/>
          <w:tab w:val="left" w:pos="1467"/>
        </w:tabs>
        <w:spacing w:line="600" w:lineRule="exact"/>
        <w:ind w:firstLineChars="200" w:firstLine="420"/>
        <w:rPr>
          <w:szCs w:val="21"/>
        </w:rPr>
      </w:pPr>
    </w:p>
    <w:p w14:paraId="7854F51E" w14:textId="77777777" w:rsidR="00AE3CDE" w:rsidRDefault="00AE3CDE">
      <w:pPr>
        <w:tabs>
          <w:tab w:val="left" w:pos="1080"/>
          <w:tab w:val="left" w:pos="1467"/>
        </w:tabs>
        <w:spacing w:line="600" w:lineRule="exact"/>
        <w:ind w:firstLineChars="200" w:firstLine="420"/>
        <w:rPr>
          <w:szCs w:val="21"/>
        </w:rPr>
      </w:pPr>
    </w:p>
    <w:p w14:paraId="6E4C67F9" w14:textId="77777777" w:rsidR="00AE3CDE" w:rsidRDefault="00AE3CDE">
      <w:pPr>
        <w:tabs>
          <w:tab w:val="left" w:pos="1080"/>
          <w:tab w:val="left" w:pos="1467"/>
        </w:tabs>
        <w:spacing w:line="600" w:lineRule="exact"/>
        <w:ind w:firstLineChars="200" w:firstLine="420"/>
        <w:rPr>
          <w:szCs w:val="21"/>
        </w:rPr>
      </w:pPr>
      <w:r>
        <w:rPr>
          <w:rFonts w:hint="eastAsia"/>
          <w:szCs w:val="21"/>
        </w:rPr>
        <w:t>乙</w:t>
      </w:r>
      <w:r>
        <w:rPr>
          <w:rFonts w:hint="eastAsia"/>
          <w:szCs w:val="21"/>
        </w:rPr>
        <w:t xml:space="preserve">    </w:t>
      </w:r>
      <w:r>
        <w:rPr>
          <w:rFonts w:hint="eastAsia"/>
          <w:szCs w:val="21"/>
        </w:rPr>
        <w:t>方</w:t>
      </w:r>
      <w:r>
        <w:rPr>
          <w:rFonts w:hint="eastAsia"/>
          <w:szCs w:val="21"/>
        </w:rPr>
        <w:t>/</w:t>
      </w:r>
      <w:r>
        <w:rPr>
          <w:rFonts w:hint="eastAsia"/>
          <w:kern w:val="0"/>
          <w:sz w:val="24"/>
          <w:szCs w:val="24"/>
        </w:rPr>
        <w:t>deuxi</w:t>
      </w:r>
      <w:r>
        <w:rPr>
          <w:rFonts w:hint="eastAsia"/>
          <w:kern w:val="0"/>
          <w:sz w:val="24"/>
          <w:szCs w:val="24"/>
        </w:rPr>
        <w:t>è</w:t>
      </w:r>
      <w:r>
        <w:rPr>
          <w:rFonts w:hint="eastAsia"/>
          <w:kern w:val="0"/>
          <w:sz w:val="24"/>
          <w:szCs w:val="24"/>
        </w:rPr>
        <w:t>me partie (droit)</w:t>
      </w:r>
      <w:r>
        <w:rPr>
          <w:rFonts w:hint="eastAsia"/>
          <w:szCs w:val="21"/>
        </w:rPr>
        <w:t>：</w:t>
      </w:r>
      <w:r>
        <w:rPr>
          <w:rFonts w:hint="eastAsia"/>
          <w:szCs w:val="21"/>
        </w:rPr>
        <w:t xml:space="preserve"> </w:t>
      </w:r>
    </w:p>
    <w:p w14:paraId="043DA0D7" w14:textId="77777777" w:rsidR="00AE3CDE" w:rsidRDefault="00AE3CDE">
      <w:pPr>
        <w:tabs>
          <w:tab w:val="left" w:pos="1080"/>
          <w:tab w:val="left" w:pos="1467"/>
        </w:tabs>
        <w:spacing w:line="600" w:lineRule="exact"/>
        <w:ind w:firstLineChars="200" w:firstLine="420"/>
        <w:rPr>
          <w:szCs w:val="21"/>
        </w:rPr>
      </w:pPr>
    </w:p>
    <w:p w14:paraId="4B500271" w14:textId="77777777" w:rsidR="00AE3CDE" w:rsidRDefault="00AE3CDE">
      <w:pPr>
        <w:tabs>
          <w:tab w:val="left" w:pos="1080"/>
          <w:tab w:val="left" w:pos="1467"/>
        </w:tabs>
        <w:spacing w:line="600" w:lineRule="exact"/>
        <w:ind w:firstLineChars="200" w:firstLine="420"/>
        <w:rPr>
          <w:szCs w:val="21"/>
        </w:rPr>
      </w:pPr>
      <w:r>
        <w:rPr>
          <w:rFonts w:hint="eastAsia"/>
          <w:szCs w:val="21"/>
        </w:rPr>
        <w:t>乙方代表（签章）</w:t>
      </w:r>
      <w:r>
        <w:rPr>
          <w:rFonts w:hint="eastAsia"/>
          <w:szCs w:val="21"/>
        </w:rPr>
        <w:t>/</w:t>
      </w:r>
      <w:r>
        <w:rPr>
          <w:rFonts w:hint="eastAsia"/>
          <w:kern w:val="0"/>
          <w:sz w:val="24"/>
          <w:szCs w:val="24"/>
        </w:rPr>
        <w:t>Repr</w:t>
      </w:r>
      <w:r>
        <w:rPr>
          <w:rFonts w:hint="eastAsia"/>
          <w:kern w:val="0"/>
          <w:sz w:val="24"/>
          <w:szCs w:val="24"/>
        </w:rPr>
        <w:t>é</w:t>
      </w:r>
      <w:r>
        <w:rPr>
          <w:rFonts w:hint="eastAsia"/>
          <w:kern w:val="0"/>
          <w:sz w:val="24"/>
          <w:szCs w:val="24"/>
        </w:rPr>
        <w:t>sentant de la partie B (signature)</w:t>
      </w:r>
      <w:r>
        <w:rPr>
          <w:rFonts w:hint="eastAsia"/>
          <w:szCs w:val="21"/>
        </w:rPr>
        <w:t>：</w:t>
      </w:r>
    </w:p>
    <w:p w14:paraId="577A7494" w14:textId="77777777" w:rsidR="00AE3CDE" w:rsidRDefault="00AE3CDE">
      <w:pPr>
        <w:tabs>
          <w:tab w:val="left" w:pos="1080"/>
          <w:tab w:val="left" w:pos="1467"/>
        </w:tabs>
        <w:spacing w:line="600" w:lineRule="exact"/>
        <w:ind w:firstLineChars="200" w:firstLine="420"/>
        <w:jc w:val="left"/>
        <w:rPr>
          <w:rFonts w:hint="eastAsia"/>
          <w:kern w:val="0"/>
          <w:sz w:val="24"/>
          <w:szCs w:val="24"/>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w:t>
      </w:r>
      <w:r>
        <w:rPr>
          <w:rFonts w:hint="eastAsia"/>
          <w:kern w:val="0"/>
          <w:sz w:val="24"/>
          <w:szCs w:val="24"/>
        </w:rPr>
        <w:t xml:space="preserve">  avril 202</w:t>
      </w:r>
      <w:r>
        <w:rPr>
          <w:rFonts w:hint="eastAsia"/>
          <w:kern w:val="0"/>
          <w:sz w:val="24"/>
          <w:szCs w:val="24"/>
        </w:rPr>
        <w:t>5</w:t>
      </w:r>
    </w:p>
    <w:p w14:paraId="0FD72F34" w14:textId="77777777" w:rsidR="00AE3CDE" w:rsidRDefault="00AE3CDE">
      <w:pPr>
        <w:pStyle w:val="21"/>
        <w:rPr>
          <w:rFonts w:hint="eastAsia"/>
          <w:kern w:val="0"/>
          <w:sz w:val="24"/>
          <w:szCs w:val="24"/>
        </w:rPr>
      </w:pPr>
    </w:p>
    <w:p w14:paraId="4D3AA4C6" w14:textId="77777777" w:rsidR="00AE3CDE" w:rsidRDefault="00AE3CDE">
      <w:pPr>
        <w:rPr>
          <w:rFonts w:hint="eastAsia"/>
          <w:kern w:val="0"/>
          <w:sz w:val="24"/>
          <w:szCs w:val="24"/>
        </w:rPr>
      </w:pPr>
    </w:p>
    <w:p w14:paraId="5DD01353" w14:textId="77777777" w:rsidR="00AE3CDE" w:rsidRDefault="00AE3CDE">
      <w:pPr>
        <w:jc w:val="left"/>
        <w:rPr>
          <w:rFonts w:hint="eastAsia"/>
        </w:rPr>
      </w:pPr>
    </w:p>
    <w:p w14:paraId="1282375D" w14:textId="77777777" w:rsidR="00AE3CDE" w:rsidRDefault="00AE3CDE">
      <w:pPr>
        <w:pStyle w:val="Titre1"/>
        <w:adjustRightInd w:val="0"/>
        <w:snapToGrid w:val="0"/>
        <w:spacing w:before="0" w:after="0" w:line="360" w:lineRule="auto"/>
        <w:jc w:val="center"/>
        <w:rPr>
          <w:rFonts w:ascii="SimSun" w:hAnsi="SimSun"/>
          <w:sz w:val="28"/>
          <w:szCs w:val="28"/>
        </w:rPr>
      </w:pPr>
    </w:p>
    <w:p w14:paraId="2892A6F4" w14:textId="77777777" w:rsidR="00AE3CDE" w:rsidRDefault="00AE3CDE">
      <w:pPr>
        <w:pStyle w:val="Titre1"/>
        <w:adjustRightInd w:val="0"/>
        <w:snapToGrid w:val="0"/>
        <w:spacing w:before="0" w:after="0" w:line="360" w:lineRule="auto"/>
        <w:jc w:val="center"/>
        <w:rPr>
          <w:rFonts w:ascii="SimSun" w:hAnsi="SimSun"/>
          <w:sz w:val="28"/>
          <w:szCs w:val="28"/>
        </w:rPr>
      </w:pPr>
    </w:p>
    <w:p w14:paraId="1D1BB303" w14:textId="77777777" w:rsidR="00AE3CDE" w:rsidRDefault="00AE3CDE">
      <w:pPr>
        <w:pStyle w:val="Titre1"/>
        <w:adjustRightInd w:val="0"/>
        <w:snapToGrid w:val="0"/>
        <w:spacing w:before="0" w:after="0" w:line="360" w:lineRule="auto"/>
        <w:jc w:val="center"/>
        <w:rPr>
          <w:rFonts w:ascii="SimSun" w:hAnsi="SimSun"/>
          <w:sz w:val="28"/>
          <w:szCs w:val="28"/>
        </w:rPr>
      </w:pPr>
    </w:p>
    <w:p w14:paraId="4AAF41CC" w14:textId="77777777" w:rsidR="00AE3CDE" w:rsidRDefault="00AE3CDE">
      <w:pPr>
        <w:pStyle w:val="Titre1"/>
        <w:adjustRightInd w:val="0"/>
        <w:snapToGrid w:val="0"/>
        <w:spacing w:before="0" w:after="0" w:line="360" w:lineRule="auto"/>
        <w:rPr>
          <w:rFonts w:ascii="SimSun" w:hAnsi="SimSun"/>
          <w:sz w:val="28"/>
          <w:szCs w:val="28"/>
        </w:rPr>
      </w:pPr>
    </w:p>
    <w:p w14:paraId="407C026E" w14:textId="77777777" w:rsidR="00AE3CDE" w:rsidRDefault="00AE3CDE">
      <w:pPr>
        <w:pStyle w:val="Titre1"/>
        <w:adjustRightInd w:val="0"/>
        <w:snapToGrid w:val="0"/>
        <w:spacing w:before="0" w:after="0" w:line="360" w:lineRule="auto"/>
        <w:jc w:val="center"/>
        <w:rPr>
          <w:rFonts w:ascii="SimSun" w:hAnsi="SimSun" w:cs="SimSun" w:hint="eastAsia"/>
          <w:kern w:val="0"/>
          <w:sz w:val="21"/>
          <w:szCs w:val="21"/>
        </w:rPr>
      </w:pPr>
      <w:r>
        <w:rPr>
          <w:rFonts w:ascii="SimSun" w:hAnsi="SimSun"/>
          <w:sz w:val="28"/>
          <w:szCs w:val="28"/>
        </w:rPr>
        <w:t>第</w:t>
      </w:r>
      <w:r>
        <w:rPr>
          <w:rFonts w:ascii="SimSun" w:hAnsi="SimSun" w:hint="eastAsia"/>
          <w:sz w:val="28"/>
          <w:szCs w:val="28"/>
        </w:rPr>
        <w:t>四</w:t>
      </w:r>
      <w:r>
        <w:rPr>
          <w:rFonts w:ascii="SimSun" w:hAnsi="SimSun"/>
          <w:sz w:val="28"/>
          <w:szCs w:val="28"/>
        </w:rPr>
        <w:t>章</w:t>
      </w:r>
      <w:r>
        <w:rPr>
          <w:rFonts w:ascii="SimSun" w:hAnsi="SimSun"/>
          <w:sz w:val="28"/>
          <w:szCs w:val="28"/>
        </w:rPr>
        <w:t xml:space="preserve"> </w:t>
      </w:r>
      <w:r>
        <w:rPr>
          <w:rFonts w:ascii="SimSun" w:hAnsi="SimSun" w:hint="eastAsia"/>
          <w:sz w:val="28"/>
          <w:szCs w:val="28"/>
        </w:rPr>
        <w:t>响应文件格式</w:t>
      </w:r>
    </w:p>
    <w:p w14:paraId="70760F33" w14:textId="77777777" w:rsidR="00AE3CDE" w:rsidRDefault="00AE3CDE">
      <w:pPr>
        <w:keepNext/>
        <w:keepLines/>
        <w:adjustRightInd w:val="0"/>
        <w:snapToGrid w:val="0"/>
        <w:spacing w:line="360" w:lineRule="auto"/>
      </w:pPr>
      <w:r>
        <w:rPr>
          <w:rFonts w:hAnsi="SimSun" w:cs="SimSun" w:hint="eastAsia"/>
          <w:b/>
          <w:szCs w:val="21"/>
          <w:lang w:val="zh-CN"/>
        </w:rPr>
        <w:t>【编注：</w:t>
      </w:r>
      <w:r>
        <w:rPr>
          <w:rFonts w:hAnsi="SimSun" w:cs="SimSun" w:hint="eastAsia"/>
          <w:b/>
          <w:szCs w:val="21"/>
        </w:rPr>
        <w:t>响应文件按技术、商务部分（也称文件</w:t>
      </w:r>
      <w:r>
        <w:rPr>
          <w:rFonts w:hAnsi="SimSun" w:cs="SimSun" w:hint="eastAsia"/>
          <w:b/>
          <w:szCs w:val="21"/>
        </w:rPr>
        <w:t>A</w:t>
      </w:r>
      <w:r>
        <w:rPr>
          <w:rFonts w:hAnsi="SimSun" w:cs="SimSun" w:hint="eastAsia"/>
          <w:b/>
          <w:szCs w:val="21"/>
        </w:rPr>
        <w:t>）和价格部分（也称文件</w:t>
      </w:r>
      <w:r>
        <w:rPr>
          <w:rFonts w:hAnsi="SimSun" w:cs="SimSun" w:hint="eastAsia"/>
          <w:b/>
          <w:szCs w:val="21"/>
        </w:rPr>
        <w:t>B</w:t>
      </w:r>
      <w:r>
        <w:rPr>
          <w:rFonts w:hAnsi="SimSun" w:cs="SimSun" w:hint="eastAsia"/>
          <w:b/>
          <w:szCs w:val="21"/>
        </w:rPr>
        <w:t>）须分开编制，单独上传</w:t>
      </w:r>
      <w:r>
        <w:rPr>
          <w:rFonts w:hAnsi="SimSun" w:cs="SimSun" w:hint="eastAsia"/>
          <w:b/>
          <w:szCs w:val="21"/>
          <w:lang w:val="zh-CN"/>
        </w:rPr>
        <w:t>】</w:t>
      </w:r>
    </w:p>
    <w:p w14:paraId="7C31FE2D" w14:textId="77777777" w:rsidR="00AE3CDE" w:rsidRDefault="00AE3CDE">
      <w:pPr>
        <w:adjustRightInd w:val="0"/>
        <w:snapToGrid w:val="0"/>
        <w:spacing w:line="360" w:lineRule="auto"/>
        <w:ind w:firstLineChars="200" w:firstLine="428"/>
        <w:rPr>
          <w:rFonts w:ascii="SimSun" w:hAnsi="SimSun"/>
          <w:b/>
        </w:rPr>
      </w:pPr>
      <w:r>
        <w:rPr>
          <w:rFonts w:ascii="SimSun" w:hAnsi="SimSun" w:hint="eastAsia"/>
          <w:b/>
        </w:rPr>
        <w:t>重要提示：</w:t>
      </w:r>
    </w:p>
    <w:p w14:paraId="24F0FEB5" w14:textId="77777777" w:rsidR="00AE3CDE" w:rsidRDefault="00AE3CDE">
      <w:pPr>
        <w:adjustRightInd w:val="0"/>
        <w:snapToGrid w:val="0"/>
        <w:spacing w:line="360" w:lineRule="auto"/>
        <w:ind w:firstLineChars="200" w:firstLine="428"/>
        <w:rPr>
          <w:rFonts w:ascii="SimSun" w:hAnsi="SimSun"/>
          <w:b/>
        </w:rPr>
      </w:pPr>
      <w:r>
        <w:rPr>
          <w:rFonts w:ascii="SimSun" w:hAnsi="SimSun" w:hint="eastAsia"/>
          <w:b/>
        </w:rPr>
        <w:t>1</w:t>
      </w:r>
      <w:r>
        <w:rPr>
          <w:rFonts w:ascii="SimSun" w:hAnsi="SimSun"/>
          <w:b/>
        </w:rPr>
        <w:t>.</w:t>
      </w:r>
      <w:r>
        <w:rPr>
          <w:rFonts w:ascii="SimSun" w:hAnsi="SimSun" w:hint="eastAsia"/>
          <w:b/>
        </w:rPr>
        <w:t>请各</w:t>
      </w:r>
      <w:r>
        <w:rPr>
          <w:rFonts w:ascii="SimSun" w:hAnsi="SimSun" w:hint="eastAsia"/>
          <w:b/>
        </w:rPr>
        <w:t>响应人</w:t>
      </w:r>
      <w:r>
        <w:rPr>
          <w:rFonts w:ascii="SimSun" w:hAnsi="SimSun" w:hint="eastAsia"/>
          <w:b/>
        </w:rPr>
        <w:t>严格按照</w:t>
      </w:r>
      <w:r>
        <w:rPr>
          <w:rFonts w:ascii="SimSun" w:hAnsi="SimSun" w:hint="eastAsia"/>
          <w:b/>
        </w:rPr>
        <w:t>响应</w:t>
      </w:r>
      <w:r>
        <w:rPr>
          <w:rFonts w:ascii="SimSun" w:hAnsi="SimSun" w:hint="eastAsia"/>
          <w:b/>
        </w:rPr>
        <w:t>文件格式编制</w:t>
      </w:r>
      <w:r>
        <w:rPr>
          <w:rFonts w:ascii="SimSun" w:hAnsi="SimSun" w:hint="eastAsia"/>
          <w:b/>
        </w:rPr>
        <w:t>响应</w:t>
      </w:r>
      <w:r>
        <w:rPr>
          <w:rFonts w:ascii="SimSun" w:hAnsi="SimSun" w:hint="eastAsia"/>
          <w:b/>
        </w:rPr>
        <w:t>文件（包括封面、目录、章节），未按</w:t>
      </w:r>
      <w:r>
        <w:rPr>
          <w:rFonts w:ascii="SimSun" w:hAnsi="SimSun" w:hint="eastAsia"/>
          <w:b/>
        </w:rPr>
        <w:t>响应</w:t>
      </w:r>
      <w:r>
        <w:rPr>
          <w:rFonts w:ascii="SimSun" w:hAnsi="SimSun" w:hint="eastAsia"/>
          <w:b/>
        </w:rPr>
        <w:t>文件格式编制的</w:t>
      </w:r>
      <w:r>
        <w:rPr>
          <w:rFonts w:ascii="SimSun" w:hAnsi="SimSun" w:hint="eastAsia"/>
          <w:b/>
        </w:rPr>
        <w:t>响应</w:t>
      </w:r>
      <w:r>
        <w:rPr>
          <w:rFonts w:ascii="SimSun" w:hAnsi="SimSun" w:hint="eastAsia"/>
          <w:b/>
        </w:rPr>
        <w:t>文件引起的一切后果自负。</w:t>
      </w:r>
    </w:p>
    <w:p w14:paraId="4C68310E" w14:textId="77777777" w:rsidR="00AE3CDE" w:rsidRDefault="00AE3CDE">
      <w:pPr>
        <w:adjustRightInd w:val="0"/>
        <w:snapToGrid w:val="0"/>
        <w:spacing w:line="360" w:lineRule="auto"/>
        <w:ind w:firstLineChars="200" w:firstLine="428"/>
        <w:rPr>
          <w:rFonts w:ascii="SimSun" w:hAnsi="SimSun"/>
          <w:b/>
        </w:rPr>
      </w:pPr>
      <w:r>
        <w:rPr>
          <w:rFonts w:ascii="SimSun" w:hAnsi="SimSun" w:hint="eastAsia"/>
          <w:b/>
        </w:rPr>
        <w:t>2</w:t>
      </w:r>
      <w:r>
        <w:rPr>
          <w:rFonts w:ascii="SimSun" w:hAnsi="SimSun"/>
          <w:b/>
        </w:rPr>
        <w:t>.</w:t>
      </w:r>
      <w:r>
        <w:rPr>
          <w:rFonts w:ascii="SimSun" w:hAnsi="SimSun" w:hint="eastAsia"/>
          <w:b/>
        </w:rPr>
        <w:t>请各</w:t>
      </w:r>
      <w:r>
        <w:rPr>
          <w:rFonts w:ascii="SimSun" w:hAnsi="SimSun" w:hint="eastAsia"/>
          <w:b/>
        </w:rPr>
        <w:t>响应</w:t>
      </w:r>
      <w:r>
        <w:rPr>
          <w:rFonts w:ascii="SimSun" w:hAnsi="SimSun" w:hint="eastAsia"/>
          <w:b/>
        </w:rPr>
        <w:t>人务必仔细阅读采购文件，编写有关内容。</w:t>
      </w:r>
    </w:p>
    <w:p w14:paraId="542ED4FB" w14:textId="77777777" w:rsidR="00AE3CDE" w:rsidRDefault="00AE3CDE">
      <w:pPr>
        <w:pStyle w:val="NormalWeb"/>
        <w:widowControl/>
        <w:adjustRightInd w:val="0"/>
        <w:spacing w:before="0" w:beforeAutospacing="0" w:after="0" w:afterAutospacing="0" w:line="360" w:lineRule="auto"/>
        <w:rPr>
          <w:rFonts w:hAnsi="SimSun" w:cs="SimSun" w:hint="eastAsia"/>
          <w:szCs w:val="24"/>
        </w:rPr>
      </w:pPr>
    </w:p>
    <w:p w14:paraId="23AD746E" w14:textId="77777777" w:rsidR="00AE3CDE" w:rsidRDefault="00AE3CDE">
      <w:pPr>
        <w:spacing w:line="560" w:lineRule="exact"/>
        <w:jc w:val="center"/>
        <w:rPr>
          <w:rFonts w:ascii="SimSun" w:hAnsi="SimSun" w:cs="SimSun" w:hint="eastAsia"/>
          <w:b/>
          <w:bCs/>
          <w:kern w:val="0"/>
          <w:szCs w:val="21"/>
        </w:rPr>
      </w:pPr>
      <w:r>
        <w:rPr>
          <w:rFonts w:ascii="SimSun" w:hAnsi="SimSun"/>
          <w:b/>
          <w:bCs/>
          <w:sz w:val="28"/>
          <w:szCs w:val="28"/>
        </w:rPr>
        <w:t xml:space="preserve">Chapitre </w:t>
      </w:r>
      <w:r>
        <w:rPr>
          <w:rFonts w:ascii="SimSun" w:hAnsi="SimSun" w:hint="eastAsia"/>
          <w:b/>
          <w:bCs/>
          <w:sz w:val="28"/>
          <w:szCs w:val="28"/>
        </w:rPr>
        <w:t>IV - Format du document de r</w:t>
      </w:r>
      <w:r>
        <w:rPr>
          <w:rFonts w:ascii="SimSun" w:hAnsi="SimSun" w:hint="eastAsia"/>
          <w:b/>
          <w:bCs/>
          <w:sz w:val="28"/>
          <w:szCs w:val="28"/>
        </w:rPr>
        <w:t>é</w:t>
      </w:r>
      <w:r>
        <w:rPr>
          <w:rFonts w:ascii="SimSun" w:hAnsi="SimSun" w:hint="eastAsia"/>
          <w:b/>
          <w:bCs/>
          <w:sz w:val="28"/>
          <w:szCs w:val="28"/>
        </w:rPr>
        <w:t>ponse</w:t>
      </w:r>
    </w:p>
    <w:p w14:paraId="5058723B" w14:textId="77777777" w:rsidR="00AE3CDE" w:rsidRDefault="00AE3CDE">
      <w:pPr>
        <w:adjustRightInd w:val="0"/>
        <w:snapToGrid w:val="0"/>
        <w:spacing w:line="360" w:lineRule="auto"/>
        <w:ind w:firstLineChars="200" w:firstLine="428"/>
        <w:rPr>
          <w:rFonts w:ascii="SimSun" w:hAnsi="SimSun"/>
          <w:b/>
        </w:rPr>
      </w:pPr>
      <w:r>
        <w:rPr>
          <w:rFonts w:ascii="SimSun" w:hAnsi="SimSun" w:hint="eastAsia"/>
          <w:b/>
        </w:rPr>
        <w:t>Conseil important :</w:t>
      </w:r>
    </w:p>
    <w:p w14:paraId="6C232C34" w14:textId="77777777" w:rsidR="00AE3CDE" w:rsidRDefault="00AE3CDE">
      <w:pPr>
        <w:adjustRightInd w:val="0"/>
        <w:snapToGrid w:val="0"/>
        <w:spacing w:line="360" w:lineRule="auto"/>
        <w:ind w:firstLineChars="200" w:firstLine="428"/>
        <w:rPr>
          <w:rFonts w:ascii="SimSun" w:hAnsi="SimSun"/>
          <w:b/>
        </w:rPr>
      </w:pPr>
      <w:r>
        <w:rPr>
          <w:rFonts w:ascii="SimSun" w:hAnsi="SimSun" w:hint="eastAsia"/>
          <w:b/>
        </w:rPr>
        <w:t>1) Chaque r</w:t>
      </w:r>
      <w:r>
        <w:rPr>
          <w:rFonts w:ascii="SimSun" w:hAnsi="SimSun" w:hint="eastAsia"/>
          <w:b/>
        </w:rPr>
        <w:t>é</w:t>
      </w:r>
      <w:r>
        <w:rPr>
          <w:rFonts w:ascii="SimSun" w:hAnsi="SimSun" w:hint="eastAsia"/>
          <w:b/>
        </w:rPr>
        <w:t>pondant est invit</w:t>
      </w:r>
      <w:r>
        <w:rPr>
          <w:rFonts w:ascii="SimSun" w:hAnsi="SimSun" w:hint="eastAsia"/>
          <w:b/>
        </w:rPr>
        <w:t>é</w:t>
      </w:r>
      <w:r>
        <w:rPr>
          <w:rFonts w:ascii="SimSun" w:hAnsi="SimSun" w:hint="eastAsia"/>
          <w:b/>
        </w:rPr>
        <w:t xml:space="preserve"> </w:t>
      </w:r>
      <w:r>
        <w:rPr>
          <w:rFonts w:ascii="SimSun" w:hAnsi="SimSun" w:hint="eastAsia"/>
          <w:b/>
        </w:rPr>
        <w:t>à</w:t>
      </w:r>
      <w:r>
        <w:rPr>
          <w:rFonts w:ascii="SimSun" w:hAnsi="SimSun" w:hint="eastAsia"/>
          <w:b/>
        </w:rPr>
        <w:t xml:space="preserve"> pr</w:t>
      </w:r>
      <w:r>
        <w:rPr>
          <w:rFonts w:ascii="SimSun" w:hAnsi="SimSun" w:hint="eastAsia"/>
          <w:b/>
        </w:rPr>
        <w:t>é</w:t>
      </w:r>
      <w:r>
        <w:rPr>
          <w:rFonts w:ascii="SimSun" w:hAnsi="SimSun" w:hint="eastAsia"/>
          <w:b/>
        </w:rPr>
        <w:t>parer le document de r</w:t>
      </w:r>
      <w:r>
        <w:rPr>
          <w:rFonts w:ascii="SimSun" w:hAnsi="SimSun" w:hint="eastAsia"/>
          <w:b/>
        </w:rPr>
        <w:t>é</w:t>
      </w:r>
      <w:r>
        <w:rPr>
          <w:rFonts w:ascii="SimSun" w:hAnsi="SimSun" w:hint="eastAsia"/>
          <w:b/>
        </w:rPr>
        <w:t>ponse (y compris la couverture, le catalogue et les chapitres) en respectant strictement le format du document de r</w:t>
      </w:r>
      <w:r>
        <w:rPr>
          <w:rFonts w:ascii="SimSun" w:hAnsi="SimSun" w:hint="eastAsia"/>
          <w:b/>
        </w:rPr>
        <w:t>é</w:t>
      </w:r>
      <w:r>
        <w:rPr>
          <w:rFonts w:ascii="SimSun" w:hAnsi="SimSun" w:hint="eastAsia"/>
          <w:b/>
        </w:rPr>
        <w:t>ponse, et supportera toutes les cons</w:t>
      </w:r>
      <w:r>
        <w:rPr>
          <w:rFonts w:ascii="SimSun" w:hAnsi="SimSun" w:hint="eastAsia"/>
          <w:b/>
        </w:rPr>
        <w:t>é</w:t>
      </w:r>
      <w:r>
        <w:rPr>
          <w:rFonts w:ascii="SimSun" w:hAnsi="SimSun" w:hint="eastAsia"/>
          <w:b/>
        </w:rPr>
        <w:t>quences d</w:t>
      </w:r>
      <w:r>
        <w:rPr>
          <w:rFonts w:ascii="SimSun" w:hAnsi="SimSun" w:hint="eastAsia"/>
          <w:b/>
        </w:rPr>
        <w:t>é</w:t>
      </w:r>
      <w:r>
        <w:rPr>
          <w:rFonts w:ascii="SimSun" w:hAnsi="SimSun" w:hint="eastAsia"/>
          <w:b/>
        </w:rPr>
        <w:t>coulant du fait que le document de r</w:t>
      </w:r>
      <w:r>
        <w:rPr>
          <w:rFonts w:ascii="SimSun" w:hAnsi="SimSun" w:hint="eastAsia"/>
          <w:b/>
        </w:rPr>
        <w:t>é</w:t>
      </w:r>
      <w:r>
        <w:rPr>
          <w:rFonts w:ascii="SimSun" w:hAnsi="SimSun" w:hint="eastAsia"/>
          <w:b/>
        </w:rPr>
        <w:t xml:space="preserve">ponse n'a pas </w:t>
      </w:r>
      <w:r>
        <w:rPr>
          <w:rFonts w:ascii="SimSun" w:hAnsi="SimSun" w:hint="eastAsia"/>
          <w:b/>
        </w:rPr>
        <w:t>é</w:t>
      </w:r>
      <w:r>
        <w:rPr>
          <w:rFonts w:ascii="SimSun" w:hAnsi="SimSun" w:hint="eastAsia"/>
          <w:b/>
        </w:rPr>
        <w:t>t</w:t>
      </w:r>
      <w:r>
        <w:rPr>
          <w:rFonts w:ascii="SimSun" w:hAnsi="SimSun" w:hint="eastAsia"/>
          <w:b/>
        </w:rPr>
        <w:t>é</w:t>
      </w:r>
      <w:r>
        <w:rPr>
          <w:rFonts w:ascii="SimSun" w:hAnsi="SimSun" w:hint="eastAsia"/>
          <w:b/>
        </w:rPr>
        <w:t xml:space="preserve"> pr</w:t>
      </w:r>
      <w:r>
        <w:rPr>
          <w:rFonts w:ascii="SimSun" w:hAnsi="SimSun" w:hint="eastAsia"/>
          <w:b/>
        </w:rPr>
        <w:t>é</w:t>
      </w:r>
      <w:r>
        <w:rPr>
          <w:rFonts w:ascii="SimSun" w:hAnsi="SimSun" w:hint="eastAsia"/>
          <w:b/>
        </w:rPr>
        <w:t>par</w:t>
      </w:r>
      <w:r>
        <w:rPr>
          <w:rFonts w:ascii="SimSun" w:hAnsi="SimSun" w:hint="eastAsia"/>
          <w:b/>
        </w:rPr>
        <w:t>é</w:t>
      </w:r>
      <w:r>
        <w:rPr>
          <w:rFonts w:ascii="SimSun" w:hAnsi="SimSun" w:hint="eastAsia"/>
          <w:b/>
        </w:rPr>
        <w:t xml:space="preserve"> conform</w:t>
      </w:r>
      <w:r>
        <w:rPr>
          <w:rFonts w:ascii="SimSun" w:hAnsi="SimSun" w:hint="eastAsia"/>
          <w:b/>
        </w:rPr>
        <w:t>é</w:t>
      </w:r>
      <w:r>
        <w:rPr>
          <w:rFonts w:ascii="SimSun" w:hAnsi="SimSun" w:hint="eastAsia"/>
          <w:b/>
        </w:rPr>
        <w:t>ment au format du document de r</w:t>
      </w:r>
      <w:r>
        <w:rPr>
          <w:rFonts w:ascii="SimSun" w:hAnsi="SimSun" w:hint="eastAsia"/>
          <w:b/>
        </w:rPr>
        <w:t>é</w:t>
      </w:r>
      <w:r>
        <w:rPr>
          <w:rFonts w:ascii="SimSun" w:hAnsi="SimSun" w:hint="eastAsia"/>
          <w:b/>
        </w:rPr>
        <w:t>ponse.</w:t>
      </w:r>
    </w:p>
    <w:p w14:paraId="1C63C0E0" w14:textId="77777777" w:rsidR="00AE3CDE" w:rsidRDefault="00AE3CDE">
      <w:pPr>
        <w:adjustRightInd w:val="0"/>
        <w:snapToGrid w:val="0"/>
        <w:spacing w:line="360" w:lineRule="auto"/>
        <w:ind w:firstLineChars="200" w:firstLine="428"/>
        <w:rPr>
          <w:rFonts w:ascii="SimSun" w:hAnsi="SimSun"/>
          <w:b/>
        </w:rPr>
      </w:pPr>
      <w:r>
        <w:rPr>
          <w:rFonts w:ascii="SimSun" w:hAnsi="SimSun" w:hint="eastAsia"/>
          <w:b/>
        </w:rPr>
        <w:t>2</w:t>
      </w:r>
      <w:r>
        <w:rPr>
          <w:rFonts w:ascii="SimSun" w:hAnsi="SimSun"/>
          <w:b/>
        </w:rPr>
        <w:t xml:space="preserve">) </w:t>
      </w:r>
      <w:r>
        <w:rPr>
          <w:rFonts w:ascii="SimSun" w:hAnsi="SimSun" w:hint="eastAsia"/>
          <w:b/>
        </w:rPr>
        <w:t>Les soumissionnaires sont pri</w:t>
      </w:r>
      <w:r>
        <w:rPr>
          <w:rFonts w:ascii="SimSun" w:hAnsi="SimSun" w:hint="eastAsia"/>
          <w:b/>
        </w:rPr>
        <w:t>é</w:t>
      </w:r>
      <w:r>
        <w:rPr>
          <w:rFonts w:ascii="SimSun" w:hAnsi="SimSun" w:hint="eastAsia"/>
          <w:b/>
        </w:rPr>
        <w:t>s de lire attentivement les documents de passation de march</w:t>
      </w:r>
      <w:r>
        <w:rPr>
          <w:rFonts w:ascii="SimSun" w:hAnsi="SimSun" w:hint="eastAsia"/>
          <w:b/>
        </w:rPr>
        <w:t>é</w:t>
      </w:r>
      <w:r>
        <w:rPr>
          <w:rFonts w:ascii="SimSun" w:hAnsi="SimSun" w:hint="eastAsia"/>
          <w:b/>
        </w:rPr>
        <w:t xml:space="preserve"> et de pr</w:t>
      </w:r>
      <w:r>
        <w:rPr>
          <w:rFonts w:ascii="SimSun" w:hAnsi="SimSun" w:hint="eastAsia"/>
          <w:b/>
        </w:rPr>
        <w:t>é</w:t>
      </w:r>
      <w:r>
        <w:rPr>
          <w:rFonts w:ascii="SimSun" w:hAnsi="SimSun" w:hint="eastAsia"/>
          <w:b/>
        </w:rPr>
        <w:t>parer le contenu pertinent.</w:t>
      </w:r>
    </w:p>
    <w:p w14:paraId="39EB2020" w14:textId="77777777" w:rsidR="00AE3CDE" w:rsidRDefault="00AE3CDE">
      <w:pPr>
        <w:pStyle w:val="NormalWeb"/>
        <w:widowControl/>
        <w:adjustRightInd w:val="0"/>
        <w:spacing w:before="0" w:beforeAutospacing="0" w:after="0" w:afterAutospacing="0" w:line="360" w:lineRule="auto"/>
        <w:ind w:firstLineChars="200" w:firstLine="480"/>
        <w:rPr>
          <w:rFonts w:hAnsi="SimSun" w:cs="SimSun" w:hint="eastAsia"/>
          <w:szCs w:val="24"/>
        </w:rPr>
      </w:pPr>
    </w:p>
    <w:p w14:paraId="0C3C41CC" w14:textId="77777777" w:rsidR="00AE3CDE" w:rsidRDefault="00AE3CDE">
      <w:pPr>
        <w:pStyle w:val="NormalWeb"/>
        <w:widowControl/>
        <w:adjustRightInd w:val="0"/>
        <w:spacing w:before="0" w:beforeAutospacing="0" w:after="0" w:afterAutospacing="0" w:line="360" w:lineRule="auto"/>
        <w:ind w:firstLineChars="200" w:firstLine="480"/>
        <w:rPr>
          <w:rFonts w:hAnsi="SimSun" w:cs="SimSun" w:hint="eastAsia"/>
          <w:szCs w:val="24"/>
        </w:rPr>
      </w:pPr>
    </w:p>
    <w:p w14:paraId="7EB4DE3C" w14:textId="77777777" w:rsidR="00AE3CDE" w:rsidRDefault="00AE3CDE">
      <w:pPr>
        <w:pStyle w:val="NormalWeb"/>
        <w:widowControl/>
        <w:adjustRightInd w:val="0"/>
        <w:spacing w:before="0" w:beforeAutospacing="0" w:after="0" w:afterAutospacing="0" w:line="360" w:lineRule="auto"/>
        <w:ind w:firstLineChars="200" w:firstLine="480"/>
        <w:rPr>
          <w:rFonts w:hAnsi="SimSun" w:cs="SimSun" w:hint="eastAsia"/>
          <w:szCs w:val="24"/>
        </w:rPr>
      </w:pPr>
    </w:p>
    <w:p w14:paraId="7BBEADA9" w14:textId="77777777" w:rsidR="00AE3CDE" w:rsidRDefault="00AE3CDE">
      <w:pPr>
        <w:pStyle w:val="NormalWeb"/>
        <w:widowControl/>
        <w:adjustRightInd w:val="0"/>
        <w:spacing w:before="0" w:beforeAutospacing="0" w:after="0" w:afterAutospacing="0" w:line="360" w:lineRule="auto"/>
        <w:ind w:firstLineChars="200" w:firstLine="480"/>
        <w:rPr>
          <w:rFonts w:hAnsi="SimSun" w:cs="SimSun" w:hint="eastAsia"/>
          <w:szCs w:val="24"/>
        </w:rPr>
      </w:pPr>
    </w:p>
    <w:p w14:paraId="5D1934FD" w14:textId="77777777" w:rsidR="00AE3CDE" w:rsidRDefault="00AE3CDE">
      <w:pPr>
        <w:pStyle w:val="NormalWeb"/>
        <w:widowControl/>
        <w:adjustRightInd w:val="0"/>
        <w:spacing w:before="0" w:beforeAutospacing="0" w:after="0" w:afterAutospacing="0" w:line="360" w:lineRule="auto"/>
        <w:ind w:firstLineChars="200" w:firstLine="480"/>
        <w:rPr>
          <w:rFonts w:hAnsi="SimSun" w:cs="SimSun" w:hint="eastAsia"/>
          <w:szCs w:val="24"/>
        </w:rPr>
      </w:pPr>
    </w:p>
    <w:p w14:paraId="2B12ACD9" w14:textId="77777777" w:rsidR="00AE3CDE" w:rsidRDefault="00AE3CDE">
      <w:pPr>
        <w:pStyle w:val="NormalWeb"/>
        <w:widowControl/>
        <w:adjustRightInd w:val="0"/>
        <w:spacing w:before="0" w:beforeAutospacing="0" w:after="0" w:afterAutospacing="0" w:line="360" w:lineRule="auto"/>
        <w:ind w:firstLineChars="200" w:firstLine="480"/>
        <w:rPr>
          <w:rFonts w:hAnsi="SimSun" w:cs="SimSun" w:hint="eastAsia"/>
          <w:szCs w:val="24"/>
        </w:rPr>
      </w:pPr>
    </w:p>
    <w:p w14:paraId="067DB9A2" w14:textId="77777777" w:rsidR="00AE3CDE" w:rsidRDefault="00AE3CDE">
      <w:pPr>
        <w:pStyle w:val="NormalWeb"/>
        <w:widowControl/>
        <w:adjustRightInd w:val="0"/>
        <w:spacing w:before="0" w:beforeAutospacing="0" w:after="0" w:afterAutospacing="0" w:line="360" w:lineRule="auto"/>
        <w:rPr>
          <w:rFonts w:hAnsi="SimSun" w:cs="SimSun" w:hint="eastAsia"/>
          <w:szCs w:val="24"/>
        </w:rPr>
        <w:sectPr w:rsidR="00000000">
          <w:footerReference w:type="default" r:id="rId22"/>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cols w:space="720"/>
          <w:titlePg/>
          <w:docGrid w:linePitch="312"/>
        </w:sectPr>
      </w:pPr>
    </w:p>
    <w:p w14:paraId="20472331" w14:textId="77777777" w:rsidR="00AE3CDE" w:rsidRDefault="00AE3CDE">
      <w:pPr>
        <w:pStyle w:val="NormalWeb"/>
        <w:widowControl/>
        <w:adjustRightInd w:val="0"/>
        <w:spacing w:before="0" w:beforeAutospacing="0" w:after="0" w:afterAutospacing="0" w:line="360" w:lineRule="auto"/>
        <w:rPr>
          <w:rFonts w:hAnsi="SimSun" w:cs="SimSun" w:hint="eastAsia"/>
          <w:szCs w:val="24"/>
        </w:rPr>
      </w:pPr>
    </w:p>
    <w:p w14:paraId="641DD023" w14:textId="77777777" w:rsidR="00AE3CDE" w:rsidRDefault="00AE3CDE">
      <w:pPr>
        <w:pStyle w:val="NormalWeb"/>
        <w:widowControl/>
        <w:adjustRightInd w:val="0"/>
        <w:spacing w:before="0" w:beforeAutospacing="0" w:after="0" w:afterAutospacing="0" w:line="360" w:lineRule="auto"/>
        <w:ind w:firstLineChars="200" w:firstLine="480"/>
        <w:rPr>
          <w:rFonts w:hAnsi="SimSun" w:cs="SimSun" w:hint="eastAsia"/>
          <w:szCs w:val="24"/>
        </w:rPr>
      </w:pPr>
    </w:p>
    <w:p w14:paraId="66C6B78A" w14:textId="77777777" w:rsidR="00AE3CDE" w:rsidRDefault="00AE3CDE">
      <w:pPr>
        <w:spacing w:line="200" w:lineRule="exact"/>
        <w:rPr>
          <w:rFonts w:ascii="SimSun" w:hAnsi="SimSun" w:cs="SimSun" w:hint="eastAsia"/>
          <w:sz w:val="20"/>
        </w:rPr>
      </w:pPr>
    </w:p>
    <w:p w14:paraId="707C0764" w14:textId="77777777" w:rsidR="00AE3CDE" w:rsidRDefault="00AE3CDE">
      <w:pPr>
        <w:pStyle w:val="Retraitnormal"/>
        <w:rPr>
          <w:rFonts w:hint="eastAsia"/>
        </w:rPr>
      </w:pPr>
    </w:p>
    <w:p w14:paraId="6134747F" w14:textId="77777777" w:rsidR="00AE3CDE" w:rsidRDefault="00AE3CDE">
      <w:pPr>
        <w:adjustRightInd w:val="0"/>
        <w:snapToGrid w:val="0"/>
        <w:spacing w:line="360" w:lineRule="auto"/>
        <w:jc w:val="center"/>
        <w:rPr>
          <w:rFonts w:ascii="SimSun" w:hAnsi="SimSun" w:hint="eastAsia"/>
          <w:b/>
          <w:bCs/>
          <w:sz w:val="52"/>
          <w:szCs w:val="52"/>
        </w:rPr>
      </w:pPr>
    </w:p>
    <w:p w14:paraId="34661F01" w14:textId="77777777" w:rsidR="00AE3CDE" w:rsidRDefault="00AE3CDE">
      <w:pPr>
        <w:adjustRightInd w:val="0"/>
        <w:snapToGrid w:val="0"/>
        <w:spacing w:line="360" w:lineRule="auto"/>
        <w:jc w:val="center"/>
        <w:rPr>
          <w:rFonts w:ascii="SimSun" w:hAnsi="SimSun" w:hint="eastAsia"/>
          <w:b/>
          <w:bCs/>
          <w:sz w:val="52"/>
          <w:szCs w:val="52"/>
        </w:rPr>
      </w:pPr>
      <w:r>
        <w:rPr>
          <w:rFonts w:ascii="SimSun" w:hAnsi="SimSun" w:hint="eastAsia"/>
          <w:b/>
          <w:bCs/>
          <w:sz w:val="52"/>
          <w:szCs w:val="52"/>
        </w:rPr>
        <w:t>××××公司</w:t>
      </w:r>
    </w:p>
    <w:p w14:paraId="4CC02E4C" w14:textId="77777777" w:rsidR="00AE3CDE" w:rsidRDefault="00AE3CDE">
      <w:pPr>
        <w:adjustRightInd w:val="0"/>
        <w:snapToGrid w:val="0"/>
        <w:spacing w:line="360" w:lineRule="auto"/>
        <w:jc w:val="center"/>
        <w:rPr>
          <w:rFonts w:ascii="SimSun" w:hAnsi="SimSun" w:hint="eastAsia"/>
          <w:b/>
          <w:bCs/>
          <w:sz w:val="52"/>
          <w:szCs w:val="52"/>
        </w:rPr>
      </w:pPr>
      <w:r>
        <w:rPr>
          <w:rFonts w:ascii="SimSun" w:hAnsi="SimSun" w:hint="eastAsia"/>
          <w:b/>
          <w:bCs/>
          <w:sz w:val="52"/>
          <w:szCs w:val="52"/>
        </w:rPr>
        <w:t>××××（项目名称）</w:t>
      </w:r>
    </w:p>
    <w:p w14:paraId="03BCF7A6" w14:textId="77777777" w:rsidR="00AE3CDE" w:rsidRDefault="00AE3CDE">
      <w:pPr>
        <w:jc w:val="center"/>
        <w:rPr>
          <w:rFonts w:ascii="SimSun" w:hAnsi="SimSun" w:cs="SimSun" w:hint="eastAsia"/>
        </w:rPr>
      </w:pPr>
      <w:r>
        <w:rPr>
          <w:rFonts w:ascii="SimSun" w:hAnsi="SimSun" w:hint="eastAsia"/>
          <w:b/>
          <w:bCs/>
          <w:sz w:val="52"/>
          <w:szCs w:val="52"/>
        </w:rPr>
        <w:t>响应文件</w:t>
      </w:r>
      <w:r>
        <w:rPr>
          <w:rFonts w:ascii="SimSun" w:hAnsi="SimSun" w:hint="eastAsia"/>
          <w:b/>
          <w:bCs/>
          <w:sz w:val="52"/>
          <w:szCs w:val="52"/>
        </w:rPr>
        <w:t>A</w:t>
      </w:r>
    </w:p>
    <w:p w14:paraId="03754D36" w14:textId="77777777" w:rsidR="00AE3CDE" w:rsidRDefault="00AE3CDE">
      <w:pPr>
        <w:rPr>
          <w:rFonts w:ascii="SimSun" w:hAnsi="SimSun" w:cs="SimSun" w:hint="eastAsia"/>
        </w:rPr>
      </w:pPr>
    </w:p>
    <w:p w14:paraId="461FC30B" w14:textId="77777777" w:rsidR="00AE3CDE" w:rsidRDefault="00AE3CDE">
      <w:pPr>
        <w:pStyle w:val="Retrait1religne"/>
        <w:ind w:firstLine="210"/>
        <w:rPr>
          <w:rFonts w:cs="SimSun" w:hint="eastAsia"/>
          <w:color w:val="auto"/>
        </w:rPr>
      </w:pPr>
    </w:p>
    <w:p w14:paraId="4B8A6033" w14:textId="77777777" w:rsidR="00AE3CDE" w:rsidRDefault="00AE3CDE">
      <w:pPr>
        <w:rPr>
          <w:rFonts w:ascii="SimSun" w:hAnsi="SimSun" w:cs="SimSun" w:hint="eastAsia"/>
        </w:rPr>
      </w:pPr>
    </w:p>
    <w:p w14:paraId="16997140" w14:textId="77777777" w:rsidR="00AE3CDE" w:rsidRDefault="00AE3CDE">
      <w:pPr>
        <w:pStyle w:val="Retrait1religne"/>
        <w:ind w:firstLine="210"/>
        <w:rPr>
          <w:rFonts w:cs="SimSun" w:hint="eastAsia"/>
          <w:color w:val="auto"/>
        </w:rPr>
      </w:pPr>
    </w:p>
    <w:p w14:paraId="179A6D3C" w14:textId="77777777" w:rsidR="00AE3CDE" w:rsidRDefault="00AE3CDE">
      <w:pPr>
        <w:rPr>
          <w:rFonts w:ascii="SimSun" w:hAnsi="SimSun" w:cs="SimSun" w:hint="eastAsia"/>
        </w:rPr>
      </w:pPr>
    </w:p>
    <w:p w14:paraId="1A5D4721" w14:textId="77777777" w:rsidR="00AE3CDE" w:rsidRDefault="00AE3CDE">
      <w:pPr>
        <w:pStyle w:val="Retrait1religne"/>
        <w:ind w:firstLine="210"/>
        <w:rPr>
          <w:rFonts w:cs="SimSun" w:hint="eastAsia"/>
          <w:color w:val="auto"/>
        </w:rPr>
      </w:pPr>
    </w:p>
    <w:p w14:paraId="077E7689" w14:textId="77777777" w:rsidR="00AE3CDE" w:rsidRDefault="00AE3CDE">
      <w:pPr>
        <w:rPr>
          <w:rFonts w:ascii="SimSun" w:hAnsi="SimSun" w:cs="SimSun" w:hint="eastAsia"/>
        </w:rPr>
      </w:pPr>
    </w:p>
    <w:p w14:paraId="19962C6E" w14:textId="77777777" w:rsidR="00AE3CDE" w:rsidRDefault="00AE3CDE">
      <w:pPr>
        <w:rPr>
          <w:rFonts w:ascii="SimSun" w:hAnsi="SimSun" w:cs="SimSun" w:hint="eastAsia"/>
        </w:rPr>
      </w:pPr>
    </w:p>
    <w:p w14:paraId="31333674" w14:textId="77777777" w:rsidR="00AE3CDE" w:rsidRDefault="00AE3CDE">
      <w:pPr>
        <w:rPr>
          <w:rFonts w:ascii="SimSun" w:hAnsi="SimSun" w:cs="SimSun" w:hint="eastAsia"/>
        </w:rPr>
      </w:pPr>
    </w:p>
    <w:p w14:paraId="14BCC65A" w14:textId="77777777" w:rsidR="00AE3CDE" w:rsidRDefault="00AE3CDE">
      <w:pPr>
        <w:rPr>
          <w:rFonts w:ascii="SimSun" w:hAnsi="SimSun" w:cs="SimSun" w:hint="eastAsia"/>
        </w:rPr>
      </w:pPr>
    </w:p>
    <w:p w14:paraId="291225BE" w14:textId="77777777" w:rsidR="00AE3CDE" w:rsidRDefault="00AE3CDE">
      <w:pPr>
        <w:rPr>
          <w:rFonts w:ascii="SimSun" w:hAnsi="SimSun" w:cs="SimSun" w:hint="eastAsia"/>
        </w:rPr>
      </w:pPr>
    </w:p>
    <w:p w14:paraId="383EA298" w14:textId="77777777" w:rsidR="00AE3CDE" w:rsidRDefault="00AE3CDE">
      <w:pPr>
        <w:rPr>
          <w:rFonts w:ascii="SimSun" w:hAnsi="SimSun" w:cs="SimSun" w:hint="eastAsia"/>
        </w:rPr>
      </w:pPr>
    </w:p>
    <w:p w14:paraId="55F08060" w14:textId="77777777" w:rsidR="00AE3CDE" w:rsidRDefault="00AE3CDE">
      <w:pPr>
        <w:rPr>
          <w:rFonts w:ascii="SimSun" w:hAnsi="SimSun" w:cs="SimSun" w:hint="eastAsia"/>
        </w:rPr>
      </w:pPr>
    </w:p>
    <w:p w14:paraId="0679D6F1" w14:textId="77777777" w:rsidR="00AE3CDE" w:rsidRDefault="00AE3CDE">
      <w:pPr>
        <w:rPr>
          <w:rFonts w:ascii="SimSun" w:hAnsi="SimSun" w:cs="SimSun" w:hint="eastAsia"/>
        </w:rPr>
      </w:pPr>
    </w:p>
    <w:p w14:paraId="0B379CE4" w14:textId="77777777" w:rsidR="00AE3CDE" w:rsidRDefault="00AE3CDE">
      <w:pPr>
        <w:rPr>
          <w:rFonts w:ascii="SimSun" w:hAnsi="SimSun" w:cs="SimSun" w:hint="eastAsia"/>
        </w:rPr>
      </w:pPr>
    </w:p>
    <w:p w14:paraId="6F8A9949" w14:textId="77777777" w:rsidR="00AE3CDE" w:rsidRDefault="00AE3CDE">
      <w:pPr>
        <w:rPr>
          <w:rFonts w:ascii="SimSun" w:hAnsi="SimSun" w:cs="SimSun" w:hint="eastAsia"/>
        </w:rPr>
      </w:pPr>
    </w:p>
    <w:p w14:paraId="33278A25" w14:textId="77777777" w:rsidR="00AE3CDE" w:rsidRDefault="00AE3CDE">
      <w:pPr>
        <w:spacing w:line="360" w:lineRule="auto"/>
        <w:ind w:firstLineChars="400" w:firstLine="1120"/>
        <w:rPr>
          <w:rFonts w:ascii="SimSun" w:hAnsi="SimSun" w:cs="SimSun" w:hint="eastAsia"/>
          <w:sz w:val="28"/>
          <w:u w:val="single"/>
        </w:rPr>
      </w:pPr>
      <w:r>
        <w:rPr>
          <w:rFonts w:ascii="SimSun" w:hAnsi="SimSun" w:cs="SimSun" w:hint="eastAsia"/>
          <w:sz w:val="28"/>
        </w:rPr>
        <w:t>响应</w:t>
      </w:r>
      <w:r>
        <w:rPr>
          <w:rFonts w:ascii="SimSun" w:hAnsi="SimSun" w:cs="SimSun" w:hint="eastAsia"/>
          <w:sz w:val="28"/>
        </w:rPr>
        <w:t>人：</w:t>
      </w:r>
      <w:r>
        <w:rPr>
          <w:rFonts w:ascii="SimSun" w:hAnsi="SimSun" w:cs="SimSun" w:hint="eastAsia"/>
          <w:u w:val="single"/>
        </w:rPr>
        <w:t xml:space="preserve">                                            </w:t>
      </w:r>
      <w:r>
        <w:rPr>
          <w:rFonts w:ascii="SimSun" w:hAnsi="SimSun" w:cs="SimSun" w:hint="eastAsia"/>
          <w:sz w:val="28"/>
        </w:rPr>
        <w:t>（盖单位章）</w:t>
      </w:r>
    </w:p>
    <w:p w14:paraId="0EEB7441" w14:textId="77777777" w:rsidR="00AE3CDE" w:rsidRDefault="00AE3CDE">
      <w:pPr>
        <w:spacing w:line="360" w:lineRule="auto"/>
        <w:ind w:firstLineChars="400" w:firstLine="1120"/>
        <w:jc w:val="left"/>
        <w:rPr>
          <w:rFonts w:ascii="SimSun" w:hAnsi="SimSun" w:cs="SimSun" w:hint="eastAsia"/>
          <w:sz w:val="28"/>
        </w:rPr>
      </w:pPr>
      <w:r>
        <w:rPr>
          <w:rFonts w:ascii="SimSun" w:hAnsi="SimSun" w:cs="SimSun" w:hint="eastAsia"/>
          <w:sz w:val="28"/>
        </w:rPr>
        <w:t>法定代表人或其委托代理人：</w:t>
      </w:r>
      <w:r>
        <w:rPr>
          <w:rFonts w:ascii="SimSun" w:hAnsi="SimSun" w:cs="SimSun" w:hint="eastAsia"/>
          <w:u w:val="single"/>
        </w:rPr>
        <w:t xml:space="preserve">       </w:t>
      </w:r>
      <w:r>
        <w:rPr>
          <w:rFonts w:ascii="SimSun" w:hAnsi="SimSun" w:cs="SimSun" w:hint="eastAsia"/>
          <w:sz w:val="28"/>
        </w:rPr>
        <w:t>（签字）</w:t>
      </w:r>
    </w:p>
    <w:p w14:paraId="79D787AC" w14:textId="77777777" w:rsidR="00AE3CDE" w:rsidRDefault="00AE3CDE">
      <w:pPr>
        <w:jc w:val="center"/>
        <w:rPr>
          <w:rFonts w:ascii="SimSun" w:hAnsi="SimSun" w:cs="SimSun" w:hint="eastAsia"/>
        </w:rPr>
      </w:pPr>
    </w:p>
    <w:p w14:paraId="5C7CDC2D" w14:textId="77777777" w:rsidR="00AE3CDE" w:rsidRDefault="00AE3CDE">
      <w:pPr>
        <w:jc w:val="center"/>
        <w:rPr>
          <w:rFonts w:ascii="SimSun" w:hAnsi="SimSun" w:cs="SimSun" w:hint="eastAsia"/>
          <w:sz w:val="28"/>
        </w:rPr>
      </w:pPr>
      <w:r>
        <w:rPr>
          <w:rFonts w:ascii="SimSun" w:hAnsi="SimSun" w:cs="SimSun" w:hint="eastAsia"/>
          <w:u w:val="single"/>
        </w:rPr>
        <w:t xml:space="preserve">       </w:t>
      </w:r>
      <w:r>
        <w:rPr>
          <w:rFonts w:ascii="SimSun" w:hAnsi="SimSun" w:cs="SimSun" w:hint="eastAsia"/>
          <w:sz w:val="28"/>
        </w:rPr>
        <w:t>年</w:t>
      </w:r>
      <w:r>
        <w:rPr>
          <w:rFonts w:ascii="SimSun" w:hAnsi="SimSun" w:cs="SimSun" w:hint="eastAsia"/>
          <w:u w:val="single"/>
        </w:rPr>
        <w:t xml:space="preserve">       </w:t>
      </w:r>
      <w:r>
        <w:rPr>
          <w:rFonts w:ascii="SimSun" w:hAnsi="SimSun" w:cs="SimSun" w:hint="eastAsia"/>
          <w:sz w:val="28"/>
        </w:rPr>
        <w:t>月</w:t>
      </w:r>
      <w:r>
        <w:rPr>
          <w:rFonts w:ascii="SimSun" w:hAnsi="SimSun" w:cs="SimSun" w:hint="eastAsia"/>
          <w:u w:val="single"/>
        </w:rPr>
        <w:t xml:space="preserve">       </w:t>
      </w:r>
      <w:r>
        <w:rPr>
          <w:rFonts w:ascii="SimSun" w:hAnsi="SimSun" w:cs="SimSun" w:hint="eastAsia"/>
          <w:sz w:val="28"/>
        </w:rPr>
        <w:t>日</w:t>
      </w:r>
    </w:p>
    <w:p w14:paraId="3D178C94" w14:textId="77777777" w:rsidR="00AE3CDE" w:rsidRDefault="00AE3CDE">
      <w:pPr>
        <w:pStyle w:val="Retraitcorpset1relig"/>
        <w:ind w:firstLine="1060"/>
        <w:rPr>
          <w:rFonts w:ascii="SimSun" w:hAnsi="SimSun" w:cs="SimSun" w:hint="eastAsia"/>
          <w:b/>
          <w:bCs/>
          <w:sz w:val="52"/>
          <w:szCs w:val="52"/>
        </w:rPr>
        <w:sectPr w:rsidR="00000000">
          <w:pgSz w:w="11906" w:h="16838"/>
          <w:pgMar w:top="1417" w:right="1134" w:bottom="1134" w:left="1417" w:header="851" w:footer="850" w:gutter="0"/>
          <w:cols w:space="720"/>
          <w:titlePg/>
          <w:docGrid w:linePitch="319"/>
        </w:sectPr>
      </w:pPr>
    </w:p>
    <w:p w14:paraId="4B78E8A0" w14:textId="77777777" w:rsidR="00AE3CDE" w:rsidRDefault="00AE3CDE">
      <w:pPr>
        <w:adjustRightInd w:val="0"/>
        <w:snapToGrid w:val="0"/>
        <w:spacing w:line="360" w:lineRule="auto"/>
        <w:jc w:val="center"/>
        <w:rPr>
          <w:rFonts w:ascii="SimSun" w:hAnsi="SimSun"/>
          <w:b/>
          <w:bCs/>
          <w:sz w:val="52"/>
          <w:szCs w:val="52"/>
        </w:rPr>
      </w:pPr>
      <w:r>
        <w:rPr>
          <w:rFonts w:ascii="SimSun" w:hAnsi="SimSun" w:hint="eastAsia"/>
          <w:b/>
          <w:bCs/>
          <w:sz w:val="52"/>
          <w:szCs w:val="52"/>
        </w:rPr>
        <w:t>××××</w:t>
      </w:r>
      <w:r>
        <w:rPr>
          <w:rFonts w:ascii="SimSun" w:hAnsi="SimSun" w:hint="eastAsia"/>
          <w:b/>
          <w:bCs/>
          <w:sz w:val="52"/>
          <w:szCs w:val="52"/>
        </w:rPr>
        <w:t xml:space="preserve"> Inc.</w:t>
      </w:r>
    </w:p>
    <w:p w14:paraId="78811A50" w14:textId="77777777" w:rsidR="00AE3CDE" w:rsidRDefault="00AE3CDE">
      <w:pPr>
        <w:adjustRightInd w:val="0"/>
        <w:snapToGrid w:val="0"/>
        <w:spacing w:line="360" w:lineRule="auto"/>
        <w:jc w:val="center"/>
        <w:rPr>
          <w:rFonts w:ascii="SimSun" w:hAnsi="SimSun"/>
          <w:b/>
          <w:bCs/>
          <w:sz w:val="52"/>
          <w:szCs w:val="52"/>
        </w:rPr>
      </w:pPr>
      <w:r>
        <w:rPr>
          <w:rFonts w:ascii="SimSun" w:hAnsi="SimSun" w:hint="eastAsia"/>
          <w:b/>
          <w:bCs/>
          <w:sz w:val="52"/>
          <w:szCs w:val="52"/>
        </w:rPr>
        <w:t>××××</w:t>
      </w:r>
      <w:r>
        <w:rPr>
          <w:rFonts w:ascii="SimSun" w:hAnsi="SimSun" w:hint="eastAsia"/>
          <w:b/>
          <w:bCs/>
          <w:sz w:val="52"/>
          <w:szCs w:val="52"/>
        </w:rPr>
        <w:t xml:space="preserve"> (titre du projet)</w:t>
      </w:r>
    </w:p>
    <w:p w14:paraId="0BDB6740" w14:textId="77777777" w:rsidR="00AE3CDE" w:rsidRDefault="00AE3CDE">
      <w:pPr>
        <w:jc w:val="center"/>
        <w:rPr>
          <w:rFonts w:ascii="SimSun" w:hAnsi="SimSun" w:cs="SimSun" w:hint="eastAsia"/>
        </w:rPr>
      </w:pPr>
      <w:r>
        <w:rPr>
          <w:rFonts w:ascii="SimSun" w:hAnsi="SimSun" w:hint="eastAsia"/>
          <w:b/>
          <w:bCs/>
          <w:sz w:val="52"/>
          <w:szCs w:val="52"/>
        </w:rPr>
        <w:t>R</w:t>
      </w:r>
      <w:r>
        <w:rPr>
          <w:rFonts w:ascii="SimSun" w:hAnsi="SimSun" w:hint="eastAsia"/>
          <w:b/>
          <w:bCs/>
          <w:sz w:val="52"/>
          <w:szCs w:val="52"/>
        </w:rPr>
        <w:t>é</w:t>
      </w:r>
      <w:r>
        <w:rPr>
          <w:rFonts w:ascii="SimSun" w:hAnsi="SimSun" w:hint="eastAsia"/>
          <w:b/>
          <w:bCs/>
          <w:sz w:val="52"/>
          <w:szCs w:val="52"/>
        </w:rPr>
        <w:t>ponse A</w:t>
      </w:r>
    </w:p>
    <w:p w14:paraId="7B14C336" w14:textId="77777777" w:rsidR="00AE3CDE" w:rsidRDefault="00AE3CDE">
      <w:pPr>
        <w:rPr>
          <w:rFonts w:ascii="SimSun" w:hAnsi="SimSun" w:cs="SimSun" w:hint="eastAsia"/>
        </w:rPr>
      </w:pPr>
    </w:p>
    <w:p w14:paraId="6691DAF6" w14:textId="77777777" w:rsidR="00AE3CDE" w:rsidRDefault="00AE3CDE">
      <w:pPr>
        <w:pStyle w:val="Retrait1religne"/>
        <w:ind w:firstLine="210"/>
        <w:rPr>
          <w:rFonts w:cs="SimSun" w:hint="eastAsia"/>
          <w:color w:val="auto"/>
        </w:rPr>
      </w:pPr>
    </w:p>
    <w:p w14:paraId="048A023C" w14:textId="77777777" w:rsidR="00AE3CDE" w:rsidRDefault="00AE3CDE">
      <w:pPr>
        <w:rPr>
          <w:rFonts w:ascii="SimSun" w:hAnsi="SimSun" w:cs="SimSun" w:hint="eastAsia"/>
        </w:rPr>
      </w:pPr>
    </w:p>
    <w:p w14:paraId="3D847CBB" w14:textId="77777777" w:rsidR="00AE3CDE" w:rsidRDefault="00AE3CDE">
      <w:pPr>
        <w:pStyle w:val="Retrait1religne"/>
        <w:ind w:firstLine="210"/>
        <w:rPr>
          <w:rFonts w:cs="SimSun" w:hint="eastAsia"/>
          <w:color w:val="auto"/>
        </w:rPr>
      </w:pPr>
    </w:p>
    <w:p w14:paraId="1EB1EFF9" w14:textId="77777777" w:rsidR="00AE3CDE" w:rsidRDefault="00AE3CDE">
      <w:pPr>
        <w:rPr>
          <w:rFonts w:ascii="SimSun" w:hAnsi="SimSun" w:cs="SimSun" w:hint="eastAsia"/>
        </w:rPr>
      </w:pPr>
    </w:p>
    <w:p w14:paraId="2B4FD55C" w14:textId="77777777" w:rsidR="00AE3CDE" w:rsidRDefault="00AE3CDE">
      <w:pPr>
        <w:rPr>
          <w:rFonts w:ascii="SimSun" w:hAnsi="SimSun" w:cs="SimSun" w:hint="eastAsia"/>
        </w:rPr>
      </w:pPr>
    </w:p>
    <w:p w14:paraId="30B90337" w14:textId="77777777" w:rsidR="00AE3CDE" w:rsidRDefault="00AE3CDE">
      <w:pPr>
        <w:rPr>
          <w:rFonts w:ascii="SimSun" w:hAnsi="SimSun" w:cs="SimSun" w:hint="eastAsia"/>
        </w:rPr>
      </w:pPr>
    </w:p>
    <w:p w14:paraId="44BD11D3" w14:textId="77777777" w:rsidR="00AE3CDE" w:rsidRDefault="00AE3CDE">
      <w:pPr>
        <w:rPr>
          <w:rFonts w:ascii="SimSun" w:hAnsi="SimSun" w:cs="SimSun" w:hint="eastAsia"/>
        </w:rPr>
      </w:pPr>
    </w:p>
    <w:p w14:paraId="24619203" w14:textId="77777777" w:rsidR="00AE3CDE" w:rsidRDefault="00AE3CDE">
      <w:pPr>
        <w:rPr>
          <w:rFonts w:ascii="SimSun" w:hAnsi="SimSun" w:cs="SimSun" w:hint="eastAsia"/>
        </w:rPr>
      </w:pPr>
    </w:p>
    <w:p w14:paraId="4E2B4612" w14:textId="77777777" w:rsidR="00AE3CDE" w:rsidRDefault="00AE3CDE">
      <w:pPr>
        <w:rPr>
          <w:rFonts w:ascii="SimSun" w:hAnsi="SimSun" w:cs="SimSun" w:hint="eastAsia"/>
        </w:rPr>
      </w:pPr>
    </w:p>
    <w:p w14:paraId="6D2BF73B" w14:textId="77777777" w:rsidR="00AE3CDE" w:rsidRDefault="00AE3CDE">
      <w:pPr>
        <w:spacing w:line="360" w:lineRule="auto"/>
        <w:ind w:firstLineChars="400" w:firstLine="1120"/>
        <w:rPr>
          <w:rFonts w:ascii="SimSun" w:hAnsi="SimSun" w:cs="SimSun" w:hint="eastAsia"/>
          <w:sz w:val="28"/>
          <w:u w:val="single"/>
        </w:rPr>
      </w:pPr>
      <w:r>
        <w:rPr>
          <w:rFonts w:ascii="SimSun" w:hAnsi="SimSun" w:cs="SimSun" w:hint="eastAsia"/>
          <w:sz w:val="28"/>
        </w:rPr>
        <w:t>R</w:t>
      </w:r>
      <w:r>
        <w:rPr>
          <w:rFonts w:ascii="SimSun" w:hAnsi="SimSun" w:cs="SimSun" w:hint="eastAsia"/>
          <w:sz w:val="28"/>
        </w:rPr>
        <w:t>é</w:t>
      </w:r>
      <w:r>
        <w:rPr>
          <w:rFonts w:ascii="SimSun" w:hAnsi="SimSun" w:cs="SimSun" w:hint="eastAsia"/>
          <w:sz w:val="28"/>
        </w:rPr>
        <w:t>pondant :</w:t>
      </w:r>
      <w:r>
        <w:rPr>
          <w:rFonts w:ascii="SimSun" w:hAnsi="SimSun" w:cs="SimSun" w:hint="eastAsia"/>
          <w:u w:val="single"/>
        </w:rPr>
        <w:t xml:space="preserve">                                </w:t>
      </w:r>
      <w:r>
        <w:rPr>
          <w:rFonts w:ascii="SimSun" w:hAnsi="SimSun" w:cs="SimSun" w:hint="eastAsia"/>
          <w:u w:val="single"/>
        </w:rPr>
        <w:t xml:space="preserve"> </w:t>
      </w:r>
      <w:r>
        <w:rPr>
          <w:rFonts w:ascii="SimSun" w:hAnsi="SimSun" w:cs="SimSun" w:hint="eastAsia"/>
          <w:sz w:val="28"/>
        </w:rPr>
        <w:t>(cachet de l'unit</w:t>
      </w:r>
      <w:r>
        <w:rPr>
          <w:rFonts w:ascii="SimSun" w:hAnsi="SimSun" w:cs="SimSun" w:hint="eastAsia"/>
          <w:sz w:val="28"/>
        </w:rPr>
        <w:t>é</w:t>
      </w:r>
      <w:r>
        <w:rPr>
          <w:rFonts w:ascii="SimSun" w:hAnsi="SimSun" w:cs="SimSun" w:hint="eastAsia"/>
          <w:sz w:val="28"/>
        </w:rPr>
        <w:t>)</w:t>
      </w:r>
    </w:p>
    <w:p w14:paraId="4AB87257" w14:textId="77777777" w:rsidR="00AE3CDE" w:rsidRDefault="00AE3CDE">
      <w:pPr>
        <w:spacing w:line="360" w:lineRule="auto"/>
        <w:ind w:firstLineChars="400" w:firstLine="1120"/>
        <w:jc w:val="left"/>
        <w:rPr>
          <w:rFonts w:ascii="SimSun" w:hAnsi="SimSun" w:cs="SimSun" w:hint="eastAsia"/>
          <w:sz w:val="28"/>
        </w:rPr>
      </w:pPr>
      <w:r>
        <w:rPr>
          <w:rFonts w:ascii="SimSun" w:hAnsi="SimSun" w:cs="SimSun" w:hint="eastAsia"/>
          <w:sz w:val="28"/>
        </w:rPr>
        <w:t>Repr</w:t>
      </w:r>
      <w:r>
        <w:rPr>
          <w:rFonts w:ascii="SimSun" w:hAnsi="SimSun" w:cs="SimSun" w:hint="eastAsia"/>
          <w:sz w:val="28"/>
        </w:rPr>
        <w:t>é</w:t>
      </w:r>
      <w:r>
        <w:rPr>
          <w:rFonts w:ascii="SimSun" w:hAnsi="SimSun" w:cs="SimSun" w:hint="eastAsia"/>
          <w:sz w:val="28"/>
        </w:rPr>
        <w:t>sentant l</w:t>
      </w:r>
      <w:r>
        <w:rPr>
          <w:rFonts w:ascii="SimSun" w:hAnsi="SimSun" w:cs="SimSun" w:hint="eastAsia"/>
          <w:sz w:val="28"/>
        </w:rPr>
        <w:t>é</w:t>
      </w:r>
      <w:r>
        <w:rPr>
          <w:rFonts w:ascii="SimSun" w:hAnsi="SimSun" w:cs="SimSun" w:hint="eastAsia"/>
          <w:sz w:val="28"/>
        </w:rPr>
        <w:t>gal ou son mandataire :</w:t>
      </w:r>
      <w:r>
        <w:rPr>
          <w:rFonts w:ascii="SimSun" w:hAnsi="SimSun" w:cs="SimSun" w:hint="eastAsia"/>
          <w:u w:val="single"/>
        </w:rPr>
        <w:t xml:space="preserve">       </w:t>
      </w:r>
      <w:r>
        <w:rPr>
          <w:rFonts w:ascii="SimSun" w:hAnsi="SimSun" w:cs="SimSun" w:hint="eastAsia"/>
          <w:sz w:val="28"/>
        </w:rPr>
        <w:t xml:space="preserve"> (Signature)</w:t>
      </w:r>
    </w:p>
    <w:p w14:paraId="210760A1" w14:textId="77777777" w:rsidR="00AE3CDE" w:rsidRDefault="00AE3CDE">
      <w:pPr>
        <w:jc w:val="center"/>
        <w:rPr>
          <w:rFonts w:ascii="SimSun" w:hAnsi="SimSun" w:cs="SimSun" w:hint="eastAsia"/>
        </w:rPr>
      </w:pPr>
    </w:p>
    <w:p w14:paraId="3312BEFB" w14:textId="77777777" w:rsidR="00AE3CDE" w:rsidRDefault="00AE3CDE">
      <w:pPr>
        <w:jc w:val="center"/>
        <w:rPr>
          <w:rFonts w:ascii="SimSun" w:hAnsi="SimSun" w:cs="SimSun" w:hint="eastAsia"/>
          <w:sz w:val="28"/>
        </w:rPr>
      </w:pPr>
      <w:r>
        <w:rPr>
          <w:rFonts w:ascii="SimSun" w:hAnsi="SimSun" w:cs="SimSun" w:hint="eastAsia"/>
          <w:u w:val="single"/>
        </w:rPr>
        <w:t xml:space="preserve">       </w:t>
      </w:r>
      <w:r>
        <w:rPr>
          <w:rFonts w:ascii="SimSun" w:hAnsi="SimSun" w:cs="SimSun" w:hint="eastAsia"/>
          <w:sz w:val="28"/>
        </w:rPr>
        <w:t>Ann</w:t>
      </w:r>
      <w:r>
        <w:rPr>
          <w:rFonts w:ascii="SimSun" w:hAnsi="SimSun" w:cs="SimSun" w:hint="eastAsia"/>
          <w:sz w:val="28"/>
        </w:rPr>
        <w:t>é</w:t>
      </w:r>
      <w:r>
        <w:rPr>
          <w:rFonts w:ascii="SimSun" w:hAnsi="SimSun" w:cs="SimSun" w:hint="eastAsia"/>
          <w:sz w:val="28"/>
        </w:rPr>
        <w:t>e</w:t>
      </w:r>
      <w:r>
        <w:rPr>
          <w:rFonts w:ascii="SimSun" w:hAnsi="SimSun" w:cs="SimSun" w:hint="eastAsia"/>
          <w:u w:val="single"/>
        </w:rPr>
        <w:t xml:space="preserve">       </w:t>
      </w:r>
      <w:r>
        <w:rPr>
          <w:rFonts w:ascii="SimSun" w:hAnsi="SimSun" w:cs="SimSun" w:hint="eastAsia"/>
          <w:sz w:val="28"/>
        </w:rPr>
        <w:t xml:space="preserve"> Mois </w:t>
      </w:r>
      <w:r>
        <w:rPr>
          <w:rFonts w:ascii="SimSun" w:hAnsi="SimSun" w:cs="SimSun" w:hint="eastAsia"/>
          <w:u w:val="single"/>
        </w:rPr>
        <w:t xml:space="preserve">       </w:t>
      </w:r>
    </w:p>
    <w:p w14:paraId="71356964" w14:textId="77777777" w:rsidR="00AE3CDE" w:rsidRDefault="00AE3CDE">
      <w:pPr>
        <w:pStyle w:val="Retraitcorpset1relig"/>
        <w:ind w:firstLine="1060"/>
        <w:rPr>
          <w:rFonts w:ascii="SimSun" w:hAnsi="SimSun" w:cs="SimSun" w:hint="eastAsia"/>
          <w:b/>
          <w:bCs/>
          <w:sz w:val="52"/>
          <w:szCs w:val="52"/>
        </w:rPr>
        <w:sectPr w:rsidR="00000000">
          <w:pgSz w:w="11906" w:h="16838"/>
          <w:pgMar w:top="1417" w:right="1134" w:bottom="1134" w:left="1417" w:header="851" w:footer="850" w:gutter="0"/>
          <w:cols w:space="720"/>
          <w:titlePg/>
          <w:docGrid w:linePitch="319"/>
        </w:sectPr>
      </w:pPr>
    </w:p>
    <w:p w14:paraId="291902BD" w14:textId="77777777" w:rsidR="00AE3CDE" w:rsidRDefault="00AE3CDE">
      <w:pPr>
        <w:pStyle w:val="Titre2"/>
        <w:snapToGrid w:val="0"/>
        <w:spacing w:before="0" w:after="0" w:line="360" w:lineRule="auto"/>
        <w:rPr>
          <w:rFonts w:ascii="Times New Roman" w:hAnsi="Times New Roman"/>
          <w:szCs w:val="28"/>
        </w:rPr>
      </w:pPr>
    </w:p>
    <w:p w14:paraId="3F8AC53B" w14:textId="77777777" w:rsidR="00AE3CDE" w:rsidRDefault="00AE3CDE">
      <w:pPr>
        <w:pStyle w:val="Titre2"/>
        <w:snapToGrid w:val="0"/>
        <w:spacing w:before="0" w:after="0" w:line="360" w:lineRule="auto"/>
        <w:rPr>
          <w:rFonts w:ascii="Times New Roman" w:hAnsi="Times New Roman"/>
          <w:szCs w:val="28"/>
        </w:rPr>
      </w:pPr>
      <w:bookmarkStart w:id="115" w:name="_Toc14641"/>
      <w:r>
        <w:rPr>
          <w:rFonts w:ascii="Times New Roman" w:hAnsi="Times New Roman"/>
          <w:szCs w:val="28"/>
        </w:rPr>
        <w:t>目</w:t>
      </w:r>
      <w:r>
        <w:rPr>
          <w:rFonts w:ascii="Times New Roman" w:hAnsi="Times New Roman" w:hint="eastAsia"/>
          <w:szCs w:val="28"/>
        </w:rPr>
        <w:t xml:space="preserve"> </w:t>
      </w:r>
      <w:r>
        <w:rPr>
          <w:rFonts w:ascii="Times New Roman" w:hAnsi="Times New Roman"/>
          <w:szCs w:val="28"/>
        </w:rPr>
        <w:t xml:space="preserve"> </w:t>
      </w:r>
      <w:r>
        <w:rPr>
          <w:rFonts w:ascii="Times New Roman" w:hAnsi="Times New Roman"/>
          <w:szCs w:val="28"/>
        </w:rPr>
        <w:t>录</w:t>
      </w:r>
      <w:bookmarkEnd w:id="115"/>
    </w:p>
    <w:p w14:paraId="49BD4798" w14:textId="77777777" w:rsidR="00AE3CDE" w:rsidRDefault="00AE3CDE"/>
    <w:p w14:paraId="7D705FEA" w14:textId="77777777" w:rsidR="00AE3CDE" w:rsidRDefault="00AE3CDE">
      <w:pPr>
        <w:spacing w:line="360" w:lineRule="auto"/>
        <w:ind w:firstLineChars="200" w:firstLine="420"/>
      </w:pPr>
      <w:r>
        <w:rPr>
          <w:rFonts w:hint="eastAsia"/>
        </w:rPr>
        <w:t>一</w:t>
      </w:r>
      <w:r>
        <w:t>、法定代表人（单位负责人）身份证明（适用于无委托代理人的情况）</w:t>
      </w:r>
    </w:p>
    <w:p w14:paraId="5B1CA212" w14:textId="77777777" w:rsidR="00AE3CDE" w:rsidRDefault="00AE3CDE">
      <w:pPr>
        <w:spacing w:line="360" w:lineRule="auto"/>
        <w:ind w:firstLineChars="200" w:firstLine="420"/>
      </w:pPr>
      <w:r>
        <w:rPr>
          <w:rFonts w:hint="eastAsia"/>
        </w:rPr>
        <w:t>二、</w:t>
      </w:r>
      <w:r>
        <w:t>授权委托书（适用于有委托代理人的情况）</w:t>
      </w:r>
    </w:p>
    <w:p w14:paraId="7482755C" w14:textId="77777777" w:rsidR="00AE3CDE" w:rsidRDefault="00AE3CDE">
      <w:pPr>
        <w:spacing w:line="360" w:lineRule="auto"/>
        <w:ind w:firstLineChars="200" w:firstLine="420"/>
        <w:rPr>
          <w:rFonts w:ascii="SimSun" w:hAnsi="SimSun"/>
          <w:szCs w:val="21"/>
        </w:rPr>
      </w:pPr>
      <w:r>
        <w:rPr>
          <w:rFonts w:hint="eastAsia"/>
        </w:rPr>
        <w:t>三</w:t>
      </w:r>
      <w:r>
        <w:t>、</w:t>
      </w:r>
      <w:r>
        <w:rPr>
          <w:rFonts w:ascii="SimSun" w:hAnsi="SimSun" w:hint="eastAsia"/>
          <w:szCs w:val="21"/>
        </w:rPr>
        <w:t>联合体协议书（如有）</w:t>
      </w:r>
    </w:p>
    <w:p w14:paraId="4BDD4F0B" w14:textId="77777777" w:rsidR="00AE3CDE" w:rsidRDefault="00AE3CDE">
      <w:pPr>
        <w:spacing w:line="360" w:lineRule="auto"/>
        <w:ind w:firstLineChars="200" w:firstLine="420"/>
      </w:pPr>
      <w:r>
        <w:rPr>
          <w:rFonts w:hint="eastAsia"/>
        </w:rPr>
        <w:t>四、</w:t>
      </w:r>
      <w:r>
        <w:t>商务和技术偏差表</w:t>
      </w:r>
    </w:p>
    <w:p w14:paraId="042E462C" w14:textId="77777777" w:rsidR="00AE3CDE" w:rsidRDefault="00AE3CDE">
      <w:pPr>
        <w:spacing w:line="360" w:lineRule="auto"/>
        <w:ind w:firstLineChars="200" w:firstLine="420"/>
        <w:rPr>
          <w:rFonts w:hint="eastAsia"/>
        </w:rPr>
      </w:pPr>
      <w:r>
        <w:rPr>
          <w:rFonts w:hint="eastAsia"/>
        </w:rPr>
        <w:t>五、资格审查资料</w:t>
      </w:r>
    </w:p>
    <w:p w14:paraId="7E46AC0B" w14:textId="77777777" w:rsidR="00AE3CDE" w:rsidRDefault="00AE3CDE">
      <w:pPr>
        <w:spacing w:line="360" w:lineRule="auto"/>
        <w:ind w:firstLineChars="200" w:firstLine="420"/>
        <w:rPr>
          <w:rFonts w:hint="eastAsia"/>
        </w:rPr>
      </w:pPr>
      <w:r>
        <w:rPr>
          <w:rFonts w:hint="eastAsia"/>
        </w:rPr>
        <w:t>六、近年完成的类似项目情况表</w:t>
      </w:r>
    </w:p>
    <w:p w14:paraId="78432CAF" w14:textId="77777777" w:rsidR="00AE3CDE" w:rsidRDefault="00AE3CDE">
      <w:pPr>
        <w:spacing w:line="360" w:lineRule="auto"/>
        <w:ind w:firstLineChars="200" w:firstLine="420"/>
        <w:rPr>
          <w:rFonts w:hint="eastAsia"/>
        </w:rPr>
      </w:pPr>
      <w:r>
        <w:rPr>
          <w:rFonts w:hint="eastAsia"/>
        </w:rPr>
        <w:t>七、服务大纲</w:t>
      </w:r>
    </w:p>
    <w:p w14:paraId="44163E2B" w14:textId="77777777" w:rsidR="00AE3CDE" w:rsidRDefault="00AE3CDE">
      <w:pPr>
        <w:spacing w:line="360" w:lineRule="auto"/>
        <w:jc w:val="center"/>
        <w:rPr>
          <w:rFonts w:hint="eastAsia"/>
        </w:rPr>
      </w:pPr>
      <w:r>
        <w:rPr>
          <w:rFonts w:hint="eastAsia"/>
        </w:rPr>
        <w:t>Catalogue</w:t>
      </w:r>
    </w:p>
    <w:p w14:paraId="245BD68F" w14:textId="77777777" w:rsidR="00AE3CDE" w:rsidRDefault="00AE3CDE">
      <w:pPr>
        <w:rPr>
          <w:rFonts w:hint="eastAsia"/>
        </w:rPr>
      </w:pPr>
    </w:p>
    <w:p w14:paraId="7242E4BE" w14:textId="77777777" w:rsidR="00AE3CDE" w:rsidRDefault="00AE3CDE">
      <w:pPr>
        <w:spacing w:line="360" w:lineRule="auto"/>
        <w:jc w:val="left"/>
        <w:rPr>
          <w:rFonts w:hint="eastAsia"/>
        </w:rPr>
      </w:pPr>
      <w:r>
        <w:rPr>
          <w:rFonts w:hint="eastAsia"/>
        </w:rPr>
        <w:t>I. Preuve d'identit</w:t>
      </w:r>
      <w:r>
        <w:rPr>
          <w:rFonts w:hint="eastAsia"/>
        </w:rPr>
        <w:t>é</w:t>
      </w:r>
      <w:r>
        <w:rPr>
          <w:rFonts w:hint="eastAsia"/>
        </w:rPr>
        <w:t xml:space="preserve"> du repr</w:t>
      </w:r>
      <w:r>
        <w:rPr>
          <w:rFonts w:hint="eastAsia"/>
        </w:rPr>
        <w:t>é</w:t>
      </w:r>
      <w:r>
        <w:rPr>
          <w:rFonts w:hint="eastAsia"/>
        </w:rPr>
        <w:t>sentant l</w:t>
      </w:r>
      <w:r>
        <w:rPr>
          <w:rFonts w:hint="eastAsia"/>
        </w:rPr>
        <w:t>é</w:t>
      </w:r>
      <w:r>
        <w:rPr>
          <w:rFonts w:hint="eastAsia"/>
        </w:rPr>
        <w:t>gal (personne responsable de l'unit</w:t>
      </w:r>
      <w:r>
        <w:rPr>
          <w:rFonts w:hint="eastAsia"/>
        </w:rPr>
        <w:t>é</w:t>
      </w:r>
      <w:r>
        <w:rPr>
          <w:rFonts w:hint="eastAsia"/>
        </w:rPr>
        <w:t>) (applicable au cas o</w:t>
      </w:r>
      <w:r>
        <w:rPr>
          <w:rFonts w:hint="eastAsia"/>
        </w:rPr>
        <w:t>ù</w:t>
      </w:r>
      <w:r>
        <w:rPr>
          <w:rFonts w:hint="eastAsia"/>
        </w:rPr>
        <w:t xml:space="preserve"> il n'y a pas de mandataire)</w:t>
      </w:r>
    </w:p>
    <w:p w14:paraId="0B4E4117" w14:textId="77777777" w:rsidR="00AE3CDE" w:rsidRDefault="00AE3CDE">
      <w:pPr>
        <w:spacing w:line="360" w:lineRule="auto"/>
        <w:jc w:val="left"/>
        <w:rPr>
          <w:rFonts w:hint="eastAsia"/>
        </w:rPr>
      </w:pPr>
      <w:r>
        <w:rPr>
          <w:rFonts w:hint="eastAsia"/>
        </w:rPr>
        <w:t>II. procuration (applicable dans le cas o</w:t>
      </w:r>
      <w:r>
        <w:rPr>
          <w:rFonts w:hint="eastAsia"/>
        </w:rPr>
        <w:t>ù</w:t>
      </w:r>
      <w:r>
        <w:rPr>
          <w:rFonts w:hint="eastAsia"/>
        </w:rPr>
        <w:t xml:space="preserve"> il y a un mandataire)</w:t>
      </w:r>
    </w:p>
    <w:p w14:paraId="5423D0C4" w14:textId="77777777" w:rsidR="00AE3CDE" w:rsidRDefault="00AE3CDE">
      <w:pPr>
        <w:spacing w:line="360" w:lineRule="auto"/>
        <w:jc w:val="left"/>
        <w:rPr>
          <w:rFonts w:hint="eastAsia"/>
        </w:rPr>
      </w:pPr>
      <w:r>
        <w:rPr>
          <w:rFonts w:hint="eastAsia"/>
        </w:rPr>
        <w:t>Ⅲ</w:t>
      </w:r>
      <w:r>
        <w:rPr>
          <w:rFonts w:hint="eastAsia"/>
        </w:rPr>
        <w:t xml:space="preserve">. accord de consortium (le cas </w:t>
      </w:r>
      <w:r>
        <w:rPr>
          <w:rFonts w:hint="eastAsia"/>
        </w:rPr>
        <w:t>é</w:t>
      </w:r>
      <w:r>
        <w:rPr>
          <w:rFonts w:hint="eastAsia"/>
        </w:rPr>
        <w:t>ch</w:t>
      </w:r>
      <w:r>
        <w:rPr>
          <w:rFonts w:hint="eastAsia"/>
        </w:rPr>
        <w:t>é</w:t>
      </w:r>
      <w:r>
        <w:rPr>
          <w:rFonts w:hint="eastAsia"/>
        </w:rPr>
        <w:t>ant)</w:t>
      </w:r>
    </w:p>
    <w:p w14:paraId="7D0CDEFE" w14:textId="77777777" w:rsidR="00AE3CDE" w:rsidRDefault="00AE3CDE">
      <w:pPr>
        <w:spacing w:line="360" w:lineRule="auto"/>
        <w:jc w:val="left"/>
        <w:rPr>
          <w:rFonts w:hint="eastAsia"/>
        </w:rPr>
      </w:pPr>
      <w:r>
        <w:rPr>
          <w:rFonts w:hint="eastAsia"/>
        </w:rPr>
        <w:t xml:space="preserve">IV. tableau des </w:t>
      </w:r>
      <w:r>
        <w:rPr>
          <w:rFonts w:hint="eastAsia"/>
        </w:rPr>
        <w:t>é</w:t>
      </w:r>
      <w:r>
        <w:rPr>
          <w:rFonts w:hint="eastAsia"/>
        </w:rPr>
        <w:t>carts commerciaux et techniques</w:t>
      </w:r>
    </w:p>
    <w:p w14:paraId="71D3B6C6" w14:textId="77777777" w:rsidR="00AE3CDE" w:rsidRDefault="00AE3CDE">
      <w:pPr>
        <w:spacing w:line="360" w:lineRule="auto"/>
        <w:jc w:val="left"/>
        <w:rPr>
          <w:rFonts w:hint="eastAsia"/>
        </w:rPr>
      </w:pPr>
      <w:r>
        <w:rPr>
          <w:rFonts w:hint="eastAsia"/>
        </w:rPr>
        <w:t>V. Informations sur les qualifications</w:t>
      </w:r>
    </w:p>
    <w:p w14:paraId="6217B78C" w14:textId="77777777" w:rsidR="00AE3CDE" w:rsidRDefault="00AE3CDE">
      <w:pPr>
        <w:spacing w:line="360" w:lineRule="auto"/>
        <w:jc w:val="left"/>
        <w:rPr>
          <w:rFonts w:hint="eastAsia"/>
        </w:rPr>
      </w:pPr>
      <w:r>
        <w:rPr>
          <w:rFonts w:hint="eastAsia"/>
        </w:rPr>
        <w:t>VI. liste des projets similaires r</w:t>
      </w:r>
      <w:r>
        <w:rPr>
          <w:rFonts w:hint="eastAsia"/>
        </w:rPr>
        <w:t>é</w:t>
      </w:r>
      <w:r>
        <w:rPr>
          <w:rFonts w:hint="eastAsia"/>
        </w:rPr>
        <w:t>alis</w:t>
      </w:r>
      <w:r>
        <w:rPr>
          <w:rFonts w:hint="eastAsia"/>
        </w:rPr>
        <w:t>é</w:t>
      </w:r>
      <w:r>
        <w:rPr>
          <w:rFonts w:hint="eastAsia"/>
        </w:rPr>
        <w:t>s au cours des derni</w:t>
      </w:r>
      <w:r>
        <w:rPr>
          <w:rFonts w:hint="eastAsia"/>
        </w:rPr>
        <w:t>è</w:t>
      </w:r>
      <w:r>
        <w:rPr>
          <w:rFonts w:hint="eastAsia"/>
        </w:rPr>
        <w:t>res ann</w:t>
      </w:r>
      <w:r>
        <w:rPr>
          <w:rFonts w:hint="eastAsia"/>
        </w:rPr>
        <w:t>é</w:t>
      </w:r>
      <w:r>
        <w:rPr>
          <w:rFonts w:hint="eastAsia"/>
        </w:rPr>
        <w:t>es</w:t>
      </w:r>
    </w:p>
    <w:p w14:paraId="42E96C2C" w14:textId="77777777" w:rsidR="00AE3CDE" w:rsidRDefault="00AE3CDE">
      <w:pPr>
        <w:spacing w:line="360" w:lineRule="auto"/>
        <w:jc w:val="left"/>
        <w:rPr>
          <w:rFonts w:hint="eastAsia"/>
        </w:rPr>
      </w:pPr>
      <w:r>
        <w:rPr>
          <w:rFonts w:hint="eastAsia"/>
        </w:rPr>
        <w:t>VII. aperçu des services</w:t>
      </w:r>
    </w:p>
    <w:p w14:paraId="0FE7A68F" w14:textId="77777777" w:rsidR="00AE3CDE" w:rsidRDefault="00AE3CDE">
      <w:pPr>
        <w:widowControl/>
        <w:spacing w:before="48" w:after="100" w:afterAutospacing="1"/>
      </w:pPr>
    </w:p>
    <w:p w14:paraId="44ED75DE" w14:textId="77777777" w:rsidR="00AE3CDE" w:rsidRDefault="00AE3CDE">
      <w:pPr>
        <w:spacing w:line="360" w:lineRule="auto"/>
        <w:jc w:val="center"/>
        <w:outlineLvl w:val="1"/>
        <w:rPr>
          <w:rFonts w:ascii="SimSun" w:hAnsi="SimSun" w:cs="SimSun" w:hint="eastAsia"/>
          <w:b/>
          <w:sz w:val="28"/>
          <w:szCs w:val="21"/>
        </w:rPr>
      </w:pPr>
      <w:r>
        <w:br w:type="page"/>
      </w:r>
      <w:bookmarkStart w:id="116" w:name="_Toc19010"/>
      <w:r>
        <w:rPr>
          <w:rFonts w:ascii="SimSun" w:hAnsi="SimSun" w:cs="SimSun" w:hint="eastAsia"/>
          <w:b/>
          <w:sz w:val="28"/>
          <w:szCs w:val="21"/>
        </w:rPr>
        <w:t>一、法定代表人（单位负责人）身份证明</w:t>
      </w:r>
      <w:bookmarkEnd w:id="116"/>
    </w:p>
    <w:p w14:paraId="64CFAF25" w14:textId="77777777" w:rsidR="00AE3CDE" w:rsidRDefault="00AE3CDE">
      <w:pPr>
        <w:spacing w:line="440" w:lineRule="exact"/>
        <w:jc w:val="center"/>
        <w:rPr>
          <w:szCs w:val="22"/>
        </w:rPr>
      </w:pPr>
      <w:r>
        <w:rPr>
          <w:rFonts w:hint="eastAsia"/>
        </w:rPr>
        <w:t>（适用于无委托代理人的情况）</w:t>
      </w:r>
    </w:p>
    <w:p w14:paraId="0E7F150E" w14:textId="77777777" w:rsidR="00AE3CDE" w:rsidRDefault="00AE3CDE">
      <w:pPr>
        <w:spacing w:line="360" w:lineRule="auto"/>
        <w:jc w:val="center"/>
        <w:rPr>
          <w:rFonts w:ascii="SimSun" w:hAnsi="SimSun" w:cs="SimSun" w:hint="eastAsia"/>
          <w:szCs w:val="21"/>
        </w:rPr>
      </w:pPr>
      <w:r>
        <w:rPr>
          <w:rFonts w:hint="eastAsia"/>
        </w:rPr>
        <w:t>I. Preuve d'identit</w:t>
      </w:r>
      <w:r>
        <w:rPr>
          <w:rFonts w:hint="eastAsia"/>
        </w:rPr>
        <w:t>é</w:t>
      </w:r>
      <w:r>
        <w:rPr>
          <w:rFonts w:hint="eastAsia"/>
        </w:rPr>
        <w:t xml:space="preserve"> du repr</w:t>
      </w:r>
      <w:r>
        <w:rPr>
          <w:rFonts w:hint="eastAsia"/>
        </w:rPr>
        <w:t>é</w:t>
      </w:r>
      <w:r>
        <w:rPr>
          <w:rFonts w:hint="eastAsia"/>
        </w:rPr>
        <w:t>sentant l</w:t>
      </w:r>
      <w:r>
        <w:rPr>
          <w:rFonts w:hint="eastAsia"/>
        </w:rPr>
        <w:t>é</w:t>
      </w:r>
      <w:r>
        <w:rPr>
          <w:rFonts w:hint="eastAsia"/>
        </w:rPr>
        <w:t>gal (personne responsable de l'organisation)</w:t>
      </w:r>
    </w:p>
    <w:p w14:paraId="3C57822B"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响应</w:t>
      </w:r>
      <w:r>
        <w:rPr>
          <w:rFonts w:ascii="SimSun" w:hAnsi="SimSun" w:cs="SimSun" w:hint="eastAsia"/>
          <w:szCs w:val="21"/>
        </w:rPr>
        <w:t>人名称：</w:t>
      </w:r>
      <w:r>
        <w:rPr>
          <w:rFonts w:ascii="SimSun" w:hAnsi="SimSun" w:cs="SimSun" w:hint="eastAsia"/>
          <w:szCs w:val="21"/>
          <w:u w:val="single"/>
        </w:rPr>
        <w:t xml:space="preserve">                                </w:t>
      </w:r>
      <w:r>
        <w:rPr>
          <w:rFonts w:ascii="SimSun" w:hAnsi="SimSun" w:cs="SimSun" w:hint="eastAsia"/>
          <w:szCs w:val="21"/>
        </w:rPr>
        <w:t xml:space="preserve"> </w:t>
      </w:r>
      <w:r>
        <w:rPr>
          <w:rFonts w:ascii="SimSun" w:hAnsi="SimSun" w:cs="SimSun" w:hint="eastAsia"/>
          <w:szCs w:val="21"/>
          <w:u w:val="single"/>
        </w:rPr>
        <w:t xml:space="preserve">                   </w:t>
      </w:r>
      <w:r>
        <w:rPr>
          <w:rFonts w:ascii="SimSun" w:hAnsi="SimSun" w:cs="SimSun" w:hint="eastAsia"/>
          <w:szCs w:val="21"/>
        </w:rPr>
        <w:t xml:space="preserve"> </w:t>
      </w:r>
    </w:p>
    <w:p w14:paraId="04297B6C" w14:textId="77777777" w:rsidR="00AE3CDE" w:rsidRDefault="00AE3CDE">
      <w:pPr>
        <w:overflowPunct w:val="0"/>
        <w:adjustRightInd w:val="0"/>
        <w:snapToGrid w:val="0"/>
        <w:spacing w:line="360" w:lineRule="auto"/>
        <w:ind w:firstLineChars="200" w:firstLine="420"/>
        <w:rPr>
          <w:rFonts w:ascii="SimSun" w:hAnsi="SimSun" w:cs="SimSun" w:hint="eastAsia"/>
          <w:szCs w:val="21"/>
          <w:u w:val="single"/>
        </w:rPr>
      </w:pPr>
      <w:r>
        <w:rPr>
          <w:rFonts w:ascii="SimSun" w:hAnsi="SimSun" w:cs="SimSun" w:hint="eastAsia"/>
          <w:szCs w:val="21"/>
        </w:rPr>
        <w:t>姓名：</w:t>
      </w:r>
      <w:r>
        <w:rPr>
          <w:rFonts w:ascii="SimSun" w:hAnsi="SimSun" w:cs="SimSun" w:hint="eastAsia"/>
          <w:szCs w:val="21"/>
          <w:u w:val="single"/>
        </w:rPr>
        <w:t xml:space="preserve">          </w:t>
      </w:r>
      <w:r>
        <w:rPr>
          <w:rFonts w:ascii="SimSun" w:hAnsi="SimSun" w:cs="SimSun" w:hint="eastAsia"/>
          <w:szCs w:val="21"/>
        </w:rPr>
        <w:t>性别：</w:t>
      </w:r>
      <w:r>
        <w:rPr>
          <w:rFonts w:ascii="SimSun" w:hAnsi="SimSun" w:cs="SimSun" w:hint="eastAsia"/>
          <w:szCs w:val="21"/>
          <w:u w:val="single"/>
        </w:rPr>
        <w:t xml:space="preserve">        </w:t>
      </w:r>
      <w:r>
        <w:rPr>
          <w:rFonts w:ascii="SimSun" w:hAnsi="SimSun" w:cs="SimSun" w:hint="eastAsia"/>
          <w:szCs w:val="21"/>
        </w:rPr>
        <w:t>年龄：</w:t>
      </w:r>
      <w:r>
        <w:rPr>
          <w:rFonts w:ascii="SimSun" w:hAnsi="SimSun" w:cs="SimSun" w:hint="eastAsia"/>
          <w:szCs w:val="21"/>
          <w:u w:val="single"/>
        </w:rPr>
        <w:t xml:space="preserve">        </w:t>
      </w:r>
      <w:r>
        <w:rPr>
          <w:rFonts w:ascii="SimSun" w:hAnsi="SimSun" w:cs="SimSun" w:hint="eastAsia"/>
          <w:szCs w:val="21"/>
        </w:rPr>
        <w:t>职务</w:t>
      </w:r>
      <w:r>
        <w:rPr>
          <w:rFonts w:ascii="SimSun" w:hAnsi="SimSun" w:cs="SimSun" w:hint="eastAsia"/>
          <w:szCs w:val="21"/>
        </w:rPr>
        <w:t>：</w:t>
      </w:r>
      <w:r>
        <w:rPr>
          <w:rFonts w:ascii="SimSun" w:hAnsi="SimSun" w:cs="SimSun" w:hint="eastAsia"/>
          <w:szCs w:val="21"/>
          <w:u w:val="single"/>
        </w:rPr>
        <w:t xml:space="preserve">         </w:t>
      </w:r>
      <w:r>
        <w:rPr>
          <w:rFonts w:ascii="SimSun" w:hAnsi="SimSun" w:cs="SimSun" w:hint="eastAsia"/>
          <w:szCs w:val="21"/>
        </w:rPr>
        <w:t>联系电话：</w:t>
      </w:r>
      <w:r>
        <w:rPr>
          <w:rFonts w:ascii="SimSun" w:hAnsi="SimSun" w:cs="SimSun" w:hint="eastAsia"/>
          <w:szCs w:val="21"/>
          <w:u w:val="single"/>
        </w:rPr>
        <w:t xml:space="preserve">  </w:t>
      </w:r>
      <w:r>
        <w:rPr>
          <w:rFonts w:ascii="SimSun" w:hAnsi="SimSun" w:cs="SimSun" w:hint="eastAsia"/>
          <w:szCs w:val="21"/>
          <w:u w:val="single"/>
        </w:rPr>
        <w:t xml:space="preserve">    </w:t>
      </w:r>
    </w:p>
    <w:p w14:paraId="4670A2DE" w14:textId="77777777" w:rsidR="00AE3CDE" w:rsidRDefault="00AE3CDE">
      <w:pPr>
        <w:overflowPunct w:val="0"/>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系</w:t>
      </w:r>
      <w:r>
        <w:rPr>
          <w:rFonts w:ascii="SimSun" w:hAnsi="SimSun" w:cs="SimSun" w:hint="eastAsia"/>
          <w:szCs w:val="21"/>
          <w:u w:val="single"/>
        </w:rPr>
        <w:t xml:space="preserve">                       </w:t>
      </w:r>
      <w:r>
        <w:rPr>
          <w:rFonts w:ascii="SimSun" w:hAnsi="SimSun" w:cs="SimSun" w:hint="eastAsia"/>
          <w:szCs w:val="21"/>
        </w:rPr>
        <w:t>（</w:t>
      </w:r>
      <w:r>
        <w:rPr>
          <w:rFonts w:ascii="SimSun" w:hAnsi="SimSun" w:cs="SimSun" w:hint="eastAsia"/>
          <w:szCs w:val="21"/>
        </w:rPr>
        <w:t>响应</w:t>
      </w:r>
      <w:r>
        <w:rPr>
          <w:rFonts w:ascii="SimSun" w:hAnsi="SimSun" w:cs="SimSun" w:hint="eastAsia"/>
          <w:szCs w:val="21"/>
        </w:rPr>
        <w:t>人名称）的法定代表人（单位负责人）。</w:t>
      </w:r>
    </w:p>
    <w:p w14:paraId="6A25072C" w14:textId="77777777" w:rsidR="00AE3CDE" w:rsidRDefault="00AE3CDE">
      <w:pPr>
        <w:adjustRightInd w:val="0"/>
        <w:snapToGrid w:val="0"/>
        <w:spacing w:line="360" w:lineRule="auto"/>
        <w:ind w:firstLineChars="400" w:firstLine="840"/>
        <w:rPr>
          <w:rFonts w:ascii="SimSun" w:hAnsi="SimSun" w:cs="SimSun" w:hint="eastAsia"/>
          <w:szCs w:val="21"/>
        </w:rPr>
      </w:pPr>
      <w:r>
        <w:rPr>
          <w:rFonts w:ascii="SimSun" w:hAnsi="SimSun" w:cs="SimSun" w:hint="eastAsia"/>
          <w:szCs w:val="21"/>
        </w:rPr>
        <w:t>特此证明。</w:t>
      </w:r>
    </w:p>
    <w:p w14:paraId="29910BBC" w14:textId="77777777" w:rsidR="00AE3CDE" w:rsidRDefault="00AE3CDE">
      <w:pPr>
        <w:spacing w:line="360" w:lineRule="auto"/>
        <w:ind w:firstLineChars="200" w:firstLine="420"/>
        <w:rPr>
          <w:rFonts w:hint="eastAsia"/>
        </w:rPr>
      </w:pPr>
      <w:r>
        <w:rPr>
          <w:rFonts w:hint="eastAsia"/>
        </w:rPr>
        <w:t>Nom du r</w:t>
      </w:r>
      <w:r>
        <w:rPr>
          <w:rFonts w:hint="eastAsia"/>
        </w:rPr>
        <w:t>é</w:t>
      </w:r>
      <w:r>
        <w:rPr>
          <w:rFonts w:hint="eastAsia"/>
        </w:rPr>
        <w:t xml:space="preserve">pondant :                                                     </w:t>
      </w:r>
    </w:p>
    <w:p w14:paraId="3C7C0297" w14:textId="77777777" w:rsidR="00AE3CDE" w:rsidRDefault="00AE3CDE">
      <w:pPr>
        <w:spacing w:line="360" w:lineRule="auto"/>
        <w:ind w:firstLineChars="200" w:firstLine="420"/>
        <w:rPr>
          <w:rFonts w:hint="eastAsia"/>
        </w:rPr>
      </w:pPr>
      <w:r>
        <w:rPr>
          <w:rFonts w:hint="eastAsia"/>
        </w:rPr>
        <w:t xml:space="preserve">Nom : Sexe : </w:t>
      </w:r>
      <w:r>
        <w:rPr>
          <w:rFonts w:hint="eastAsia"/>
        </w:rPr>
        <w:t>_____</w:t>
      </w:r>
      <w:r>
        <w:rPr>
          <w:rFonts w:hint="eastAsia"/>
        </w:rPr>
        <w:t>Age :</w:t>
      </w:r>
      <w:r>
        <w:rPr>
          <w:rFonts w:hint="eastAsia"/>
        </w:rPr>
        <w:t>_____</w:t>
      </w:r>
      <w:r>
        <w:rPr>
          <w:rFonts w:hint="eastAsia"/>
        </w:rPr>
        <w:t xml:space="preserve"> Fonction :</w:t>
      </w:r>
      <w:r>
        <w:rPr>
          <w:rFonts w:hint="eastAsia"/>
        </w:rPr>
        <w:t>____________</w:t>
      </w:r>
      <w:r>
        <w:rPr>
          <w:rFonts w:hint="eastAsia"/>
        </w:rPr>
        <w:t xml:space="preserve"> Contact Tel :</w:t>
      </w:r>
      <w:r>
        <w:rPr>
          <w:rFonts w:hint="eastAsia"/>
        </w:rPr>
        <w:t>______________</w:t>
      </w:r>
      <w:r>
        <w:rPr>
          <w:rFonts w:hint="eastAsia"/>
        </w:rPr>
        <w:t xml:space="preserve">      </w:t>
      </w:r>
    </w:p>
    <w:p w14:paraId="7C7C25C8" w14:textId="77777777" w:rsidR="00AE3CDE" w:rsidRDefault="00AE3CDE">
      <w:pPr>
        <w:spacing w:line="360" w:lineRule="auto"/>
        <w:ind w:firstLineChars="200" w:firstLine="420"/>
        <w:rPr>
          <w:rFonts w:hint="eastAsia"/>
        </w:rPr>
      </w:pPr>
      <w:r>
        <w:rPr>
          <w:rFonts w:hint="eastAsia"/>
        </w:rPr>
        <w:t>D</w:t>
      </w:r>
      <w:r>
        <w:rPr>
          <w:rFonts w:hint="eastAsia"/>
        </w:rPr>
        <w:t>é</w:t>
      </w:r>
      <w:r>
        <w:rPr>
          <w:rFonts w:hint="eastAsia"/>
        </w:rPr>
        <w:t>partement du repr</w:t>
      </w:r>
      <w:r>
        <w:rPr>
          <w:rFonts w:hint="eastAsia"/>
        </w:rPr>
        <w:t>é</w:t>
      </w:r>
      <w:r>
        <w:rPr>
          <w:rFonts w:hint="eastAsia"/>
        </w:rPr>
        <w:t>sentant l</w:t>
      </w:r>
      <w:r>
        <w:rPr>
          <w:rFonts w:hint="eastAsia"/>
        </w:rPr>
        <w:t>é</w:t>
      </w:r>
      <w:r>
        <w:rPr>
          <w:rFonts w:hint="eastAsia"/>
        </w:rPr>
        <w:t>gal de (nom du d</w:t>
      </w:r>
      <w:r>
        <w:rPr>
          <w:rFonts w:hint="eastAsia"/>
        </w:rPr>
        <w:t>é</w:t>
      </w:r>
      <w:r>
        <w:rPr>
          <w:rFonts w:hint="eastAsia"/>
        </w:rPr>
        <w:t>fendeur) (chef d'unit</w:t>
      </w:r>
      <w:r>
        <w:rPr>
          <w:rFonts w:hint="eastAsia"/>
        </w:rPr>
        <w:t>é</w:t>
      </w:r>
      <w:r>
        <w:rPr>
          <w:rFonts w:hint="eastAsia"/>
        </w:rPr>
        <w:t>).</w:t>
      </w:r>
    </w:p>
    <w:p w14:paraId="41C25C12" w14:textId="77777777" w:rsidR="00AE3CDE" w:rsidRDefault="00AE3CDE">
      <w:pPr>
        <w:spacing w:line="360" w:lineRule="auto"/>
        <w:ind w:firstLineChars="200" w:firstLine="420"/>
        <w:rPr>
          <w:rFonts w:hint="eastAsia"/>
        </w:rPr>
      </w:pPr>
      <w:r>
        <w:rPr>
          <w:rFonts w:hint="eastAsia"/>
        </w:rPr>
        <w:t>Certifi</w:t>
      </w:r>
      <w:r>
        <w:rPr>
          <w:rFonts w:hint="eastAsia"/>
        </w:rPr>
        <w:t>é</w:t>
      </w:r>
      <w:r>
        <w:rPr>
          <w:rFonts w:hint="eastAsia"/>
        </w:rPr>
        <w:t xml:space="preserve"> par la pr</w:t>
      </w:r>
      <w:r>
        <w:rPr>
          <w:rFonts w:hint="eastAsia"/>
        </w:rPr>
        <w:t>é</w:t>
      </w:r>
      <w:r>
        <w:rPr>
          <w:rFonts w:hint="eastAsia"/>
        </w:rPr>
        <w:t>sente.</w:t>
      </w:r>
    </w:p>
    <w:p w14:paraId="58530677" w14:textId="77777777" w:rsidR="00AE3CDE" w:rsidRDefault="00AE3CDE">
      <w:pPr>
        <w:spacing w:line="360" w:lineRule="auto"/>
        <w:rPr>
          <w:rFonts w:hint="eastAsia"/>
        </w:rPr>
      </w:pPr>
    </w:p>
    <w:p w14:paraId="042BDA9A" w14:textId="77777777" w:rsidR="00AE3CDE" w:rsidRDefault="00AE3CDE">
      <w:pPr>
        <w:spacing w:line="360" w:lineRule="auto"/>
        <w:ind w:firstLineChars="200" w:firstLine="420"/>
      </w:pPr>
      <w:r>
        <w:rPr>
          <w:rFonts w:hint="eastAsia"/>
        </w:rPr>
        <w:t>附：法定代表人（单位负责人）身份证复印件。</w:t>
      </w:r>
    </w:p>
    <w:p w14:paraId="216DF17B" w14:textId="77777777" w:rsidR="00AE3CDE" w:rsidRDefault="00AE3CDE">
      <w:pPr>
        <w:adjustRightInd w:val="0"/>
        <w:snapToGrid w:val="0"/>
        <w:spacing w:line="360" w:lineRule="auto"/>
        <w:ind w:firstLineChars="200" w:firstLine="420"/>
        <w:rPr>
          <w:rFonts w:ascii="SimSun" w:hAnsi="SimSun" w:cs="SimSun" w:hint="eastAsia"/>
          <w:szCs w:val="21"/>
        </w:rPr>
      </w:pPr>
      <w:r>
        <w:rPr>
          <w:rFonts w:hint="eastAsia"/>
        </w:rPr>
        <w:t>注：本身份证明需由</w:t>
      </w:r>
      <w:r>
        <w:rPr>
          <w:rFonts w:hint="eastAsia"/>
        </w:rPr>
        <w:t>响应</w:t>
      </w:r>
      <w:r>
        <w:rPr>
          <w:rFonts w:hint="eastAsia"/>
        </w:rPr>
        <w:t>人加盖单位公章。</w:t>
      </w:r>
    </w:p>
    <w:p w14:paraId="11D5C39E" w14:textId="77777777" w:rsidR="00AE3CDE" w:rsidRDefault="00AE3CDE">
      <w:pPr>
        <w:spacing w:line="360" w:lineRule="auto"/>
        <w:ind w:firstLineChars="200" w:firstLine="420"/>
        <w:rPr>
          <w:rFonts w:hint="eastAsia"/>
        </w:rPr>
      </w:pPr>
      <w:r>
        <w:rPr>
          <w:rFonts w:hint="eastAsia"/>
        </w:rPr>
        <w:t>Pi</w:t>
      </w:r>
      <w:r>
        <w:rPr>
          <w:rFonts w:hint="eastAsia"/>
        </w:rPr>
        <w:t>è</w:t>
      </w:r>
      <w:r>
        <w:rPr>
          <w:rFonts w:hint="eastAsia"/>
        </w:rPr>
        <w:t>ce jointe : une copie de la carte d'identit</w:t>
      </w:r>
      <w:r>
        <w:rPr>
          <w:rFonts w:hint="eastAsia"/>
        </w:rPr>
        <w:t>é</w:t>
      </w:r>
      <w:r>
        <w:rPr>
          <w:rFonts w:hint="eastAsia"/>
        </w:rPr>
        <w:t xml:space="preserve"> du repr</w:t>
      </w:r>
      <w:r>
        <w:rPr>
          <w:rFonts w:hint="eastAsia"/>
        </w:rPr>
        <w:t>é</w:t>
      </w:r>
      <w:r>
        <w:rPr>
          <w:rFonts w:hint="eastAsia"/>
        </w:rPr>
        <w:t>sentant l</w:t>
      </w:r>
      <w:r>
        <w:rPr>
          <w:rFonts w:hint="eastAsia"/>
        </w:rPr>
        <w:t>é</w:t>
      </w:r>
      <w:r>
        <w:rPr>
          <w:rFonts w:hint="eastAsia"/>
        </w:rPr>
        <w:t>gal (responsable de l'unit</w:t>
      </w:r>
      <w:r>
        <w:rPr>
          <w:rFonts w:hint="eastAsia"/>
        </w:rPr>
        <w:t>é</w:t>
      </w:r>
      <w:r>
        <w:rPr>
          <w:rFonts w:hint="eastAsia"/>
        </w:rPr>
        <w:t>).</w:t>
      </w:r>
    </w:p>
    <w:p w14:paraId="50BE4642" w14:textId="77777777" w:rsidR="00AE3CDE" w:rsidRDefault="00AE3CDE">
      <w:pPr>
        <w:spacing w:line="360" w:lineRule="auto"/>
        <w:ind w:firstLineChars="200" w:firstLine="420"/>
        <w:rPr>
          <w:rFonts w:ascii="SimSun" w:hAnsi="SimSun" w:cs="SimSun" w:hint="eastAsia"/>
          <w:szCs w:val="21"/>
        </w:rPr>
      </w:pPr>
      <w:r>
        <w:rPr>
          <w:rFonts w:hint="eastAsia"/>
        </w:rPr>
        <w:t>Remarque : cette pi</w:t>
      </w:r>
      <w:r>
        <w:rPr>
          <w:rFonts w:hint="eastAsia"/>
        </w:rPr>
        <w:t>è</w:t>
      </w:r>
      <w:r>
        <w:rPr>
          <w:rFonts w:hint="eastAsia"/>
        </w:rPr>
        <w:t>ce d'identit</w:t>
      </w:r>
      <w:r>
        <w:rPr>
          <w:rFonts w:hint="eastAsia"/>
        </w:rPr>
        <w:t>é</w:t>
      </w:r>
      <w:r>
        <w:rPr>
          <w:rFonts w:hint="eastAsia"/>
        </w:rPr>
        <w:t xml:space="preserve"> doit porter le cachet officiel de l'unit</w:t>
      </w:r>
      <w:r>
        <w:rPr>
          <w:rFonts w:hint="eastAsia"/>
        </w:rPr>
        <w:t>é</w:t>
      </w:r>
      <w:r>
        <w:rPr>
          <w:rFonts w:hint="eastAsia"/>
        </w:rPr>
        <w:t xml:space="preserve"> appos</w:t>
      </w:r>
      <w:r>
        <w:rPr>
          <w:rFonts w:hint="eastAsia"/>
        </w:rPr>
        <w:t>é</w:t>
      </w:r>
      <w:r>
        <w:rPr>
          <w:rFonts w:hint="eastAsia"/>
        </w:rPr>
        <w:t xml:space="preserve"> par le d</w:t>
      </w:r>
      <w:r>
        <w:rPr>
          <w:rFonts w:hint="eastAsia"/>
        </w:rPr>
        <w:t>é</w:t>
      </w:r>
      <w:r>
        <w:rPr>
          <w:rFonts w:hint="eastAsia"/>
        </w:rPr>
        <w:t>fendeur.</w:t>
      </w:r>
    </w:p>
    <w:p w14:paraId="2E9A4538" w14:textId="77777777" w:rsidR="00AE3CDE" w:rsidRDefault="00AE3CDE">
      <w:pPr>
        <w:adjustRightInd w:val="0"/>
        <w:snapToGrid w:val="0"/>
        <w:spacing w:line="360" w:lineRule="auto"/>
        <w:ind w:firstLineChars="200" w:firstLine="420"/>
        <w:rPr>
          <w:rFonts w:ascii="SimSun" w:hAnsi="SimSun" w:cs="SimSun" w:hint="eastAsia"/>
          <w:szCs w:val="21"/>
        </w:rPr>
      </w:pPr>
    </w:p>
    <w:p w14:paraId="6F5E36C1" w14:textId="77777777" w:rsidR="00AE3CDE" w:rsidRDefault="00AE3CDE">
      <w:pPr>
        <w:adjustRightInd w:val="0"/>
        <w:snapToGrid w:val="0"/>
        <w:spacing w:line="360" w:lineRule="auto"/>
        <w:ind w:firstLineChars="2000" w:firstLine="4200"/>
        <w:rPr>
          <w:rFonts w:ascii="SimSun" w:hAnsi="SimSun" w:cs="SimSun" w:hint="eastAsia"/>
          <w:szCs w:val="21"/>
          <w:u w:val="single"/>
        </w:rPr>
      </w:pPr>
      <w:r>
        <w:rPr>
          <w:rFonts w:ascii="SimSun" w:hAnsi="SimSun" w:cs="SimSun" w:hint="eastAsia"/>
          <w:szCs w:val="21"/>
        </w:rPr>
        <w:t>响应</w:t>
      </w:r>
      <w:r>
        <w:rPr>
          <w:rFonts w:ascii="SimSun" w:hAnsi="SimSun" w:cs="SimSun" w:hint="eastAsia"/>
          <w:szCs w:val="21"/>
        </w:rPr>
        <w:t>人：</w:t>
      </w:r>
      <w:r>
        <w:rPr>
          <w:rFonts w:ascii="SimSun" w:hAnsi="SimSun" w:cs="SimSun" w:hint="eastAsia"/>
          <w:szCs w:val="21"/>
          <w:u w:val="single"/>
        </w:rPr>
        <w:t xml:space="preserve">                      </w:t>
      </w:r>
      <w:r>
        <w:rPr>
          <w:rFonts w:ascii="SimSun" w:hAnsi="SimSun" w:cs="SimSun" w:hint="eastAsia"/>
          <w:szCs w:val="21"/>
        </w:rPr>
        <w:t>（盖单位章）</w:t>
      </w:r>
    </w:p>
    <w:p w14:paraId="0C6779E9" w14:textId="77777777" w:rsidR="00AE3CDE" w:rsidRDefault="00AE3CDE">
      <w:pPr>
        <w:adjustRightInd w:val="0"/>
        <w:snapToGrid w:val="0"/>
        <w:spacing w:line="360" w:lineRule="auto"/>
        <w:ind w:firstLineChars="2350" w:firstLine="4935"/>
        <w:rPr>
          <w:rFonts w:ascii="SimSun" w:hAnsi="SimSun" w:cs="SimSun" w:hint="eastAsia"/>
          <w:szCs w:val="21"/>
        </w:rPr>
      </w:pPr>
      <w:r>
        <w:rPr>
          <w:rFonts w:ascii="SimSun" w:hAnsi="SimSun" w:cs="SimSun" w:hint="eastAsia"/>
          <w:szCs w:val="21"/>
          <w:u w:val="single"/>
        </w:rPr>
        <w:t xml:space="preserve">        </w:t>
      </w:r>
      <w:r>
        <w:rPr>
          <w:rFonts w:ascii="SimSun" w:hAnsi="SimSun" w:cs="SimSun" w:hint="eastAsia"/>
          <w:szCs w:val="21"/>
        </w:rPr>
        <w:t>年</w:t>
      </w:r>
      <w:r>
        <w:rPr>
          <w:rFonts w:ascii="SimSun" w:hAnsi="SimSun" w:cs="SimSun" w:hint="eastAsia"/>
          <w:szCs w:val="21"/>
          <w:u w:val="single"/>
        </w:rPr>
        <w:t xml:space="preserve">        </w:t>
      </w:r>
      <w:r>
        <w:rPr>
          <w:rFonts w:ascii="SimSun" w:hAnsi="SimSun" w:cs="SimSun" w:hint="eastAsia"/>
          <w:szCs w:val="21"/>
        </w:rPr>
        <w:t>月</w:t>
      </w:r>
      <w:r>
        <w:rPr>
          <w:rFonts w:ascii="SimSun" w:hAnsi="SimSun" w:cs="SimSun" w:hint="eastAsia"/>
          <w:szCs w:val="21"/>
          <w:u w:val="single"/>
        </w:rPr>
        <w:t xml:space="preserve">        </w:t>
      </w:r>
      <w:r>
        <w:rPr>
          <w:rFonts w:ascii="SimSun" w:hAnsi="SimSun" w:cs="SimSun" w:hint="eastAsia"/>
          <w:szCs w:val="21"/>
        </w:rPr>
        <w:t>日</w:t>
      </w:r>
    </w:p>
    <w:p w14:paraId="78BC936B" w14:textId="77777777" w:rsidR="00AE3CDE" w:rsidRDefault="00AE3CDE">
      <w:pPr>
        <w:adjustRightInd w:val="0"/>
        <w:snapToGrid w:val="0"/>
        <w:spacing w:line="360" w:lineRule="auto"/>
        <w:ind w:firstLineChars="2150" w:firstLine="4603"/>
        <w:rPr>
          <w:rFonts w:ascii="SimSun" w:hAnsi="SimSun" w:cs="SimSun" w:hint="eastAsia"/>
          <w:b/>
          <w:bCs/>
          <w:szCs w:val="21"/>
          <w:u w:val="single"/>
        </w:rPr>
      </w:pPr>
      <w:r>
        <w:rPr>
          <w:rFonts w:ascii="SimSun" w:hAnsi="SimSun" w:cs="SimSun" w:hint="eastAsia"/>
          <w:b/>
          <w:bCs/>
          <w:szCs w:val="21"/>
          <w:u w:val="single"/>
        </w:rPr>
        <w:t>R</w:t>
      </w:r>
      <w:r>
        <w:rPr>
          <w:rFonts w:ascii="SimSun" w:hAnsi="SimSun" w:cs="SimSun" w:hint="eastAsia"/>
          <w:b/>
          <w:bCs/>
          <w:szCs w:val="21"/>
          <w:u w:val="single"/>
        </w:rPr>
        <w:t>é</w:t>
      </w:r>
      <w:r>
        <w:rPr>
          <w:rFonts w:ascii="SimSun" w:hAnsi="SimSun" w:cs="SimSun" w:hint="eastAsia"/>
          <w:b/>
          <w:bCs/>
          <w:szCs w:val="21"/>
          <w:u w:val="single"/>
        </w:rPr>
        <w:t xml:space="preserve">pondant : </w:t>
      </w:r>
      <w:r>
        <w:rPr>
          <w:rFonts w:ascii="SimSun" w:hAnsi="SimSun" w:cs="SimSun" w:hint="eastAsia"/>
          <w:b/>
          <w:bCs/>
          <w:szCs w:val="21"/>
          <w:u w:val="single"/>
        </w:rPr>
        <w:t xml:space="preserve">                </w:t>
      </w:r>
      <w:r>
        <w:rPr>
          <w:rFonts w:ascii="SimSun" w:hAnsi="SimSun" w:cs="SimSun" w:hint="eastAsia"/>
          <w:b/>
          <w:bCs/>
          <w:szCs w:val="21"/>
          <w:u w:val="single"/>
        </w:rPr>
        <w:t>(cachet de l'unit</w:t>
      </w:r>
      <w:r>
        <w:rPr>
          <w:rFonts w:ascii="SimSun" w:hAnsi="SimSun" w:cs="SimSun" w:hint="eastAsia"/>
          <w:b/>
          <w:bCs/>
          <w:szCs w:val="21"/>
          <w:u w:val="single"/>
        </w:rPr>
        <w:t>é</w:t>
      </w:r>
      <w:r>
        <w:rPr>
          <w:rFonts w:ascii="SimSun" w:hAnsi="SimSun" w:cs="SimSun" w:hint="eastAsia"/>
          <w:b/>
          <w:bCs/>
          <w:szCs w:val="21"/>
          <w:u w:val="single"/>
        </w:rPr>
        <w:t>)</w:t>
      </w:r>
    </w:p>
    <w:p w14:paraId="75705D6A" w14:textId="77777777" w:rsidR="00AE3CDE" w:rsidRDefault="00AE3CDE">
      <w:pPr>
        <w:adjustRightInd w:val="0"/>
        <w:snapToGrid w:val="0"/>
        <w:spacing w:line="360" w:lineRule="auto"/>
        <w:ind w:firstLineChars="200" w:firstLine="428"/>
        <w:jc w:val="right"/>
        <w:rPr>
          <w:rFonts w:ascii="SimSun" w:hAnsi="SimSun" w:cs="SimSun" w:hint="eastAsia"/>
          <w:szCs w:val="21"/>
        </w:rPr>
      </w:pPr>
      <w:r>
        <w:rPr>
          <w:rFonts w:ascii="SimSun" w:hAnsi="SimSun" w:cs="SimSun" w:hint="eastAsia"/>
          <w:b/>
          <w:bCs/>
          <w:szCs w:val="21"/>
          <w:u w:val="single"/>
        </w:rPr>
        <w:t xml:space="preserve">    Jour</w:t>
      </w:r>
      <w:r>
        <w:rPr>
          <w:rFonts w:ascii="SimSun" w:hAnsi="SimSun" w:cs="SimSun" w:hint="eastAsia"/>
          <w:b/>
          <w:bCs/>
          <w:szCs w:val="21"/>
          <w:u w:val="single"/>
        </w:rPr>
        <w:t xml:space="preserve">      </w:t>
      </w:r>
      <w:r>
        <w:rPr>
          <w:rFonts w:ascii="SimSun" w:hAnsi="SimSun" w:cs="SimSun" w:hint="eastAsia"/>
          <w:b/>
          <w:bCs/>
          <w:szCs w:val="21"/>
          <w:u w:val="single"/>
        </w:rPr>
        <w:t xml:space="preserve">mois </w:t>
      </w:r>
      <w:r>
        <w:rPr>
          <w:rFonts w:ascii="SimSun" w:hAnsi="SimSun" w:cs="SimSun" w:hint="eastAsia"/>
          <w:b/>
          <w:bCs/>
          <w:szCs w:val="21"/>
          <w:u w:val="single"/>
        </w:rPr>
        <w:t xml:space="preserve">     </w:t>
      </w:r>
      <w:r>
        <w:rPr>
          <w:rFonts w:ascii="SimSun" w:hAnsi="SimSun" w:cs="SimSun" w:hint="eastAsia"/>
          <w:b/>
          <w:bCs/>
          <w:szCs w:val="21"/>
          <w:u w:val="single"/>
        </w:rPr>
        <w:t>l'ann</w:t>
      </w:r>
      <w:r>
        <w:rPr>
          <w:rFonts w:ascii="SimSun" w:hAnsi="SimSun" w:cs="SimSun" w:hint="eastAsia"/>
          <w:b/>
          <w:bCs/>
          <w:szCs w:val="21"/>
          <w:u w:val="single"/>
        </w:rPr>
        <w:t>é</w:t>
      </w:r>
      <w:r>
        <w:rPr>
          <w:rFonts w:ascii="SimSun" w:hAnsi="SimSun" w:cs="SimSun" w:hint="eastAsia"/>
          <w:b/>
          <w:bCs/>
          <w:szCs w:val="21"/>
          <w:u w:val="single"/>
        </w:rPr>
        <w:t>e</w:t>
      </w:r>
    </w:p>
    <w:tbl>
      <w:tblPr>
        <w:tblpPr w:leftFromText="180" w:rightFromText="180" w:vertAnchor="text" w:horzAnchor="page" w:tblpXSpec="center" w:tblpY="423"/>
        <w:tblOverlap w:val="neve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000000" w14:paraId="0760216F" w14:textId="77777777">
        <w:trPr>
          <w:trHeight w:val="3547"/>
          <w:jc w:val="center"/>
        </w:trPr>
        <w:tc>
          <w:tcPr>
            <w:tcW w:w="9571" w:type="dxa"/>
            <w:tcBorders>
              <w:top w:val="single" w:sz="4" w:space="0" w:color="auto"/>
              <w:left w:val="single" w:sz="4" w:space="0" w:color="auto"/>
              <w:bottom w:val="single" w:sz="4" w:space="0" w:color="auto"/>
              <w:right w:val="single" w:sz="4" w:space="0" w:color="auto"/>
            </w:tcBorders>
            <w:vAlign w:val="center"/>
          </w:tcPr>
          <w:p w14:paraId="72BC9AC6" w14:textId="77777777" w:rsidR="00AE3CDE" w:rsidRDefault="00AE3CDE">
            <w:pPr>
              <w:adjustRightInd w:val="0"/>
              <w:snapToGrid w:val="0"/>
              <w:spacing w:line="360" w:lineRule="auto"/>
              <w:jc w:val="center"/>
              <w:rPr>
                <w:rFonts w:hint="eastAsia"/>
                <w:szCs w:val="21"/>
              </w:rPr>
            </w:pPr>
            <w:r>
              <w:rPr>
                <w:rFonts w:hint="eastAsia"/>
                <w:szCs w:val="21"/>
              </w:rPr>
              <w:t>法定代表人身份证正反面扫描件粘贴处</w:t>
            </w:r>
          </w:p>
          <w:p w14:paraId="488A9417" w14:textId="77777777" w:rsidR="00AE3CDE" w:rsidRDefault="00AE3CDE">
            <w:pPr>
              <w:adjustRightInd w:val="0"/>
              <w:snapToGrid w:val="0"/>
              <w:spacing w:line="360" w:lineRule="auto"/>
              <w:jc w:val="center"/>
              <w:rPr>
                <w:rFonts w:hint="eastAsia"/>
                <w:szCs w:val="21"/>
              </w:rPr>
            </w:pPr>
            <w:r>
              <w:rPr>
                <w:rFonts w:hint="eastAsia"/>
              </w:rPr>
              <w:t>Carte d'identit</w:t>
            </w:r>
            <w:r>
              <w:rPr>
                <w:rFonts w:hint="eastAsia"/>
              </w:rPr>
              <w:t>é</w:t>
            </w:r>
            <w:r>
              <w:rPr>
                <w:rFonts w:hint="eastAsia"/>
              </w:rPr>
              <w:t xml:space="preserve"> du repr</w:t>
            </w:r>
            <w:r>
              <w:rPr>
                <w:rFonts w:hint="eastAsia"/>
              </w:rPr>
              <w:t>é</w:t>
            </w:r>
            <w:r>
              <w:rPr>
                <w:rFonts w:hint="eastAsia"/>
              </w:rPr>
              <w:t>sentant l</w:t>
            </w:r>
            <w:r>
              <w:rPr>
                <w:rFonts w:hint="eastAsia"/>
              </w:rPr>
              <w:t>é</w:t>
            </w:r>
            <w:r>
              <w:rPr>
                <w:rFonts w:hint="eastAsia"/>
              </w:rPr>
              <w:t>gal, recto et verso, copie scann</w:t>
            </w:r>
            <w:r>
              <w:rPr>
                <w:rFonts w:hint="eastAsia"/>
              </w:rPr>
              <w:t>é</w:t>
            </w:r>
            <w:r>
              <w:rPr>
                <w:rFonts w:hint="eastAsia"/>
              </w:rPr>
              <w:t>e du lieu de collage</w:t>
            </w:r>
          </w:p>
        </w:tc>
      </w:tr>
    </w:tbl>
    <w:p w14:paraId="0DEF4218" w14:textId="77777777" w:rsidR="00AE3CDE" w:rsidRDefault="00AE3CDE">
      <w:pPr>
        <w:pStyle w:val="a2"/>
        <w:ind w:left="5250"/>
        <w:rPr>
          <w:rFonts w:hint="eastAsia"/>
        </w:rPr>
        <w:sectPr w:rsidR="00000000">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cols w:space="720"/>
          <w:titlePg/>
          <w:docGrid w:linePitch="312"/>
        </w:sectPr>
      </w:pPr>
    </w:p>
    <w:p w14:paraId="2EC750FC" w14:textId="77777777" w:rsidR="00AE3CDE" w:rsidRDefault="00AE3CDE">
      <w:pPr>
        <w:pStyle w:val="Titre2"/>
        <w:spacing w:before="0" w:after="0" w:line="360" w:lineRule="auto"/>
        <w:rPr>
          <w:rFonts w:ascii="SimSun" w:hAnsi="SimSun" w:cs="SimSun" w:hint="eastAsia"/>
          <w:kern w:val="2"/>
          <w:szCs w:val="21"/>
        </w:rPr>
      </w:pPr>
      <w:bookmarkStart w:id="117" w:name="_Toc19251"/>
      <w:r>
        <w:rPr>
          <w:rFonts w:ascii="SimSun" w:hAnsi="SimSun" w:cs="SimSun" w:hint="eastAsia"/>
          <w:kern w:val="2"/>
          <w:szCs w:val="21"/>
        </w:rPr>
        <w:t>二、授权委托书</w:t>
      </w:r>
      <w:bookmarkEnd w:id="117"/>
    </w:p>
    <w:p w14:paraId="2F7AAB37" w14:textId="77777777" w:rsidR="00AE3CDE" w:rsidRDefault="00AE3CDE">
      <w:pPr>
        <w:adjustRightInd w:val="0"/>
        <w:snapToGrid w:val="0"/>
        <w:spacing w:line="360" w:lineRule="auto"/>
        <w:jc w:val="center"/>
        <w:rPr>
          <w:rFonts w:ascii="Calibri" w:hAnsi="Calibri"/>
          <w:szCs w:val="22"/>
        </w:rPr>
      </w:pPr>
      <w:r>
        <w:rPr>
          <w:rFonts w:ascii="SimSun" w:hAnsi="SimSun" w:cs="SimSun" w:hint="eastAsia"/>
          <w:b/>
          <w:bCs/>
          <w:szCs w:val="21"/>
        </w:rPr>
        <w:t>II. procuration</w:t>
      </w:r>
    </w:p>
    <w:p w14:paraId="10072464" w14:textId="77777777" w:rsidR="00AE3CDE" w:rsidRDefault="00AE3CDE">
      <w:pPr>
        <w:tabs>
          <w:tab w:val="left" w:pos="630"/>
        </w:tabs>
        <w:spacing w:line="360" w:lineRule="auto"/>
        <w:jc w:val="center"/>
        <w:rPr>
          <w:sz w:val="24"/>
        </w:rPr>
      </w:pPr>
      <w:r>
        <w:rPr>
          <w:rFonts w:hint="eastAsia"/>
          <w:sz w:val="24"/>
        </w:rPr>
        <w:t>响应</w:t>
      </w:r>
      <w:r>
        <w:rPr>
          <w:rFonts w:hint="eastAsia"/>
          <w:sz w:val="24"/>
        </w:rPr>
        <w:t>人法定代表人授权书（格式）</w:t>
      </w:r>
    </w:p>
    <w:p w14:paraId="7D0BC7C6" w14:textId="77777777" w:rsidR="00AE3CDE" w:rsidRDefault="00AE3CDE">
      <w:pPr>
        <w:tabs>
          <w:tab w:val="left" w:pos="630"/>
          <w:tab w:val="left" w:pos="7350"/>
        </w:tabs>
        <w:spacing w:line="360" w:lineRule="auto"/>
        <w:jc w:val="center"/>
        <w:rPr>
          <w:rFonts w:hint="eastAsia"/>
        </w:rPr>
      </w:pPr>
      <w:r>
        <w:rPr>
          <w:rFonts w:hint="eastAsia"/>
        </w:rPr>
        <w:t>（适用于有委托代理人的情况）</w:t>
      </w:r>
    </w:p>
    <w:p w14:paraId="47FBE0A7" w14:textId="77777777" w:rsidR="00AE3CDE" w:rsidRDefault="00AE3CDE">
      <w:pPr>
        <w:tabs>
          <w:tab w:val="left" w:pos="630"/>
          <w:tab w:val="left" w:pos="7350"/>
        </w:tabs>
        <w:spacing w:line="360" w:lineRule="auto"/>
        <w:jc w:val="center"/>
        <w:rPr>
          <w:rFonts w:hint="eastAsia"/>
        </w:rPr>
      </w:pPr>
      <w:r>
        <w:rPr>
          <w:rFonts w:hint="eastAsia"/>
        </w:rPr>
        <w:t>Lettre d'autorisation du repr</w:t>
      </w:r>
      <w:r>
        <w:rPr>
          <w:rFonts w:hint="eastAsia"/>
        </w:rPr>
        <w:t>é</w:t>
      </w:r>
      <w:r>
        <w:rPr>
          <w:rFonts w:hint="eastAsia"/>
        </w:rPr>
        <w:t>sentant l</w:t>
      </w:r>
      <w:r>
        <w:rPr>
          <w:rFonts w:hint="eastAsia"/>
        </w:rPr>
        <w:t>é</w:t>
      </w:r>
      <w:r>
        <w:rPr>
          <w:rFonts w:hint="eastAsia"/>
        </w:rPr>
        <w:t>gal du r</w:t>
      </w:r>
      <w:r>
        <w:rPr>
          <w:rFonts w:hint="eastAsia"/>
        </w:rPr>
        <w:t>é</w:t>
      </w:r>
      <w:r>
        <w:rPr>
          <w:rFonts w:hint="eastAsia"/>
        </w:rPr>
        <w:t>pondant (Format)(Applicable s'il y a un mandataire)</w:t>
      </w:r>
    </w:p>
    <w:p w14:paraId="24E64BE6" w14:textId="77777777" w:rsidR="00AE3CDE" w:rsidRDefault="00AE3CDE">
      <w:pPr>
        <w:tabs>
          <w:tab w:val="left" w:pos="630"/>
          <w:tab w:val="left" w:pos="7350"/>
        </w:tabs>
        <w:spacing w:line="360" w:lineRule="auto"/>
        <w:rPr>
          <w:u w:val="single"/>
        </w:rPr>
      </w:pPr>
      <w:r>
        <w:rPr>
          <w:rFonts w:hint="eastAsia"/>
        </w:rPr>
        <w:t>项目名称</w:t>
      </w:r>
      <w:r>
        <w:rPr>
          <w:rFonts w:hint="eastAsia"/>
        </w:rPr>
        <w:t>：</w:t>
      </w:r>
      <w:r>
        <w:rPr>
          <w:rFonts w:hint="eastAsia"/>
        </w:rPr>
        <w:t>Nom du projet</w:t>
      </w:r>
      <w:r>
        <w:rPr>
          <w:rFonts w:hint="eastAsia"/>
        </w:rPr>
        <w:t>：</w:t>
      </w:r>
      <w:r>
        <w:rPr>
          <w:u w:val="single"/>
        </w:rPr>
        <w:t xml:space="preserve">                             </w:t>
      </w:r>
    </w:p>
    <w:p w14:paraId="31FA793E" w14:textId="77777777" w:rsidR="00AE3CDE" w:rsidRDefault="00AE3CDE">
      <w:pPr>
        <w:tabs>
          <w:tab w:val="left" w:pos="630"/>
          <w:tab w:val="left" w:pos="7920"/>
          <w:tab w:val="left" w:pos="8520"/>
        </w:tabs>
        <w:spacing w:line="360" w:lineRule="auto"/>
        <w:rPr>
          <w:u w:val="single"/>
        </w:rPr>
      </w:pPr>
      <w:r>
        <w:rPr>
          <w:rFonts w:hint="eastAsia"/>
        </w:rPr>
        <w:t>日</w:t>
      </w:r>
      <w:r>
        <w:t xml:space="preserve">    </w:t>
      </w:r>
      <w:r>
        <w:rPr>
          <w:rFonts w:hint="eastAsia"/>
        </w:rPr>
        <w:t>期</w:t>
      </w:r>
      <w:r>
        <w:rPr>
          <w:rFonts w:hint="eastAsia"/>
        </w:rPr>
        <w:t>：</w:t>
      </w:r>
      <w:r>
        <w:rPr>
          <w:rFonts w:hint="eastAsia"/>
        </w:rPr>
        <w:t>Date</w:t>
      </w:r>
      <w:r>
        <w:rPr>
          <w:rFonts w:hint="eastAsia"/>
        </w:rPr>
        <w:t>：</w:t>
      </w:r>
      <w:r>
        <w:rPr>
          <w:u w:val="single"/>
        </w:rPr>
        <w:t xml:space="preserve">                             </w:t>
      </w:r>
    </w:p>
    <w:p w14:paraId="710A0C53" w14:textId="77777777" w:rsidR="00AE3CDE" w:rsidRDefault="00AE3CDE">
      <w:pPr>
        <w:tabs>
          <w:tab w:val="left" w:pos="630"/>
          <w:tab w:val="left" w:pos="7920"/>
          <w:tab w:val="left" w:pos="8520"/>
        </w:tabs>
        <w:spacing w:line="360" w:lineRule="auto"/>
        <w:rPr>
          <w:u w:val="single"/>
        </w:rPr>
      </w:pPr>
    </w:p>
    <w:p w14:paraId="2987ACF6" w14:textId="77777777" w:rsidR="00AE3CDE" w:rsidRDefault="00AE3CDE">
      <w:pPr>
        <w:tabs>
          <w:tab w:val="left" w:pos="630"/>
        </w:tabs>
        <w:spacing w:line="360" w:lineRule="auto"/>
      </w:pPr>
      <w:r>
        <w:rPr>
          <w:rFonts w:hint="eastAsia"/>
        </w:rPr>
        <w:t>致：</w:t>
      </w:r>
      <w:r>
        <w:rPr>
          <w:rFonts w:hint="eastAsia"/>
        </w:rPr>
        <w:t>国家电投集团铝电投资有限公司</w:t>
      </w:r>
      <w:r>
        <w:t xml:space="preserve">    </w:t>
      </w:r>
    </w:p>
    <w:p w14:paraId="550326EB" w14:textId="77777777" w:rsidR="00AE3CDE" w:rsidRDefault="00AE3CDE">
      <w:pPr>
        <w:tabs>
          <w:tab w:val="left" w:pos="630"/>
        </w:tabs>
        <w:spacing w:line="360" w:lineRule="auto"/>
        <w:ind w:firstLineChars="200" w:firstLine="420"/>
      </w:pPr>
      <w:r>
        <w:rPr>
          <w:rFonts w:hint="eastAsia"/>
          <w:u w:val="single"/>
        </w:rPr>
        <w:t>（</w:t>
      </w:r>
      <w:r>
        <w:rPr>
          <w:rFonts w:hint="eastAsia"/>
          <w:u w:val="single"/>
        </w:rPr>
        <w:t>响应</w:t>
      </w:r>
      <w:r>
        <w:rPr>
          <w:rFonts w:hint="eastAsia"/>
          <w:u w:val="single"/>
        </w:rPr>
        <w:t>人名称）</w:t>
      </w:r>
      <w:r>
        <w:rPr>
          <w:u w:val="single"/>
        </w:rPr>
        <w:t xml:space="preserve"> </w:t>
      </w:r>
      <w:r>
        <w:rPr>
          <w:rFonts w:hint="eastAsia"/>
        </w:rPr>
        <w:t>，中华人民共和国合法企业，法定地址</w:t>
      </w:r>
      <w:r>
        <w:rPr>
          <w:u w:val="single"/>
        </w:rPr>
        <w:t xml:space="preserve">                        </w:t>
      </w:r>
      <w:r>
        <w:rPr>
          <w:rFonts w:hint="eastAsia"/>
        </w:rPr>
        <w:t>。</w:t>
      </w:r>
    </w:p>
    <w:p w14:paraId="74F8DF22" w14:textId="77777777" w:rsidR="00AE3CDE" w:rsidRDefault="00AE3CDE">
      <w:pPr>
        <w:tabs>
          <w:tab w:val="left" w:pos="420"/>
        </w:tabs>
        <w:spacing w:line="360" w:lineRule="auto"/>
      </w:pPr>
      <w:r>
        <w:tab/>
      </w:r>
      <w:r>
        <w:rPr>
          <w:rFonts w:hint="eastAsia"/>
          <w:u w:val="single"/>
        </w:rPr>
        <w:t>（授权人姓名）</w:t>
      </w:r>
      <w:r>
        <w:rPr>
          <w:rFonts w:hint="eastAsia"/>
        </w:rPr>
        <w:t>特授权</w:t>
      </w:r>
      <w:r>
        <w:rPr>
          <w:rFonts w:hint="eastAsia"/>
          <w:u w:val="single"/>
        </w:rPr>
        <w:t>（被授权人姓名）</w:t>
      </w:r>
      <w:r>
        <w:rPr>
          <w:rFonts w:hint="eastAsia"/>
        </w:rPr>
        <w:t>代表我公司全权办理针对上述项目的报价、谈判、签约等具体工作，并签署全部有关的文件、协议及合同。</w:t>
      </w:r>
    </w:p>
    <w:p w14:paraId="0A950C6C" w14:textId="77777777" w:rsidR="00AE3CDE" w:rsidRDefault="00AE3CDE">
      <w:pPr>
        <w:tabs>
          <w:tab w:val="left" w:pos="420"/>
        </w:tabs>
        <w:spacing w:line="360" w:lineRule="auto"/>
      </w:pPr>
      <w:r>
        <w:tab/>
      </w:r>
      <w:r>
        <w:rPr>
          <w:rFonts w:hint="eastAsia"/>
        </w:rPr>
        <w:t>我公司对被授权人的签名负全部责任。</w:t>
      </w:r>
    </w:p>
    <w:p w14:paraId="130A4276" w14:textId="77777777" w:rsidR="00AE3CDE" w:rsidRDefault="00AE3CDE">
      <w:pPr>
        <w:tabs>
          <w:tab w:val="left" w:pos="420"/>
        </w:tabs>
        <w:spacing w:line="360" w:lineRule="auto"/>
        <w:rPr>
          <w:rFonts w:hint="eastAsia"/>
        </w:rPr>
      </w:pPr>
      <w:r>
        <w:tab/>
      </w:r>
      <w:r>
        <w:rPr>
          <w:rFonts w:hint="eastAsia"/>
        </w:rPr>
        <w:t>在撤销授权的书面通知以前，本授权书一直有效。被授权人签署的所有文件（在授权书有效期内签署的）不因授权的撤消而失效。</w:t>
      </w:r>
    </w:p>
    <w:p w14:paraId="0BA45754" w14:textId="77777777" w:rsidR="00AE3CDE" w:rsidRDefault="00AE3CDE">
      <w:pPr>
        <w:tabs>
          <w:tab w:val="left" w:pos="630"/>
          <w:tab w:val="left" w:pos="8160"/>
        </w:tabs>
        <w:spacing w:line="360" w:lineRule="auto"/>
        <w:jc w:val="left"/>
        <w:rPr>
          <w:rFonts w:hint="eastAsia"/>
        </w:rPr>
      </w:pPr>
      <w:r>
        <w:rPr>
          <w:rFonts w:hint="eastAsia"/>
        </w:rPr>
        <w:t xml:space="preserve">Destinataire : SPIC International Investment &amp; Development (Guinea) Co.,Ltd.    </w:t>
      </w:r>
    </w:p>
    <w:p w14:paraId="3AB6D64E" w14:textId="77777777" w:rsidR="00AE3CDE" w:rsidRDefault="00AE3CDE">
      <w:pPr>
        <w:tabs>
          <w:tab w:val="left" w:pos="630"/>
          <w:tab w:val="left" w:pos="8160"/>
        </w:tabs>
        <w:spacing w:line="360" w:lineRule="auto"/>
        <w:jc w:val="left"/>
        <w:rPr>
          <w:rFonts w:hint="eastAsia"/>
        </w:rPr>
      </w:pPr>
      <w:r>
        <w:rPr>
          <w:rFonts w:hint="eastAsia"/>
        </w:rPr>
        <w:t>(nom du d</w:t>
      </w:r>
      <w:r>
        <w:rPr>
          <w:rFonts w:hint="eastAsia"/>
        </w:rPr>
        <w:t>é</w:t>
      </w:r>
      <w:r>
        <w:rPr>
          <w:rFonts w:hint="eastAsia"/>
        </w:rPr>
        <w:t>fendeur), entreprise l</w:t>
      </w:r>
      <w:r>
        <w:rPr>
          <w:rFonts w:hint="eastAsia"/>
        </w:rPr>
        <w:t>é</w:t>
      </w:r>
      <w:r>
        <w:rPr>
          <w:rFonts w:hint="eastAsia"/>
        </w:rPr>
        <w:t>gale de la R</w:t>
      </w:r>
      <w:r>
        <w:rPr>
          <w:rFonts w:hint="eastAsia"/>
        </w:rPr>
        <w:t>é</w:t>
      </w:r>
      <w:r>
        <w:rPr>
          <w:rFonts w:hint="eastAsia"/>
        </w:rPr>
        <w:t>publique de Guin</w:t>
      </w:r>
      <w:r>
        <w:rPr>
          <w:rFonts w:hint="eastAsia"/>
        </w:rPr>
        <w:t>é</w:t>
      </w:r>
      <w:r>
        <w:rPr>
          <w:rFonts w:hint="eastAsia"/>
        </w:rPr>
        <w:t>e, dont l'adresse l</w:t>
      </w:r>
      <w:r>
        <w:rPr>
          <w:rFonts w:hint="eastAsia"/>
        </w:rPr>
        <w:t>é</w:t>
      </w:r>
      <w:r>
        <w:rPr>
          <w:rFonts w:hint="eastAsia"/>
        </w:rPr>
        <w:t>gale est bofa.</w:t>
      </w:r>
    </w:p>
    <w:p w14:paraId="13484F4C" w14:textId="77777777" w:rsidR="00AE3CDE" w:rsidRDefault="00AE3CDE">
      <w:pPr>
        <w:tabs>
          <w:tab w:val="left" w:pos="630"/>
          <w:tab w:val="left" w:pos="8160"/>
        </w:tabs>
        <w:spacing w:line="360" w:lineRule="auto"/>
        <w:jc w:val="left"/>
        <w:rPr>
          <w:rFonts w:hint="eastAsia"/>
        </w:rPr>
      </w:pPr>
      <w:r>
        <w:rPr>
          <w:rFonts w:hint="eastAsia"/>
        </w:rPr>
        <w:tab/>
        <w:t>(Nom de la personne autoris</w:t>
      </w:r>
      <w:r>
        <w:rPr>
          <w:rFonts w:hint="eastAsia"/>
        </w:rPr>
        <w:t>é</w:t>
      </w:r>
      <w:r>
        <w:rPr>
          <w:rFonts w:hint="eastAsia"/>
        </w:rPr>
        <w:t>e) autorise par la pr</w:t>
      </w:r>
      <w:r>
        <w:rPr>
          <w:rFonts w:hint="eastAsia"/>
        </w:rPr>
        <w:t>é</w:t>
      </w:r>
      <w:r>
        <w:rPr>
          <w:rFonts w:hint="eastAsia"/>
        </w:rPr>
        <w:t>sente (Nom de la personne autoris</w:t>
      </w:r>
      <w:r>
        <w:rPr>
          <w:rFonts w:hint="eastAsia"/>
        </w:rPr>
        <w:t>é</w:t>
      </w:r>
      <w:r>
        <w:rPr>
          <w:rFonts w:hint="eastAsia"/>
        </w:rPr>
        <w:t>e), au nom de notre soci</w:t>
      </w:r>
      <w:r>
        <w:rPr>
          <w:rFonts w:hint="eastAsia"/>
        </w:rPr>
        <w:t>é</w:t>
      </w:r>
      <w:r>
        <w:rPr>
          <w:rFonts w:hint="eastAsia"/>
        </w:rPr>
        <w:t>t</w:t>
      </w:r>
      <w:r>
        <w:rPr>
          <w:rFonts w:hint="eastAsia"/>
        </w:rPr>
        <w:t>é</w:t>
      </w:r>
      <w:r>
        <w:rPr>
          <w:rFonts w:hint="eastAsia"/>
        </w:rPr>
        <w:t xml:space="preserve">, </w:t>
      </w:r>
      <w:r>
        <w:rPr>
          <w:rFonts w:hint="eastAsia"/>
        </w:rPr>
        <w:t>à</w:t>
      </w:r>
      <w:r>
        <w:rPr>
          <w:rFonts w:hint="eastAsia"/>
        </w:rPr>
        <w:t xml:space="preserve"> s'occuper du devis, de la n</w:t>
      </w:r>
      <w:r>
        <w:rPr>
          <w:rFonts w:hint="eastAsia"/>
        </w:rPr>
        <w:t>é</w:t>
      </w:r>
      <w:r>
        <w:rPr>
          <w:rFonts w:hint="eastAsia"/>
        </w:rPr>
        <w:t>gociation, de la passation des march</w:t>
      </w:r>
      <w:r>
        <w:rPr>
          <w:rFonts w:hint="eastAsia"/>
        </w:rPr>
        <w:t>é</w:t>
      </w:r>
      <w:r>
        <w:rPr>
          <w:rFonts w:hint="eastAsia"/>
        </w:rPr>
        <w:t>s et d'autres travaux sp</w:t>
      </w:r>
      <w:r>
        <w:rPr>
          <w:rFonts w:hint="eastAsia"/>
        </w:rPr>
        <w:t>é</w:t>
      </w:r>
      <w:r>
        <w:rPr>
          <w:rFonts w:hint="eastAsia"/>
        </w:rPr>
        <w:t>cifiques concernant le projet susmentionn</w:t>
      </w:r>
      <w:r>
        <w:rPr>
          <w:rFonts w:hint="eastAsia"/>
        </w:rPr>
        <w:t>é</w:t>
      </w:r>
      <w:r>
        <w:rPr>
          <w:rFonts w:hint="eastAsia"/>
        </w:rPr>
        <w:t xml:space="preserve">, et </w:t>
      </w:r>
      <w:r>
        <w:rPr>
          <w:rFonts w:hint="eastAsia"/>
        </w:rPr>
        <w:t>à</w:t>
      </w:r>
      <w:r>
        <w:rPr>
          <w:rFonts w:hint="eastAsia"/>
        </w:rPr>
        <w:t xml:space="preserve"> signer tous les documents, accords et contrats pertinents.</w:t>
      </w:r>
    </w:p>
    <w:p w14:paraId="5816CBBB" w14:textId="77777777" w:rsidR="00AE3CDE" w:rsidRDefault="00AE3CDE">
      <w:pPr>
        <w:tabs>
          <w:tab w:val="left" w:pos="630"/>
          <w:tab w:val="left" w:pos="8160"/>
        </w:tabs>
        <w:spacing w:line="360" w:lineRule="auto"/>
        <w:jc w:val="left"/>
        <w:rPr>
          <w:rFonts w:hint="eastAsia"/>
        </w:rPr>
      </w:pPr>
      <w:r>
        <w:rPr>
          <w:rFonts w:hint="eastAsia"/>
        </w:rPr>
        <w:tab/>
        <w:t>Nous sommes enti</w:t>
      </w:r>
      <w:r>
        <w:rPr>
          <w:rFonts w:hint="eastAsia"/>
        </w:rPr>
        <w:t>è</w:t>
      </w:r>
      <w:r>
        <w:rPr>
          <w:rFonts w:hint="eastAsia"/>
        </w:rPr>
        <w:t>rement responsables de la signature de la personne autoris</w:t>
      </w:r>
      <w:r>
        <w:rPr>
          <w:rFonts w:hint="eastAsia"/>
        </w:rPr>
        <w:t>é</w:t>
      </w:r>
      <w:r>
        <w:rPr>
          <w:rFonts w:hint="eastAsia"/>
        </w:rPr>
        <w:t>e.</w:t>
      </w:r>
    </w:p>
    <w:p w14:paraId="7D92BCD1" w14:textId="77777777" w:rsidR="00AE3CDE" w:rsidRDefault="00AE3CDE">
      <w:pPr>
        <w:tabs>
          <w:tab w:val="left" w:pos="630"/>
          <w:tab w:val="left" w:pos="8160"/>
        </w:tabs>
        <w:spacing w:line="360" w:lineRule="auto"/>
        <w:jc w:val="left"/>
      </w:pPr>
      <w:r>
        <w:rPr>
          <w:rFonts w:hint="eastAsia"/>
        </w:rPr>
        <w:tab/>
        <w:t>Cette autorisation reste valable jusqu'</w:t>
      </w:r>
      <w:r>
        <w:rPr>
          <w:rFonts w:hint="eastAsia"/>
        </w:rPr>
        <w:t>à</w:t>
      </w:r>
      <w:r>
        <w:rPr>
          <w:rFonts w:hint="eastAsia"/>
        </w:rPr>
        <w:t xml:space="preserve"> ce qu'une notification </w:t>
      </w:r>
      <w:r>
        <w:rPr>
          <w:rFonts w:hint="eastAsia"/>
        </w:rPr>
        <w:t>é</w:t>
      </w:r>
      <w:r>
        <w:rPr>
          <w:rFonts w:hint="eastAsia"/>
        </w:rPr>
        <w:t>crite de r</w:t>
      </w:r>
      <w:r>
        <w:rPr>
          <w:rFonts w:hint="eastAsia"/>
        </w:rPr>
        <w:t>é</w:t>
      </w:r>
      <w:r>
        <w:rPr>
          <w:rFonts w:hint="eastAsia"/>
        </w:rPr>
        <w:t>vocation soit donn</w:t>
      </w:r>
      <w:r>
        <w:rPr>
          <w:rFonts w:hint="eastAsia"/>
        </w:rPr>
        <w:t>é</w:t>
      </w:r>
      <w:r>
        <w:rPr>
          <w:rFonts w:hint="eastAsia"/>
        </w:rPr>
        <w:t>e. Tous les documents sign</w:t>
      </w:r>
      <w:r>
        <w:rPr>
          <w:rFonts w:hint="eastAsia"/>
        </w:rPr>
        <w:t>é</w:t>
      </w:r>
      <w:r>
        <w:rPr>
          <w:rFonts w:hint="eastAsia"/>
        </w:rPr>
        <w:t>s par la personne autoris</w:t>
      </w:r>
      <w:r>
        <w:rPr>
          <w:rFonts w:hint="eastAsia"/>
        </w:rPr>
        <w:t>é</w:t>
      </w:r>
      <w:r>
        <w:rPr>
          <w:rFonts w:hint="eastAsia"/>
        </w:rPr>
        <w:t>e (pendant la p</w:t>
      </w:r>
      <w:r>
        <w:rPr>
          <w:rFonts w:hint="eastAsia"/>
        </w:rPr>
        <w:t>é</w:t>
      </w:r>
      <w:r>
        <w:rPr>
          <w:rFonts w:hint="eastAsia"/>
        </w:rPr>
        <w:t>riode de validit</w:t>
      </w:r>
      <w:r>
        <w:rPr>
          <w:rFonts w:hint="eastAsia"/>
        </w:rPr>
        <w:t>é</w:t>
      </w:r>
      <w:r>
        <w:rPr>
          <w:rFonts w:hint="eastAsia"/>
        </w:rPr>
        <w:t xml:space="preserve"> de l'autorisation) ne sont pas invalid</w:t>
      </w:r>
      <w:r>
        <w:rPr>
          <w:rFonts w:hint="eastAsia"/>
        </w:rPr>
        <w:t>é</w:t>
      </w:r>
      <w:r>
        <w:rPr>
          <w:rFonts w:hint="eastAsia"/>
        </w:rPr>
        <w:t>s par la r</w:t>
      </w:r>
      <w:r>
        <w:rPr>
          <w:rFonts w:hint="eastAsia"/>
        </w:rPr>
        <w:t>é</w:t>
      </w:r>
      <w:r>
        <w:rPr>
          <w:rFonts w:hint="eastAsia"/>
        </w:rPr>
        <w:t>vocation de l'autorisation.</w:t>
      </w:r>
    </w:p>
    <w:p w14:paraId="01628FBF" w14:textId="77777777" w:rsidR="00AE3CDE" w:rsidRDefault="00AE3CDE">
      <w:pPr>
        <w:tabs>
          <w:tab w:val="left" w:pos="210"/>
          <w:tab w:val="left" w:pos="7560"/>
        </w:tabs>
        <w:spacing w:line="360" w:lineRule="auto"/>
      </w:pPr>
      <w:r>
        <w:tab/>
      </w:r>
      <w:r>
        <w:rPr>
          <w:rFonts w:hint="eastAsia"/>
        </w:rPr>
        <w:t>被授权人签名：</w:t>
      </w:r>
      <w:r>
        <w:rPr>
          <w:u w:val="single"/>
        </w:rPr>
        <w:t xml:space="preserve">           </w:t>
      </w:r>
      <w:r>
        <w:t xml:space="preserve">                      </w:t>
      </w:r>
      <w:r>
        <w:rPr>
          <w:rFonts w:hint="eastAsia"/>
        </w:rPr>
        <w:t>授权人签名：</w:t>
      </w:r>
      <w:r>
        <w:rPr>
          <w:u w:val="single"/>
        </w:rPr>
        <w:tab/>
      </w:r>
    </w:p>
    <w:p w14:paraId="3D314291" w14:textId="77777777" w:rsidR="00AE3CDE" w:rsidRDefault="00AE3CDE">
      <w:pPr>
        <w:tabs>
          <w:tab w:val="left" w:pos="210"/>
          <w:tab w:val="left" w:pos="7560"/>
        </w:tabs>
        <w:spacing w:line="360" w:lineRule="auto"/>
        <w:rPr>
          <w:u w:val="single"/>
        </w:rPr>
      </w:pPr>
      <w:r>
        <w:tab/>
      </w:r>
      <w:r>
        <w:rPr>
          <w:rFonts w:hint="eastAsia"/>
        </w:rPr>
        <w:t>职</w:t>
      </w:r>
      <w:r>
        <w:t xml:space="preserve">        </w:t>
      </w:r>
      <w:r>
        <w:rPr>
          <w:rFonts w:hint="eastAsia"/>
        </w:rPr>
        <w:t>务：</w:t>
      </w:r>
      <w:r>
        <w:rPr>
          <w:u w:val="single"/>
        </w:rPr>
        <w:t xml:space="preserve">           </w:t>
      </w:r>
      <w:r>
        <w:t xml:space="preserve">                      </w:t>
      </w:r>
      <w:r>
        <w:rPr>
          <w:rFonts w:hint="eastAsia"/>
        </w:rPr>
        <w:t>职</w:t>
      </w:r>
      <w:r>
        <w:t xml:space="preserve">      </w:t>
      </w:r>
      <w:r>
        <w:rPr>
          <w:rFonts w:hint="eastAsia"/>
        </w:rPr>
        <w:t>务：</w:t>
      </w:r>
      <w:r>
        <w:rPr>
          <w:u w:val="single"/>
        </w:rPr>
        <w:tab/>
      </w:r>
    </w:p>
    <w:p w14:paraId="25D386A7" w14:textId="77777777" w:rsidR="00AE3CDE" w:rsidRDefault="00AE3CDE">
      <w:pPr>
        <w:tabs>
          <w:tab w:val="left" w:pos="630"/>
          <w:tab w:val="left" w:pos="7560"/>
        </w:tabs>
        <w:spacing w:line="360" w:lineRule="auto"/>
        <w:ind w:firstLineChars="100" w:firstLine="210"/>
        <w:jc w:val="left"/>
      </w:pPr>
      <w:r>
        <w:rPr>
          <w:rFonts w:hint="eastAsia"/>
        </w:rPr>
        <w:t>联系电话（手机）</w:t>
      </w:r>
      <w:r>
        <w:rPr>
          <w:rFonts w:hint="eastAsia"/>
        </w:rPr>
        <w:t>：</w:t>
      </w:r>
      <w:r>
        <w:rPr>
          <w:u w:val="single"/>
        </w:rPr>
        <w:t xml:space="preserve">           </w:t>
      </w:r>
      <w:r>
        <w:t xml:space="preserve">                  </w:t>
      </w:r>
      <w:r>
        <w:rPr>
          <w:rFonts w:hint="eastAsia"/>
        </w:rPr>
        <w:t>联系电话（手机）：</w:t>
      </w:r>
      <w:r>
        <w:rPr>
          <w:u w:val="single"/>
        </w:rPr>
        <w:t xml:space="preserve">           </w:t>
      </w:r>
      <w:r>
        <w:t xml:space="preserve">  </w:t>
      </w:r>
      <w:r>
        <w:rPr>
          <w:rFonts w:hint="eastAsia"/>
          <w:u w:val="single"/>
        </w:rPr>
        <w:t xml:space="preserve">      </w:t>
      </w:r>
      <w:r>
        <w:t xml:space="preserve">                                 </w:t>
      </w:r>
    </w:p>
    <w:p w14:paraId="3EE168AB" w14:textId="77777777" w:rsidR="00AE3CDE" w:rsidRDefault="00AE3CDE">
      <w:pPr>
        <w:spacing w:line="360" w:lineRule="auto"/>
        <w:jc w:val="center"/>
      </w:pPr>
      <w:r>
        <w:rPr>
          <w:rFonts w:hint="eastAsia"/>
        </w:rPr>
        <w:t xml:space="preserve">                          </w:t>
      </w:r>
      <w:r>
        <w:rPr>
          <w:rFonts w:hint="eastAsia"/>
        </w:rPr>
        <w:t>响应</w:t>
      </w:r>
      <w:r>
        <w:rPr>
          <w:rFonts w:hint="eastAsia"/>
        </w:rPr>
        <w:t>人：</w:t>
      </w:r>
      <w:r>
        <w:rPr>
          <w:szCs w:val="21"/>
          <w:u w:val="single"/>
        </w:rPr>
        <w:t xml:space="preserve">           </w:t>
      </w:r>
      <w:r>
        <w:rPr>
          <w:szCs w:val="21"/>
          <w:u w:val="single"/>
        </w:rPr>
        <w:tab/>
      </w:r>
      <w:r>
        <w:rPr>
          <w:rFonts w:ascii="SimSun" w:hAnsi="SimSun" w:cs="SimSun" w:hint="eastAsia"/>
          <w:szCs w:val="21"/>
        </w:rPr>
        <w:t>（盖单位章）</w:t>
      </w:r>
    </w:p>
    <w:p w14:paraId="68794435" w14:textId="77777777" w:rsidR="00AE3CDE" w:rsidRDefault="00AE3CDE">
      <w:pPr>
        <w:spacing w:line="360" w:lineRule="auto"/>
        <w:ind w:firstLineChars="2400" w:firstLine="5040"/>
        <w:rPr>
          <w:rFonts w:hint="eastAsia"/>
        </w:rPr>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14:paraId="0F3A882A" w14:textId="77777777" w:rsidR="00AE3CDE" w:rsidRDefault="00AE3CDE">
      <w:pPr>
        <w:tabs>
          <w:tab w:val="left" w:pos="210"/>
          <w:tab w:val="left" w:pos="7560"/>
        </w:tabs>
        <w:spacing w:line="360" w:lineRule="auto"/>
      </w:pPr>
      <w:r>
        <w:tab/>
      </w:r>
      <w:r>
        <w:rPr>
          <w:rFonts w:hint="eastAsia"/>
        </w:rPr>
        <w:t>Signature de la personne autoris</w:t>
      </w:r>
      <w:r>
        <w:rPr>
          <w:rFonts w:hint="eastAsia"/>
        </w:rPr>
        <w:t>é</w:t>
      </w:r>
      <w:r>
        <w:rPr>
          <w:rFonts w:hint="eastAsia"/>
        </w:rPr>
        <w:t>e</w:t>
      </w:r>
      <w:r>
        <w:rPr>
          <w:rFonts w:hint="eastAsia"/>
        </w:rPr>
        <w:t>：</w:t>
      </w:r>
      <w:r>
        <w:rPr>
          <w:u w:val="single"/>
        </w:rPr>
        <w:t xml:space="preserve">   </w:t>
      </w:r>
      <w:r>
        <w:rPr>
          <w:rFonts w:hint="eastAsia"/>
          <w:u w:val="single"/>
        </w:rPr>
        <w:t xml:space="preserve"> </w:t>
      </w:r>
      <w:r>
        <w:rPr>
          <w:u w:val="single"/>
        </w:rPr>
        <w:t xml:space="preserve">       </w:t>
      </w:r>
      <w:r>
        <w:t xml:space="preserve">   </w:t>
      </w:r>
      <w:r>
        <w:rPr>
          <w:rFonts w:hint="eastAsia"/>
        </w:rPr>
        <w:t>Signature de la personne autoris</w:t>
      </w:r>
      <w:r>
        <w:rPr>
          <w:rFonts w:hint="eastAsia"/>
        </w:rPr>
        <w:t>é</w:t>
      </w:r>
      <w:r>
        <w:rPr>
          <w:rFonts w:hint="eastAsia"/>
        </w:rPr>
        <w:t>e</w:t>
      </w:r>
      <w:r>
        <w:rPr>
          <w:rFonts w:hint="eastAsia"/>
        </w:rP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3865DBE" w14:textId="77777777" w:rsidR="00AE3CDE" w:rsidRDefault="00AE3CDE">
      <w:pPr>
        <w:tabs>
          <w:tab w:val="left" w:pos="210"/>
          <w:tab w:val="left" w:pos="7560"/>
        </w:tabs>
        <w:spacing w:line="360" w:lineRule="auto"/>
        <w:rPr>
          <w:u w:val="single"/>
        </w:rPr>
      </w:pPr>
      <w:r>
        <w:tab/>
      </w:r>
      <w:r>
        <w:rPr>
          <w:rFonts w:hint="eastAsia"/>
        </w:rPr>
        <w:t>Fonctions</w:t>
      </w:r>
      <w:r>
        <w:rPr>
          <w:rFonts w:hint="eastAsia"/>
        </w:rPr>
        <w:t>：</w:t>
      </w:r>
      <w:r>
        <w:rPr>
          <w:u w:val="single"/>
        </w:rPr>
        <w:t xml:space="preserve">     </w:t>
      </w:r>
      <w:r>
        <w:rPr>
          <w:rFonts w:hint="eastAsia"/>
          <w:u w:val="single"/>
        </w:rPr>
        <w:t xml:space="preserve"> </w:t>
      </w:r>
      <w:r>
        <w:rPr>
          <w:u w:val="single"/>
        </w:rPr>
        <w:t xml:space="preserve">     </w:t>
      </w:r>
      <w:r>
        <w:t xml:space="preserve">                     </w:t>
      </w:r>
      <w:r>
        <w:rPr>
          <w:rFonts w:hint="eastAsia"/>
        </w:rPr>
        <w:t xml:space="preserve"> </w:t>
      </w:r>
      <w:r>
        <w:t xml:space="preserve"> </w:t>
      </w:r>
      <w:r>
        <w:rPr>
          <w:rFonts w:hint="eastAsia"/>
        </w:rPr>
        <w:t>Fonctions</w:t>
      </w:r>
      <w:r>
        <w:rPr>
          <w:rFonts w:hint="eastAsia"/>
        </w:rPr>
        <w:t>：</w:t>
      </w:r>
      <w:r>
        <w:rPr>
          <w:u w:val="single"/>
        </w:rPr>
        <w:t xml:space="preserve">   </w:t>
      </w:r>
      <w:r>
        <w:rPr>
          <w:rFonts w:hint="eastAsia"/>
          <w:u w:val="single"/>
        </w:rPr>
        <w:t xml:space="preserve">       </w:t>
      </w:r>
      <w:r>
        <w:rPr>
          <w:u w:val="single"/>
        </w:rPr>
        <w:t xml:space="preserve"> </w:t>
      </w:r>
      <w:r>
        <w:rPr>
          <w:rFonts w:hint="eastAsia"/>
          <w:u w:val="single"/>
        </w:rPr>
        <w:t>,</w:t>
      </w:r>
      <w:r>
        <w:rPr>
          <w:u w:val="single"/>
        </w:rPr>
        <w:t xml:space="preserve">       </w:t>
      </w:r>
      <w:r>
        <w:t xml:space="preserve">  </w:t>
      </w:r>
    </w:p>
    <w:p w14:paraId="64C71B7C" w14:textId="77777777" w:rsidR="00AE3CDE" w:rsidRDefault="00AE3CDE">
      <w:pPr>
        <w:tabs>
          <w:tab w:val="left" w:pos="630"/>
          <w:tab w:val="left" w:pos="7560"/>
        </w:tabs>
        <w:spacing w:line="360" w:lineRule="auto"/>
        <w:ind w:firstLineChars="100" w:firstLine="210"/>
      </w:pPr>
      <w:r>
        <w:rPr>
          <w:rFonts w:hint="eastAsia"/>
        </w:rPr>
        <w:t>Num</w:t>
      </w:r>
      <w:r>
        <w:rPr>
          <w:rFonts w:hint="eastAsia"/>
        </w:rPr>
        <w:t>é</w:t>
      </w:r>
      <w:r>
        <w:rPr>
          <w:rFonts w:hint="eastAsia"/>
        </w:rPr>
        <w:t>ro de contact (mobile)</w:t>
      </w:r>
      <w:r>
        <w:rPr>
          <w:rFonts w:hint="eastAsia"/>
        </w:rPr>
        <w:t>：</w:t>
      </w:r>
      <w:r>
        <w:rPr>
          <w:u w:val="single"/>
        </w:rPr>
        <w:t xml:space="preserve">   </w:t>
      </w:r>
      <w:r>
        <w:rPr>
          <w:rFonts w:hint="eastAsia"/>
          <w:u w:val="single"/>
        </w:rPr>
        <w:t xml:space="preserve"> </w:t>
      </w:r>
      <w:r>
        <w:rPr>
          <w:u w:val="single"/>
        </w:rPr>
        <w:t xml:space="preserve">       </w:t>
      </w:r>
      <w:r>
        <w:t xml:space="preserve">        </w:t>
      </w:r>
      <w:r>
        <w:rPr>
          <w:rFonts w:hint="eastAsia"/>
        </w:rPr>
        <w:t>Num</w:t>
      </w:r>
      <w:r>
        <w:rPr>
          <w:rFonts w:hint="eastAsia"/>
        </w:rPr>
        <w:t>é</w:t>
      </w:r>
      <w:r>
        <w:rPr>
          <w:rFonts w:hint="eastAsia"/>
        </w:rPr>
        <w:t>ro de contact (t</w:t>
      </w:r>
      <w:r>
        <w:rPr>
          <w:rFonts w:hint="eastAsia"/>
        </w:rPr>
        <w:t>é</w:t>
      </w:r>
      <w:r>
        <w:rPr>
          <w:rFonts w:hint="eastAsia"/>
        </w:rPr>
        <w:t>l</w:t>
      </w:r>
      <w:r>
        <w:rPr>
          <w:rFonts w:hint="eastAsia"/>
        </w:rPr>
        <w:t>é</w:t>
      </w:r>
      <w:r>
        <w:rPr>
          <w:rFonts w:hint="eastAsia"/>
        </w:rPr>
        <w:t>phone portable)</w:t>
      </w:r>
      <w:r>
        <w:rPr>
          <w:rFonts w:hint="eastAsia"/>
        </w:rPr>
        <w:t>：</w:t>
      </w:r>
      <w:r>
        <w:rPr>
          <w:u w:val="single"/>
        </w:rPr>
        <w:t xml:space="preserve">    </w:t>
      </w:r>
      <w:r>
        <w:rPr>
          <w:rFonts w:hint="eastAsia"/>
          <w:u w:val="single"/>
        </w:rPr>
        <w:t xml:space="preserve"> ,</w:t>
      </w:r>
      <w:r>
        <w:rPr>
          <w:u w:val="single"/>
        </w:rPr>
        <w:t xml:space="preserve">           </w:t>
      </w:r>
      <w:r>
        <w:t xml:space="preserve">  </w:t>
      </w:r>
      <w:r>
        <w:rPr>
          <w:rFonts w:hint="eastAsia"/>
          <w:u w:val="single"/>
        </w:rPr>
        <w:t xml:space="preserve">      </w:t>
      </w:r>
    </w:p>
    <w:p w14:paraId="45765F9B" w14:textId="77777777" w:rsidR="00AE3CDE" w:rsidRDefault="00AE3CDE">
      <w:pPr>
        <w:spacing w:line="360" w:lineRule="auto"/>
        <w:jc w:val="center"/>
      </w:pPr>
      <w:r>
        <w:t xml:space="preserve">                                 </w:t>
      </w:r>
    </w:p>
    <w:p w14:paraId="693E84F0" w14:textId="77777777" w:rsidR="00AE3CDE" w:rsidRDefault="00AE3CDE">
      <w:pPr>
        <w:spacing w:line="360" w:lineRule="auto"/>
        <w:jc w:val="center"/>
        <w:rPr>
          <w:rFonts w:hint="eastAsia"/>
        </w:rPr>
      </w:pPr>
      <w:r>
        <w:rPr>
          <w:rFonts w:hint="eastAsia"/>
        </w:rPr>
        <w:t xml:space="preserve">                         r</w:t>
      </w:r>
      <w:r>
        <w:rPr>
          <w:rFonts w:hint="eastAsia"/>
        </w:rPr>
        <w:t>é</w:t>
      </w:r>
      <w:r>
        <w:rPr>
          <w:rFonts w:hint="eastAsia"/>
        </w:rPr>
        <w:t>pondant</w:t>
      </w:r>
      <w:r>
        <w:rPr>
          <w:rFonts w:hint="eastAsia"/>
        </w:rPr>
        <w:t>：</w:t>
      </w:r>
      <w:r>
        <w:rPr>
          <w:szCs w:val="21"/>
          <w:u w:val="single"/>
        </w:rPr>
        <w:t xml:space="preserve">     </w:t>
      </w:r>
      <w:r>
        <w:rPr>
          <w:rFonts w:hint="eastAsia"/>
          <w:szCs w:val="21"/>
          <w:u w:val="single"/>
        </w:rPr>
        <w:t xml:space="preserve"> </w:t>
      </w:r>
      <w:r>
        <w:rPr>
          <w:szCs w:val="21"/>
          <w:u w:val="single"/>
        </w:rPr>
        <w:t xml:space="preserve">     </w:t>
      </w:r>
      <w:r>
        <w:rPr>
          <w:szCs w:val="21"/>
          <w:u w:val="single"/>
        </w:rPr>
        <w:tab/>
      </w:r>
      <w:r>
        <w:rPr>
          <w:rFonts w:hint="eastAsia"/>
        </w:rPr>
        <w:t>（</w:t>
      </w:r>
      <w:r>
        <w:rPr>
          <w:rFonts w:hint="eastAsia"/>
        </w:rPr>
        <w:t>apposer un label de qualit</w:t>
      </w:r>
      <w:r>
        <w:rPr>
          <w:rFonts w:hint="eastAsia"/>
        </w:rPr>
        <w:t>é）</w:t>
      </w:r>
    </w:p>
    <w:p w14:paraId="1E7EDDE8" w14:textId="77777777" w:rsidR="00AE3CDE" w:rsidRDefault="00AE3CDE">
      <w:pPr>
        <w:adjustRightInd w:val="0"/>
        <w:snapToGrid w:val="0"/>
        <w:spacing w:line="360" w:lineRule="auto"/>
        <w:ind w:firstLineChars="200" w:firstLine="428"/>
        <w:jc w:val="center"/>
        <w:rPr>
          <w:rFonts w:ascii="SimSun" w:hAnsi="SimSun" w:cs="SimSun" w:hint="eastAsia"/>
          <w:szCs w:val="21"/>
        </w:rPr>
      </w:pPr>
      <w:r>
        <w:rPr>
          <w:rFonts w:ascii="SimSun" w:hAnsi="SimSun" w:cs="SimSun" w:hint="eastAsia"/>
          <w:b/>
          <w:bCs/>
          <w:szCs w:val="21"/>
          <w:u w:val="single"/>
        </w:rPr>
        <w:t xml:space="preserve">                       </w:t>
      </w:r>
      <w:r>
        <w:rPr>
          <w:rFonts w:ascii="SimSun" w:hAnsi="SimSun" w:cs="SimSun" w:hint="eastAsia"/>
          <w:b/>
          <w:bCs/>
          <w:szCs w:val="21"/>
          <w:u w:val="single"/>
        </w:rPr>
        <w:t xml:space="preserve">    Jour</w:t>
      </w:r>
      <w:r>
        <w:rPr>
          <w:rFonts w:ascii="SimSun" w:hAnsi="SimSun" w:cs="SimSun" w:hint="eastAsia"/>
          <w:b/>
          <w:bCs/>
          <w:szCs w:val="21"/>
          <w:u w:val="single"/>
        </w:rPr>
        <w:t xml:space="preserve">      </w:t>
      </w:r>
      <w:r>
        <w:rPr>
          <w:rFonts w:ascii="SimSun" w:hAnsi="SimSun" w:cs="SimSun" w:hint="eastAsia"/>
          <w:b/>
          <w:bCs/>
          <w:szCs w:val="21"/>
          <w:u w:val="single"/>
        </w:rPr>
        <w:t xml:space="preserve">mois </w:t>
      </w:r>
      <w:r>
        <w:rPr>
          <w:rFonts w:ascii="SimSun" w:hAnsi="SimSun" w:cs="SimSun" w:hint="eastAsia"/>
          <w:b/>
          <w:bCs/>
          <w:szCs w:val="21"/>
          <w:u w:val="single"/>
        </w:rPr>
        <w:t xml:space="preserve">     </w:t>
      </w:r>
      <w:r>
        <w:rPr>
          <w:rFonts w:ascii="SimSun" w:hAnsi="SimSun" w:cs="SimSun" w:hint="eastAsia"/>
          <w:b/>
          <w:bCs/>
          <w:szCs w:val="21"/>
          <w:u w:val="single"/>
        </w:rPr>
        <w:t>l'ann</w:t>
      </w:r>
      <w:r>
        <w:rPr>
          <w:rFonts w:ascii="SimSun" w:hAnsi="SimSun" w:cs="SimSun" w:hint="eastAsia"/>
          <w:b/>
          <w:bCs/>
          <w:szCs w:val="21"/>
          <w:u w:val="single"/>
        </w:rPr>
        <w:t>é</w:t>
      </w:r>
      <w:r>
        <w:rPr>
          <w:rFonts w:ascii="SimSun" w:hAnsi="SimSun" w:cs="SimSun" w:hint="eastAsia"/>
          <w:b/>
          <w:bCs/>
          <w:szCs w:val="21"/>
          <w:u w:val="single"/>
        </w:rPr>
        <w:t>e</w:t>
      </w:r>
    </w:p>
    <w:p w14:paraId="0413C448" w14:textId="77777777" w:rsidR="00AE3CDE" w:rsidRDefault="00AE3CDE">
      <w:pPr>
        <w:spacing w:line="360" w:lineRule="auto"/>
        <w:ind w:firstLineChars="2400" w:firstLine="5040"/>
        <w:rPr>
          <w:rFonts w:hint="eastAsia"/>
        </w:rPr>
      </w:pPr>
    </w:p>
    <w:tbl>
      <w:tblPr>
        <w:tblpPr w:leftFromText="180" w:rightFromText="180" w:vertAnchor="text" w:horzAnchor="page" w:tblpXSpec="center" w:tblpY="983"/>
        <w:tblOverlap w:val="neve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000000" w14:paraId="6C1048EB" w14:textId="77777777">
        <w:trPr>
          <w:trHeight w:val="3547"/>
          <w:jc w:val="center"/>
        </w:trPr>
        <w:tc>
          <w:tcPr>
            <w:tcW w:w="9571" w:type="dxa"/>
            <w:tcBorders>
              <w:top w:val="single" w:sz="4" w:space="0" w:color="auto"/>
              <w:left w:val="single" w:sz="4" w:space="0" w:color="auto"/>
              <w:bottom w:val="single" w:sz="4" w:space="0" w:color="auto"/>
              <w:right w:val="single" w:sz="4" w:space="0" w:color="auto"/>
            </w:tcBorders>
            <w:vAlign w:val="center"/>
          </w:tcPr>
          <w:p w14:paraId="055DBE13" w14:textId="77777777" w:rsidR="00AE3CDE" w:rsidRDefault="00AE3CDE">
            <w:pPr>
              <w:adjustRightInd w:val="0"/>
              <w:snapToGrid w:val="0"/>
              <w:spacing w:line="360" w:lineRule="auto"/>
              <w:jc w:val="center"/>
              <w:rPr>
                <w:rFonts w:hint="eastAsia"/>
                <w:szCs w:val="21"/>
              </w:rPr>
            </w:pPr>
            <w:r>
              <w:rPr>
                <w:rFonts w:hint="eastAsia"/>
                <w:szCs w:val="21"/>
              </w:rPr>
              <w:t>法定代表人身份证正反面扫描件粘贴处</w:t>
            </w:r>
          </w:p>
          <w:p w14:paraId="7851900D" w14:textId="77777777" w:rsidR="00AE3CDE" w:rsidRDefault="00AE3CDE">
            <w:pPr>
              <w:adjustRightInd w:val="0"/>
              <w:snapToGrid w:val="0"/>
              <w:spacing w:line="360" w:lineRule="auto"/>
              <w:jc w:val="center"/>
              <w:rPr>
                <w:rFonts w:hint="eastAsia"/>
                <w:szCs w:val="21"/>
              </w:rPr>
            </w:pPr>
            <w:r>
              <w:rPr>
                <w:rFonts w:hint="eastAsia"/>
                <w:szCs w:val="21"/>
              </w:rPr>
              <w:t>Carte d'identit</w:t>
            </w:r>
            <w:r>
              <w:rPr>
                <w:rFonts w:hint="eastAsia"/>
                <w:szCs w:val="21"/>
              </w:rPr>
              <w:t>é</w:t>
            </w:r>
            <w:r>
              <w:rPr>
                <w:rFonts w:hint="eastAsia"/>
                <w:szCs w:val="21"/>
              </w:rPr>
              <w:t xml:space="preserve"> du repr</w:t>
            </w:r>
            <w:r>
              <w:rPr>
                <w:rFonts w:hint="eastAsia"/>
                <w:szCs w:val="21"/>
              </w:rPr>
              <w:t>é</w:t>
            </w:r>
            <w:r>
              <w:rPr>
                <w:rFonts w:hint="eastAsia"/>
                <w:szCs w:val="21"/>
              </w:rPr>
              <w:t>sentant l</w:t>
            </w:r>
            <w:r>
              <w:rPr>
                <w:rFonts w:hint="eastAsia"/>
                <w:szCs w:val="21"/>
              </w:rPr>
              <w:t>é</w:t>
            </w:r>
            <w:r>
              <w:rPr>
                <w:rFonts w:hint="eastAsia"/>
                <w:szCs w:val="21"/>
              </w:rPr>
              <w:t>gal, recto et verso, copie scann</w:t>
            </w:r>
            <w:r>
              <w:rPr>
                <w:rFonts w:hint="eastAsia"/>
                <w:szCs w:val="21"/>
              </w:rPr>
              <w:t>é</w:t>
            </w:r>
            <w:r>
              <w:rPr>
                <w:rFonts w:hint="eastAsia"/>
                <w:szCs w:val="21"/>
              </w:rPr>
              <w:t>e du lieu de collage</w:t>
            </w:r>
          </w:p>
        </w:tc>
      </w:tr>
    </w:tbl>
    <w:tbl>
      <w:tblPr>
        <w:tblpPr w:leftFromText="180" w:rightFromText="180" w:vertAnchor="text" w:horzAnchor="page" w:tblpX="1295" w:tblpY="475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000000" w14:paraId="62410C36" w14:textId="77777777">
        <w:trPr>
          <w:trHeight w:val="3649"/>
        </w:trPr>
        <w:tc>
          <w:tcPr>
            <w:tcW w:w="9571" w:type="dxa"/>
            <w:tcBorders>
              <w:top w:val="single" w:sz="4" w:space="0" w:color="auto"/>
              <w:left w:val="single" w:sz="4" w:space="0" w:color="auto"/>
              <w:bottom w:val="single" w:sz="4" w:space="0" w:color="auto"/>
              <w:right w:val="single" w:sz="4" w:space="0" w:color="auto"/>
            </w:tcBorders>
            <w:vAlign w:val="center"/>
          </w:tcPr>
          <w:p w14:paraId="47CA4580" w14:textId="77777777" w:rsidR="00AE3CDE" w:rsidRDefault="00AE3CDE">
            <w:pPr>
              <w:tabs>
                <w:tab w:val="left" w:pos="630"/>
                <w:tab w:val="left" w:pos="7560"/>
              </w:tabs>
              <w:spacing w:line="360" w:lineRule="auto"/>
              <w:jc w:val="center"/>
              <w:rPr>
                <w:rFonts w:hint="eastAsia"/>
                <w:szCs w:val="21"/>
              </w:rPr>
            </w:pPr>
            <w:r>
              <w:rPr>
                <w:rFonts w:hint="eastAsia"/>
                <w:szCs w:val="21"/>
              </w:rPr>
              <w:t>被授权人人身份证正反面扫描件粘贴处</w:t>
            </w:r>
          </w:p>
          <w:p w14:paraId="35D90928" w14:textId="77777777" w:rsidR="00AE3CDE" w:rsidRDefault="00AE3CDE">
            <w:pPr>
              <w:tabs>
                <w:tab w:val="left" w:pos="630"/>
                <w:tab w:val="left" w:pos="7560"/>
              </w:tabs>
              <w:spacing w:line="360" w:lineRule="auto"/>
              <w:jc w:val="center"/>
              <w:rPr>
                <w:rFonts w:hint="eastAsia"/>
                <w:szCs w:val="21"/>
              </w:rPr>
            </w:pPr>
            <w:r>
              <w:rPr>
                <w:rFonts w:hint="eastAsia"/>
                <w:szCs w:val="21"/>
              </w:rPr>
              <w:t>Carte d'identit</w:t>
            </w:r>
            <w:r>
              <w:rPr>
                <w:rFonts w:hint="eastAsia"/>
                <w:szCs w:val="21"/>
              </w:rPr>
              <w:t>é</w:t>
            </w:r>
            <w:r>
              <w:rPr>
                <w:rFonts w:hint="eastAsia"/>
                <w:szCs w:val="21"/>
              </w:rPr>
              <w:t xml:space="preserve"> de la personne autoris</w:t>
            </w:r>
            <w:r>
              <w:rPr>
                <w:rFonts w:hint="eastAsia"/>
                <w:szCs w:val="21"/>
              </w:rPr>
              <w:t>é</w:t>
            </w:r>
            <w:r>
              <w:rPr>
                <w:rFonts w:hint="eastAsia"/>
                <w:szCs w:val="21"/>
              </w:rPr>
              <w:t>e (recto et verso) scann</w:t>
            </w:r>
            <w:r>
              <w:rPr>
                <w:rFonts w:hint="eastAsia"/>
                <w:szCs w:val="21"/>
              </w:rPr>
              <w:t>é</w:t>
            </w:r>
            <w:r>
              <w:rPr>
                <w:rFonts w:hint="eastAsia"/>
                <w:szCs w:val="21"/>
              </w:rPr>
              <w:t>e et coll</w:t>
            </w:r>
            <w:r>
              <w:rPr>
                <w:rFonts w:hint="eastAsia"/>
                <w:szCs w:val="21"/>
              </w:rPr>
              <w:t>é</w:t>
            </w:r>
            <w:r>
              <w:rPr>
                <w:rFonts w:hint="eastAsia"/>
                <w:szCs w:val="21"/>
              </w:rPr>
              <w:t>e.</w:t>
            </w:r>
          </w:p>
        </w:tc>
      </w:tr>
    </w:tbl>
    <w:p w14:paraId="747E54CC" w14:textId="77777777" w:rsidR="00AE3CDE" w:rsidRDefault="00AE3CDE">
      <w:pPr>
        <w:spacing w:line="440" w:lineRule="exact"/>
      </w:pPr>
    </w:p>
    <w:p w14:paraId="2D880681" w14:textId="77777777" w:rsidR="00AE3CDE" w:rsidRDefault="00AE3CDE">
      <w:pPr>
        <w:adjustRightInd w:val="0"/>
        <w:snapToGrid w:val="0"/>
        <w:spacing w:line="360" w:lineRule="auto"/>
        <w:ind w:right="840"/>
      </w:pPr>
    </w:p>
    <w:p w14:paraId="566E4805" w14:textId="77777777" w:rsidR="00AE3CDE" w:rsidRDefault="00AE3CDE">
      <w:pPr>
        <w:spacing w:line="440" w:lineRule="exact"/>
        <w:ind w:firstLineChars="1932" w:firstLine="4057"/>
        <w:jc w:val="right"/>
        <w:rPr>
          <w:szCs w:val="22"/>
        </w:rPr>
      </w:pPr>
    </w:p>
    <w:p w14:paraId="5FCDDAC1" w14:textId="77777777" w:rsidR="00AE3CDE" w:rsidRDefault="00AE3CDE">
      <w:pPr>
        <w:pStyle w:val="Titre2"/>
        <w:spacing w:before="0" w:after="0" w:line="360" w:lineRule="auto"/>
        <w:rPr>
          <w:rFonts w:ascii="SimSun" w:hAnsi="SimSun" w:cs="SimSun" w:hint="eastAsia"/>
          <w:kern w:val="2"/>
          <w:szCs w:val="21"/>
        </w:rPr>
        <w:sectPr w:rsidR="00000000">
          <w:pgSz w:w="11906" w:h="16838"/>
          <w:pgMar w:top="1417" w:right="1134" w:bottom="1134" w:left="1417" w:header="851" w:footer="850" w:gutter="0"/>
          <w:cols w:space="720"/>
          <w:titlePg/>
          <w:docGrid w:linePitch="312"/>
        </w:sectPr>
      </w:pPr>
    </w:p>
    <w:p w14:paraId="774E1060" w14:textId="77777777" w:rsidR="00AE3CDE" w:rsidRDefault="00AE3CDE">
      <w:pPr>
        <w:pStyle w:val="Titre2"/>
        <w:spacing w:before="0" w:after="0" w:line="360" w:lineRule="auto"/>
        <w:rPr>
          <w:rFonts w:ascii="SimSun" w:hAnsi="SimSun" w:cs="SimSun" w:hint="eastAsia"/>
          <w:kern w:val="2"/>
          <w:szCs w:val="21"/>
        </w:rPr>
      </w:pPr>
      <w:bookmarkStart w:id="118" w:name="_Toc9316"/>
      <w:r>
        <w:rPr>
          <w:rFonts w:ascii="SimSun" w:hAnsi="SimSun" w:cs="SimSun" w:hint="eastAsia"/>
          <w:kern w:val="2"/>
          <w:szCs w:val="21"/>
        </w:rPr>
        <w:t>三、联合体协议书（如有）</w:t>
      </w:r>
      <w:bookmarkEnd w:id="118"/>
    </w:p>
    <w:p w14:paraId="08D73328" w14:textId="77777777" w:rsidR="00AE3CDE" w:rsidRDefault="00AE3CDE">
      <w:pPr>
        <w:pStyle w:val="Retraitcorpset1relig"/>
        <w:adjustRightInd/>
        <w:spacing w:line="240" w:lineRule="auto"/>
        <w:ind w:firstLineChars="0" w:firstLine="0"/>
        <w:jc w:val="center"/>
        <w:rPr>
          <w:rFonts w:hint="eastAsia"/>
          <w:sz w:val="21"/>
          <w:szCs w:val="21"/>
        </w:rPr>
      </w:pPr>
      <w:r>
        <w:rPr>
          <w:rFonts w:hint="eastAsia"/>
          <w:sz w:val="21"/>
          <w:szCs w:val="21"/>
        </w:rPr>
        <w:t>（注：响应人须知前附表</w:t>
      </w:r>
      <w:r>
        <w:rPr>
          <w:rFonts w:hint="eastAsia"/>
          <w:sz w:val="21"/>
          <w:szCs w:val="21"/>
        </w:rPr>
        <w:t>1.9</w:t>
      </w:r>
      <w:r>
        <w:rPr>
          <w:rFonts w:hint="eastAsia"/>
          <w:sz w:val="21"/>
          <w:szCs w:val="21"/>
        </w:rPr>
        <w:t>要求中不接受联合体的无需提供）</w:t>
      </w:r>
    </w:p>
    <w:p w14:paraId="42D237CF" w14:textId="77777777" w:rsidR="00AE3CDE" w:rsidRDefault="00AE3CDE">
      <w:pPr>
        <w:spacing w:line="360" w:lineRule="auto"/>
        <w:rPr>
          <w:rFonts w:ascii="Calibri" w:hAnsi="Calibri"/>
          <w:szCs w:val="22"/>
        </w:rPr>
      </w:pPr>
    </w:p>
    <w:p w14:paraId="15B3D578" w14:textId="77777777" w:rsidR="00AE3CDE" w:rsidRDefault="00AE3CDE">
      <w:pPr>
        <w:topLinePunct/>
        <w:spacing w:line="360" w:lineRule="auto"/>
        <w:ind w:firstLineChars="200" w:firstLine="420"/>
      </w:pPr>
      <w:r>
        <w:rPr>
          <w:u w:val="single"/>
        </w:rPr>
        <w:t xml:space="preserve">                </w:t>
      </w:r>
      <w:r>
        <w:rPr>
          <w:rFonts w:hint="eastAsia"/>
        </w:rPr>
        <w:t>（所有成员单位名称）自愿组成</w:t>
      </w:r>
      <w:r>
        <w:rPr>
          <w:u w:val="single"/>
        </w:rPr>
        <w:t xml:space="preserve">        </w:t>
      </w:r>
      <w:r>
        <w:rPr>
          <w:rFonts w:hint="eastAsia"/>
        </w:rPr>
        <w:t>（联合体名称）联合体，共同参加</w:t>
      </w:r>
      <w:r>
        <w:rPr>
          <w:u w:val="single"/>
        </w:rPr>
        <w:t xml:space="preserve">              </w:t>
      </w:r>
      <w:r>
        <w:rPr>
          <w:rFonts w:hint="eastAsia"/>
        </w:rPr>
        <w:t>（项目名称）</w:t>
      </w:r>
      <w:r>
        <w:rPr>
          <w:rFonts w:hint="eastAsia"/>
        </w:rPr>
        <w:t>材料</w:t>
      </w:r>
      <w:r>
        <w:rPr>
          <w:rFonts w:hint="eastAsia"/>
        </w:rPr>
        <w:t>采购项目报价</w:t>
      </w:r>
      <w:r>
        <w:rPr>
          <w:rFonts w:hint="eastAsia"/>
          <w:szCs w:val="21"/>
        </w:rPr>
        <w:t>。现就联</w:t>
      </w:r>
      <w:r>
        <w:rPr>
          <w:rFonts w:hint="eastAsia"/>
        </w:rPr>
        <w:t>合体报价事宜订立如下协议。</w:t>
      </w:r>
    </w:p>
    <w:p w14:paraId="2F112B32" w14:textId="77777777" w:rsidR="00AE3CDE" w:rsidRDefault="00AE3CDE">
      <w:pPr>
        <w:topLinePunct/>
        <w:spacing w:line="360" w:lineRule="auto"/>
        <w:ind w:firstLineChars="200" w:firstLine="420"/>
      </w:pPr>
      <w:r>
        <w:t xml:space="preserve">1. </w:t>
      </w:r>
      <w:r>
        <w:rPr>
          <w:u w:val="single"/>
        </w:rPr>
        <w:t xml:space="preserve">                  </w:t>
      </w:r>
      <w:r>
        <w:rPr>
          <w:rFonts w:hint="eastAsia"/>
        </w:rPr>
        <w:t>（某成员单位名称）为</w:t>
      </w:r>
      <w:r>
        <w:rPr>
          <w:u w:val="single"/>
        </w:rPr>
        <w:t xml:space="preserve">        </w:t>
      </w:r>
      <w:r>
        <w:rPr>
          <w:rFonts w:hint="eastAsia"/>
        </w:rPr>
        <w:t>（联合体名称）牵头人。</w:t>
      </w:r>
    </w:p>
    <w:p w14:paraId="40B2E565" w14:textId="77777777" w:rsidR="00AE3CDE" w:rsidRDefault="00AE3CDE">
      <w:pPr>
        <w:topLinePunct/>
        <w:spacing w:line="360" w:lineRule="auto"/>
        <w:ind w:firstLineChars="200" w:firstLine="420"/>
      </w:pPr>
      <w:r>
        <w:t xml:space="preserve">2. </w:t>
      </w:r>
      <w:r>
        <w:rPr>
          <w:rFonts w:hint="eastAsia"/>
        </w:rPr>
        <w:t>联合体各成员授权牵头人代表联合体参加报价活动，签署文件，提交和接收相关的资料、信息及指示，进行合同谈判活动，负责合同实施阶段的组织和协调工作，以及处理与本采购项目有关的一切事宜。</w:t>
      </w:r>
    </w:p>
    <w:p w14:paraId="2A17316E" w14:textId="77777777" w:rsidR="00AE3CDE" w:rsidRDefault="00AE3CDE">
      <w:pPr>
        <w:topLinePunct/>
        <w:spacing w:line="360" w:lineRule="auto"/>
        <w:ind w:firstLineChars="200" w:firstLine="420"/>
      </w:pPr>
      <w:r>
        <w:t xml:space="preserve">3. </w:t>
      </w:r>
      <w:r>
        <w:rPr>
          <w:rFonts w:hint="eastAsia"/>
        </w:rPr>
        <w:t>联合体牵头人在本项目中签署的一切文件和处理的一切事宜，联合体各成员均予以承认。联合体各成员将严格按照采购文件、报价文件和合同的要求全面履行义务，并向采购人承担连带责任。</w:t>
      </w:r>
    </w:p>
    <w:p w14:paraId="56D0055A" w14:textId="77777777" w:rsidR="00AE3CDE" w:rsidRDefault="00AE3CDE">
      <w:pPr>
        <w:topLinePunct/>
        <w:spacing w:line="360" w:lineRule="auto"/>
        <w:ind w:firstLineChars="200" w:firstLine="420"/>
      </w:pPr>
      <w:r>
        <w:t xml:space="preserve">4. </w:t>
      </w:r>
      <w:r>
        <w:rPr>
          <w:rFonts w:hint="eastAsia"/>
        </w:rPr>
        <w:t>联合体各成员单位内部的职责分工如下：</w:t>
      </w:r>
      <w:r>
        <w:rPr>
          <w:u w:val="single"/>
        </w:rPr>
        <w:t xml:space="preserve">                                        </w:t>
      </w:r>
      <w:r>
        <w:rPr>
          <w:rFonts w:hint="eastAsia"/>
        </w:rPr>
        <w:t>。</w:t>
      </w:r>
    </w:p>
    <w:p w14:paraId="056A36F9" w14:textId="77777777" w:rsidR="00AE3CDE" w:rsidRDefault="00AE3CDE">
      <w:pPr>
        <w:topLinePunct/>
        <w:spacing w:line="360" w:lineRule="auto"/>
        <w:ind w:firstLineChars="200" w:firstLine="420"/>
      </w:pPr>
      <w:r>
        <w:t xml:space="preserve">5. </w:t>
      </w:r>
      <w:r>
        <w:rPr>
          <w:rFonts w:hint="eastAsia"/>
        </w:rPr>
        <w:t>本协议书自所有成员单位法定代表人（单位负责人）或其委托代理人签字或盖单位章之日起生效，</w:t>
      </w:r>
      <w:r>
        <w:rPr>
          <w:rFonts w:hint="eastAsia"/>
          <w:szCs w:val="21"/>
        </w:rPr>
        <w:t>合同履行完毕后自动失效</w:t>
      </w:r>
      <w:r>
        <w:rPr>
          <w:rFonts w:hint="eastAsia"/>
        </w:rPr>
        <w:t>。</w:t>
      </w:r>
    </w:p>
    <w:p w14:paraId="56CBA9CD" w14:textId="77777777" w:rsidR="00AE3CDE" w:rsidRDefault="00AE3CDE">
      <w:pPr>
        <w:topLinePunct/>
        <w:spacing w:line="360" w:lineRule="auto"/>
        <w:ind w:firstLineChars="200" w:firstLine="420"/>
      </w:pPr>
      <w:r>
        <w:t xml:space="preserve">6. </w:t>
      </w:r>
      <w:r>
        <w:rPr>
          <w:rFonts w:hint="eastAsia"/>
        </w:rPr>
        <w:t>本协议书一式</w:t>
      </w:r>
      <w:r>
        <w:rPr>
          <w:u w:val="single"/>
        </w:rPr>
        <w:t xml:space="preserve">    </w:t>
      </w:r>
      <w:r>
        <w:rPr>
          <w:rFonts w:hint="eastAsia"/>
        </w:rPr>
        <w:t>份，联合体成员和采购人各执一份。</w:t>
      </w:r>
    </w:p>
    <w:p w14:paraId="5E3DF1EA" w14:textId="77777777" w:rsidR="00AE3CDE" w:rsidRDefault="00AE3CDE">
      <w:pPr>
        <w:topLinePunct/>
        <w:spacing w:line="360" w:lineRule="auto"/>
        <w:ind w:firstLineChars="200" w:firstLine="420"/>
      </w:pPr>
    </w:p>
    <w:p w14:paraId="0976930D" w14:textId="77777777" w:rsidR="00AE3CDE" w:rsidRDefault="00AE3CDE">
      <w:pPr>
        <w:topLinePunct/>
        <w:spacing w:line="360" w:lineRule="auto"/>
        <w:ind w:firstLineChars="200" w:firstLine="420"/>
      </w:pPr>
      <w:r>
        <w:rPr>
          <w:rFonts w:hint="eastAsia"/>
        </w:rPr>
        <w:t>注：本协议书由法定代表人（单位负责人）签字的，应附法定代表人（单位负责人）身份证明；由委托代理人签字的，应附授权委托书。</w:t>
      </w:r>
    </w:p>
    <w:p w14:paraId="24F40290" w14:textId="77777777" w:rsidR="00AE3CDE" w:rsidRDefault="00AE3CDE">
      <w:pPr>
        <w:topLinePunct/>
        <w:spacing w:line="360" w:lineRule="auto"/>
      </w:pPr>
    </w:p>
    <w:p w14:paraId="40130190" w14:textId="77777777" w:rsidR="00AE3CDE" w:rsidRDefault="00AE3CDE">
      <w:pPr>
        <w:topLinePunct/>
        <w:spacing w:line="360" w:lineRule="auto"/>
        <w:ind w:firstLineChars="1147" w:firstLine="2409"/>
      </w:pPr>
      <w:r>
        <w:rPr>
          <w:rFonts w:hint="eastAsia"/>
        </w:rPr>
        <w:t>联合体牵头人名称：</w:t>
      </w:r>
      <w:r>
        <w:rPr>
          <w:szCs w:val="21"/>
          <w:u w:val="single"/>
        </w:rPr>
        <w:tab/>
        <w:t xml:space="preserve">  </w:t>
      </w:r>
      <w:r>
        <w:rPr>
          <w:szCs w:val="21"/>
          <w:u w:val="single"/>
        </w:rPr>
        <w:tab/>
      </w:r>
      <w:r>
        <w:rPr>
          <w:szCs w:val="21"/>
          <w:u w:val="single"/>
        </w:rPr>
        <w:tab/>
        <w:t xml:space="preserve">            </w:t>
      </w:r>
      <w:r>
        <w:rPr>
          <w:szCs w:val="21"/>
          <w:u w:val="single"/>
        </w:rPr>
        <w:tab/>
      </w:r>
      <w:r>
        <w:rPr>
          <w:rFonts w:hint="eastAsia"/>
        </w:rPr>
        <w:t>（盖单位章）</w:t>
      </w:r>
    </w:p>
    <w:p w14:paraId="342FD472" w14:textId="77777777" w:rsidR="00AE3CDE" w:rsidRDefault="00AE3CDE">
      <w:pPr>
        <w:topLinePunct/>
        <w:spacing w:line="360" w:lineRule="auto"/>
        <w:ind w:firstLineChars="1147" w:firstLine="2409"/>
        <w:jc w:val="left"/>
      </w:pPr>
      <w:r>
        <w:rPr>
          <w:rFonts w:hint="eastAsia"/>
        </w:rPr>
        <w:t>法定代表人（单位负责人）或其委托代理人：</w:t>
      </w:r>
      <w:r>
        <w:rPr>
          <w:szCs w:val="21"/>
          <w:u w:val="single"/>
        </w:rPr>
        <w:t xml:space="preserve">         </w:t>
      </w:r>
      <w:r>
        <w:rPr>
          <w:szCs w:val="21"/>
          <w:u w:val="single"/>
        </w:rPr>
        <w:tab/>
      </w:r>
      <w:r>
        <w:rPr>
          <w:rFonts w:hint="eastAsia"/>
        </w:rPr>
        <w:t>（签字）</w:t>
      </w:r>
    </w:p>
    <w:p w14:paraId="29F5D8CE" w14:textId="77777777" w:rsidR="00AE3CDE" w:rsidRDefault="00AE3CDE">
      <w:pPr>
        <w:topLinePunct/>
        <w:spacing w:line="360" w:lineRule="auto"/>
        <w:ind w:firstLineChars="1147" w:firstLine="2409"/>
        <w:jc w:val="left"/>
      </w:pPr>
    </w:p>
    <w:p w14:paraId="578B23F0" w14:textId="77777777" w:rsidR="00AE3CDE" w:rsidRDefault="00AE3CDE">
      <w:pPr>
        <w:topLinePunct/>
        <w:spacing w:line="360" w:lineRule="auto"/>
        <w:ind w:firstLineChars="1147" w:firstLine="2409"/>
        <w:jc w:val="left"/>
      </w:pPr>
      <w:r>
        <w:rPr>
          <w:rFonts w:hint="eastAsia"/>
        </w:rPr>
        <w:t>联合体成员名称：</w:t>
      </w:r>
      <w:r>
        <w:rPr>
          <w:szCs w:val="21"/>
          <w:u w:val="single"/>
        </w:rPr>
        <w:t xml:space="preserve">                          </w:t>
      </w:r>
      <w:r>
        <w:rPr>
          <w:szCs w:val="21"/>
          <w:u w:val="single"/>
        </w:rPr>
        <w:tab/>
      </w:r>
      <w:r>
        <w:rPr>
          <w:rFonts w:hint="eastAsia"/>
        </w:rPr>
        <w:t>（盖单位章）</w:t>
      </w:r>
    </w:p>
    <w:p w14:paraId="0FEE8482" w14:textId="77777777" w:rsidR="00AE3CDE" w:rsidRDefault="00AE3CDE">
      <w:pPr>
        <w:topLinePunct/>
        <w:spacing w:line="360" w:lineRule="auto"/>
        <w:ind w:firstLineChars="1147" w:firstLine="2409"/>
        <w:jc w:val="left"/>
      </w:pPr>
      <w:r>
        <w:rPr>
          <w:rFonts w:hint="eastAsia"/>
        </w:rPr>
        <w:t>法定代表人（单位负责人）或其委托代理人：</w:t>
      </w:r>
      <w:r>
        <w:rPr>
          <w:szCs w:val="21"/>
          <w:u w:val="single"/>
        </w:rPr>
        <w:t xml:space="preserve">         </w:t>
      </w:r>
      <w:r>
        <w:rPr>
          <w:rFonts w:hint="eastAsia"/>
        </w:rPr>
        <w:t>（签字）</w:t>
      </w:r>
    </w:p>
    <w:p w14:paraId="4C5E2C4B" w14:textId="77777777" w:rsidR="00AE3CDE" w:rsidRDefault="00AE3CDE">
      <w:pPr>
        <w:topLinePunct/>
        <w:spacing w:line="360" w:lineRule="auto"/>
        <w:ind w:firstLineChars="1147" w:firstLine="2409"/>
        <w:jc w:val="left"/>
      </w:pPr>
    </w:p>
    <w:p w14:paraId="53D61482" w14:textId="77777777" w:rsidR="00AE3CDE" w:rsidRDefault="00AE3CDE">
      <w:pPr>
        <w:topLinePunct/>
        <w:spacing w:line="360" w:lineRule="auto"/>
        <w:ind w:firstLineChars="1147" w:firstLine="2409"/>
        <w:jc w:val="left"/>
      </w:pPr>
      <w:r>
        <w:rPr>
          <w:rFonts w:hint="eastAsia"/>
        </w:rPr>
        <w:t>联合体成员名称：</w:t>
      </w:r>
      <w:r>
        <w:rPr>
          <w:szCs w:val="21"/>
          <w:u w:val="single"/>
        </w:rPr>
        <w:t xml:space="preserve">                          </w:t>
      </w:r>
      <w:r>
        <w:rPr>
          <w:szCs w:val="21"/>
          <w:u w:val="single"/>
        </w:rPr>
        <w:tab/>
      </w:r>
      <w:r>
        <w:rPr>
          <w:rFonts w:hint="eastAsia"/>
        </w:rPr>
        <w:t>（盖单位章）</w:t>
      </w:r>
    </w:p>
    <w:p w14:paraId="56DDA235" w14:textId="77777777" w:rsidR="00AE3CDE" w:rsidRDefault="00AE3CDE">
      <w:pPr>
        <w:topLinePunct/>
        <w:spacing w:line="360" w:lineRule="auto"/>
        <w:ind w:firstLineChars="1147" w:firstLine="2409"/>
        <w:jc w:val="left"/>
      </w:pPr>
      <w:r>
        <w:rPr>
          <w:rFonts w:hint="eastAsia"/>
        </w:rPr>
        <w:t>法定代表人（单位负责人）或其委托代理人：</w:t>
      </w:r>
      <w:r>
        <w:rPr>
          <w:szCs w:val="21"/>
          <w:u w:val="single"/>
        </w:rPr>
        <w:t xml:space="preserve">         </w:t>
      </w:r>
      <w:r>
        <w:rPr>
          <w:rFonts w:hint="eastAsia"/>
        </w:rPr>
        <w:t>（签字）</w:t>
      </w:r>
    </w:p>
    <w:p w14:paraId="0FA4A313" w14:textId="77777777" w:rsidR="00AE3CDE" w:rsidRDefault="00AE3CDE">
      <w:pPr>
        <w:pStyle w:val="a2"/>
        <w:ind w:leftChars="0" w:left="4200" w:firstLine="420"/>
        <w:rPr>
          <w:rFonts w:hint="eastAsia"/>
        </w:rPr>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14:paraId="3A10BEE2" w14:textId="77777777" w:rsidR="00AE3CDE" w:rsidRDefault="00AE3CDE">
      <w:pPr>
        <w:pStyle w:val="a2"/>
        <w:ind w:leftChars="0" w:left="0"/>
        <w:rPr>
          <w:rFonts w:hint="eastAsia"/>
        </w:rPr>
      </w:pPr>
    </w:p>
    <w:p w14:paraId="2F77B9AC" w14:textId="77777777" w:rsidR="00AE3CDE" w:rsidRDefault="00AE3CDE">
      <w:pPr>
        <w:pStyle w:val="a2"/>
        <w:ind w:leftChars="0" w:left="0"/>
        <w:rPr>
          <w:rFonts w:hint="eastAsia"/>
        </w:rPr>
      </w:pPr>
    </w:p>
    <w:p w14:paraId="1F1ABF99" w14:textId="77777777" w:rsidR="00AE3CDE" w:rsidRDefault="00AE3CDE">
      <w:pPr>
        <w:pStyle w:val="a2"/>
        <w:ind w:leftChars="0" w:left="0"/>
        <w:rPr>
          <w:rFonts w:hint="eastAsia"/>
        </w:rPr>
      </w:pPr>
    </w:p>
    <w:p w14:paraId="60350854" w14:textId="77777777" w:rsidR="00AE3CDE" w:rsidRDefault="00AE3CDE">
      <w:pPr>
        <w:pStyle w:val="a2"/>
        <w:ind w:leftChars="0" w:left="0" w:firstLine="420"/>
        <w:jc w:val="center"/>
        <w:rPr>
          <w:rFonts w:hint="eastAsia"/>
        </w:rPr>
      </w:pPr>
      <w:r>
        <w:rPr>
          <w:rFonts w:hint="eastAsia"/>
        </w:rPr>
        <w:t xml:space="preserve">CONVENTION DE GROUPEMENT (le cas </w:t>
      </w:r>
      <w:r>
        <w:rPr>
          <w:rFonts w:hint="eastAsia"/>
        </w:rPr>
        <w:t>é</w:t>
      </w:r>
      <w:r>
        <w:rPr>
          <w:rFonts w:hint="eastAsia"/>
        </w:rPr>
        <w:t>ch</w:t>
      </w:r>
      <w:r>
        <w:rPr>
          <w:rFonts w:hint="eastAsia"/>
        </w:rPr>
        <w:t>é</w:t>
      </w:r>
      <w:r>
        <w:rPr>
          <w:rFonts w:hint="eastAsia"/>
        </w:rPr>
        <w:t>ant)</w:t>
      </w:r>
    </w:p>
    <w:p w14:paraId="6D8D5DBF" w14:textId="77777777" w:rsidR="00AE3CDE" w:rsidRDefault="00AE3CDE">
      <w:pPr>
        <w:pStyle w:val="a2"/>
        <w:ind w:leftChars="0" w:left="0"/>
        <w:rPr>
          <w:rFonts w:hint="eastAsia"/>
        </w:rPr>
      </w:pPr>
      <w:r>
        <w:rPr>
          <w:rFonts w:hint="eastAsia"/>
        </w:rPr>
        <w:t>(Note : À fournir uniquement si l'annexe 1.9 du r</w:t>
      </w:r>
      <w:r>
        <w:rPr>
          <w:rFonts w:hint="eastAsia"/>
        </w:rPr>
        <w:t>è</w:t>
      </w:r>
      <w:r>
        <w:rPr>
          <w:rFonts w:hint="eastAsia"/>
        </w:rPr>
        <w:t>glement de consultation autorise les groupements)</w:t>
      </w:r>
    </w:p>
    <w:p w14:paraId="6352636B" w14:textId="77777777" w:rsidR="00AE3CDE" w:rsidRDefault="00AE3CDE">
      <w:pPr>
        <w:pStyle w:val="a2"/>
        <w:ind w:leftChars="0" w:left="0"/>
        <w:rPr>
          <w:rFonts w:hint="eastAsia"/>
        </w:rPr>
      </w:pPr>
    </w:p>
    <w:p w14:paraId="6ABCE373" w14:textId="77777777" w:rsidR="00AE3CDE" w:rsidRDefault="00AE3CDE">
      <w:pPr>
        <w:pStyle w:val="a2"/>
        <w:ind w:leftChars="0" w:left="0"/>
        <w:rPr>
          <w:rFonts w:hint="eastAsia"/>
        </w:rPr>
      </w:pPr>
      <w:r>
        <w:rPr>
          <w:rFonts w:hint="eastAsia"/>
        </w:rPr>
        <w:t xml:space="preserve">Les entreprises suivantes : </w:t>
      </w:r>
      <w:r>
        <w:rPr>
          <w:rFonts w:hint="eastAsia"/>
          <w:u w:val="single"/>
        </w:rPr>
        <w:t xml:space="preserve">    </w:t>
      </w:r>
      <w:r>
        <w:rPr>
          <w:rFonts w:hint="eastAsia"/>
        </w:rPr>
        <w:t xml:space="preserve">(noms de tous les membres du groupement) constituent volontairement le groupement </w:t>
      </w:r>
      <w:r>
        <w:rPr>
          <w:rFonts w:hint="eastAsia"/>
          <w:u w:val="single"/>
        </w:rPr>
        <w:t xml:space="preserve">    </w:t>
      </w:r>
      <w:r>
        <w:rPr>
          <w:rFonts w:hint="eastAsia"/>
        </w:rPr>
        <w:t xml:space="preserve">(nom du groupement) pour participer conjointement </w:t>
      </w:r>
      <w:r>
        <w:rPr>
          <w:rFonts w:hint="eastAsia"/>
        </w:rPr>
        <w:t>à</w:t>
      </w:r>
      <w:r>
        <w:rPr>
          <w:rFonts w:hint="eastAsia"/>
        </w:rPr>
        <w:t xml:space="preserve"> l'appel d'offres du projet </w:t>
      </w:r>
      <w:r>
        <w:rPr>
          <w:rFonts w:hint="eastAsia"/>
          <w:u w:val="single"/>
        </w:rPr>
        <w:t xml:space="preserve">    </w:t>
      </w:r>
      <w:r>
        <w:rPr>
          <w:rFonts w:hint="eastAsia"/>
        </w:rPr>
        <w:t xml:space="preserve">(nom du projet) relatif </w:t>
      </w:r>
      <w:r>
        <w:rPr>
          <w:rFonts w:hint="eastAsia"/>
        </w:rPr>
        <w:t>à</w:t>
      </w:r>
      <w:r>
        <w:rPr>
          <w:rFonts w:hint="eastAsia"/>
        </w:rPr>
        <w:t xml:space="preserve"> la fourniture de mat</w:t>
      </w:r>
      <w:r>
        <w:rPr>
          <w:rFonts w:hint="eastAsia"/>
        </w:rPr>
        <w:t>é</w:t>
      </w:r>
      <w:r>
        <w:rPr>
          <w:rFonts w:hint="eastAsia"/>
        </w:rPr>
        <w:t xml:space="preserve">riels. </w:t>
      </w:r>
    </w:p>
    <w:p w14:paraId="6B6E9BF9" w14:textId="77777777" w:rsidR="00AE3CDE" w:rsidRDefault="00AE3CDE">
      <w:pPr>
        <w:pStyle w:val="a2"/>
        <w:ind w:leftChars="0" w:left="0"/>
        <w:rPr>
          <w:rFonts w:hint="eastAsia"/>
        </w:rPr>
      </w:pPr>
    </w:p>
    <w:p w14:paraId="0D62A090" w14:textId="77777777" w:rsidR="00AE3CDE" w:rsidRDefault="00AE3CDE">
      <w:pPr>
        <w:pStyle w:val="a2"/>
        <w:ind w:leftChars="0" w:left="0"/>
        <w:rPr>
          <w:rFonts w:hint="eastAsia"/>
        </w:rPr>
      </w:pPr>
      <w:r>
        <w:rPr>
          <w:rFonts w:hint="eastAsia"/>
        </w:rPr>
        <w:t>Les parties conviennent des dispositions suivantes :</w:t>
      </w:r>
    </w:p>
    <w:p w14:paraId="1BB66698" w14:textId="77777777" w:rsidR="00AE3CDE" w:rsidRDefault="00AE3CDE">
      <w:pPr>
        <w:pStyle w:val="a2"/>
        <w:ind w:leftChars="0" w:left="0"/>
        <w:rPr>
          <w:rFonts w:hint="eastAsia"/>
        </w:rPr>
      </w:pPr>
      <w:r>
        <w:rPr>
          <w:rFonts w:hint="eastAsia"/>
        </w:rPr>
        <w:t>1. La soci</w:t>
      </w:r>
      <w:r>
        <w:rPr>
          <w:rFonts w:hint="eastAsia"/>
        </w:rPr>
        <w:t>é</w:t>
      </w:r>
      <w:r>
        <w:rPr>
          <w:rFonts w:hint="eastAsia"/>
        </w:rPr>
        <w:t>t</w:t>
      </w:r>
      <w:r>
        <w:rPr>
          <w:rFonts w:hint="eastAsia"/>
        </w:rPr>
        <w:t>é</w:t>
      </w:r>
      <w:r>
        <w:rPr>
          <w:rFonts w:hint="eastAsia"/>
        </w:rPr>
        <w:t xml:space="preserve"> AA (nom du membre chef de groupement) est d</w:t>
      </w:r>
      <w:r>
        <w:rPr>
          <w:rFonts w:hint="eastAsia"/>
        </w:rPr>
        <w:t>é</w:t>
      </w:r>
      <w:r>
        <w:rPr>
          <w:rFonts w:hint="eastAsia"/>
        </w:rPr>
        <w:t>sign</w:t>
      </w:r>
      <w:r>
        <w:rPr>
          <w:rFonts w:hint="eastAsia"/>
        </w:rPr>
        <w:t>é</w:t>
      </w:r>
      <w:r>
        <w:rPr>
          <w:rFonts w:hint="eastAsia"/>
        </w:rPr>
        <w:t>e comme chef de groupement.</w:t>
      </w:r>
    </w:p>
    <w:p w14:paraId="3F8A8420" w14:textId="77777777" w:rsidR="00AE3CDE" w:rsidRDefault="00AE3CDE">
      <w:pPr>
        <w:pStyle w:val="a2"/>
        <w:ind w:leftChars="0" w:left="0"/>
        <w:rPr>
          <w:rFonts w:hint="eastAsia"/>
        </w:rPr>
      </w:pPr>
    </w:p>
    <w:p w14:paraId="3FFB8E3A" w14:textId="77777777" w:rsidR="00AE3CDE" w:rsidRDefault="00AE3CDE">
      <w:pPr>
        <w:pStyle w:val="a2"/>
        <w:ind w:leftChars="0" w:left="0"/>
        <w:rPr>
          <w:rFonts w:hint="eastAsia"/>
        </w:rPr>
      </w:pPr>
      <w:r>
        <w:rPr>
          <w:rFonts w:hint="eastAsia"/>
        </w:rPr>
        <w:t xml:space="preserve">2. Tous les membres autorisent le chef de groupement </w:t>
      </w:r>
      <w:r>
        <w:rPr>
          <w:rFonts w:hint="eastAsia"/>
        </w:rPr>
        <w:t>à</w:t>
      </w:r>
      <w:r>
        <w:rPr>
          <w:rFonts w:hint="eastAsia"/>
        </w:rPr>
        <w:t xml:space="preserve"> :</w:t>
      </w:r>
    </w:p>
    <w:p w14:paraId="308C0F4D" w14:textId="77777777" w:rsidR="00AE3CDE" w:rsidRDefault="00AE3CDE">
      <w:pPr>
        <w:pStyle w:val="a2"/>
        <w:ind w:leftChars="0" w:left="0"/>
        <w:rPr>
          <w:rFonts w:hint="eastAsia"/>
        </w:rPr>
      </w:pPr>
      <w:r>
        <w:rPr>
          <w:rFonts w:hint="eastAsia"/>
        </w:rPr>
        <w:t>- Repr</w:t>
      </w:r>
      <w:r>
        <w:rPr>
          <w:rFonts w:hint="eastAsia"/>
        </w:rPr>
        <w:t>é</w:t>
      </w:r>
      <w:r>
        <w:rPr>
          <w:rFonts w:hint="eastAsia"/>
        </w:rPr>
        <w:t>senter le groupement dans le processus de soumission</w:t>
      </w:r>
    </w:p>
    <w:p w14:paraId="0833DAB6" w14:textId="77777777" w:rsidR="00AE3CDE" w:rsidRDefault="00AE3CDE">
      <w:pPr>
        <w:pStyle w:val="a2"/>
        <w:ind w:leftChars="0" w:left="0"/>
        <w:rPr>
          <w:rFonts w:hint="eastAsia"/>
        </w:rPr>
      </w:pPr>
      <w:r>
        <w:rPr>
          <w:rFonts w:hint="eastAsia"/>
        </w:rPr>
        <w:t>- Signer tous les documents</w:t>
      </w:r>
    </w:p>
    <w:p w14:paraId="485A3482" w14:textId="77777777" w:rsidR="00AE3CDE" w:rsidRDefault="00AE3CDE">
      <w:pPr>
        <w:pStyle w:val="a2"/>
        <w:ind w:leftChars="0" w:left="0"/>
        <w:rPr>
          <w:rFonts w:hint="eastAsia"/>
        </w:rPr>
      </w:pPr>
      <w:r>
        <w:rPr>
          <w:rFonts w:hint="eastAsia"/>
        </w:rPr>
        <w:t>- Transmettre et recevoir les documents, informations et instructions</w:t>
      </w:r>
    </w:p>
    <w:p w14:paraId="479D4880" w14:textId="77777777" w:rsidR="00AE3CDE" w:rsidRDefault="00AE3CDE">
      <w:pPr>
        <w:pStyle w:val="a2"/>
        <w:ind w:leftChars="0" w:left="0"/>
        <w:rPr>
          <w:rFonts w:hint="eastAsia"/>
        </w:rPr>
      </w:pPr>
      <w:r>
        <w:rPr>
          <w:rFonts w:hint="eastAsia"/>
        </w:rPr>
        <w:t>- Conduire les n</w:t>
      </w:r>
      <w:r>
        <w:rPr>
          <w:rFonts w:hint="eastAsia"/>
        </w:rPr>
        <w:t>é</w:t>
      </w:r>
      <w:r>
        <w:rPr>
          <w:rFonts w:hint="eastAsia"/>
        </w:rPr>
        <w:t>gociations contractuelles</w:t>
      </w:r>
    </w:p>
    <w:p w14:paraId="77F33834" w14:textId="77777777" w:rsidR="00AE3CDE" w:rsidRDefault="00AE3CDE">
      <w:pPr>
        <w:pStyle w:val="a2"/>
        <w:ind w:leftChars="0" w:left="0"/>
        <w:rPr>
          <w:rFonts w:hint="eastAsia"/>
        </w:rPr>
      </w:pPr>
      <w:r>
        <w:rPr>
          <w:rFonts w:hint="eastAsia"/>
        </w:rPr>
        <w:t>- Coordonner l'ex</w:t>
      </w:r>
      <w:r>
        <w:rPr>
          <w:rFonts w:hint="eastAsia"/>
        </w:rPr>
        <w:t>é</w:t>
      </w:r>
      <w:r>
        <w:rPr>
          <w:rFonts w:hint="eastAsia"/>
        </w:rPr>
        <w:t>cution du contrat</w:t>
      </w:r>
    </w:p>
    <w:p w14:paraId="48C01DB3" w14:textId="77777777" w:rsidR="00AE3CDE" w:rsidRDefault="00AE3CDE">
      <w:pPr>
        <w:pStyle w:val="a2"/>
        <w:ind w:leftChars="0" w:left="0"/>
        <w:rPr>
          <w:rFonts w:hint="eastAsia"/>
        </w:rPr>
      </w:pPr>
      <w:r>
        <w:rPr>
          <w:rFonts w:hint="eastAsia"/>
        </w:rPr>
        <w:t>- G</w:t>
      </w:r>
      <w:r>
        <w:rPr>
          <w:rFonts w:hint="eastAsia"/>
        </w:rPr>
        <w:t>é</w:t>
      </w:r>
      <w:r>
        <w:rPr>
          <w:rFonts w:hint="eastAsia"/>
        </w:rPr>
        <w:t xml:space="preserve">rer toutes les affaires relatives </w:t>
      </w:r>
      <w:r>
        <w:rPr>
          <w:rFonts w:hint="eastAsia"/>
        </w:rPr>
        <w:t>à</w:t>
      </w:r>
      <w:r>
        <w:rPr>
          <w:rFonts w:hint="eastAsia"/>
        </w:rPr>
        <w:t xml:space="preserve"> ce projet</w:t>
      </w:r>
    </w:p>
    <w:p w14:paraId="0D402AC8" w14:textId="77777777" w:rsidR="00AE3CDE" w:rsidRDefault="00AE3CDE">
      <w:pPr>
        <w:pStyle w:val="a2"/>
        <w:ind w:leftChars="0" w:left="0"/>
        <w:rPr>
          <w:rFonts w:hint="eastAsia"/>
        </w:rPr>
      </w:pPr>
      <w:r>
        <w:rPr>
          <w:rFonts w:hint="eastAsia"/>
        </w:rPr>
        <w:t>3. Tous les membres reconnaissent la validit</w:t>
      </w:r>
      <w:r>
        <w:rPr>
          <w:rFonts w:hint="eastAsia"/>
        </w:rPr>
        <w:t>é</w:t>
      </w:r>
      <w:r>
        <w:rPr>
          <w:rFonts w:hint="eastAsia"/>
        </w:rPr>
        <w:t xml:space="preserve"> des documents sign</w:t>
      </w:r>
      <w:r>
        <w:rPr>
          <w:rFonts w:hint="eastAsia"/>
        </w:rPr>
        <w:t>é</w:t>
      </w:r>
      <w:r>
        <w:rPr>
          <w:rFonts w:hint="eastAsia"/>
        </w:rPr>
        <w:t xml:space="preserve">s et des actions entreprises par le chef de groupement. Chaque membre s'engage </w:t>
      </w:r>
      <w:r>
        <w:rPr>
          <w:rFonts w:hint="eastAsia"/>
        </w:rPr>
        <w:t>à</w:t>
      </w:r>
      <w:r>
        <w:rPr>
          <w:rFonts w:hint="eastAsia"/>
        </w:rPr>
        <w:t xml:space="preserve"> :</w:t>
      </w:r>
    </w:p>
    <w:p w14:paraId="71B5EA75" w14:textId="77777777" w:rsidR="00AE3CDE" w:rsidRDefault="00AE3CDE">
      <w:pPr>
        <w:pStyle w:val="a2"/>
        <w:ind w:leftChars="0" w:left="0"/>
        <w:rPr>
          <w:rFonts w:hint="eastAsia"/>
        </w:rPr>
      </w:pPr>
      <w:r>
        <w:rPr>
          <w:rFonts w:hint="eastAsia"/>
        </w:rPr>
        <w:t>- Ex</w:t>
      </w:r>
      <w:r>
        <w:rPr>
          <w:rFonts w:hint="eastAsia"/>
        </w:rPr>
        <w:t>é</w:t>
      </w:r>
      <w:r>
        <w:rPr>
          <w:rFonts w:hint="eastAsia"/>
        </w:rPr>
        <w:t>cuter pleinement ses obligations conform</w:t>
      </w:r>
      <w:r>
        <w:rPr>
          <w:rFonts w:hint="eastAsia"/>
        </w:rPr>
        <w:t>é</w:t>
      </w:r>
      <w:r>
        <w:rPr>
          <w:rFonts w:hint="eastAsia"/>
        </w:rPr>
        <w:t xml:space="preserve">ment aux documents d'appel d'offres, </w:t>
      </w:r>
      <w:r>
        <w:rPr>
          <w:rFonts w:hint="eastAsia"/>
        </w:rPr>
        <w:t>à</w:t>
      </w:r>
      <w:r>
        <w:rPr>
          <w:rFonts w:hint="eastAsia"/>
        </w:rPr>
        <w:t xml:space="preserve"> l'offre et au contrat</w:t>
      </w:r>
    </w:p>
    <w:p w14:paraId="6AF0865C" w14:textId="77777777" w:rsidR="00AE3CDE" w:rsidRDefault="00AE3CDE">
      <w:pPr>
        <w:pStyle w:val="a2"/>
        <w:ind w:leftChars="0" w:left="0"/>
        <w:rPr>
          <w:rFonts w:hint="eastAsia"/>
        </w:rPr>
      </w:pPr>
      <w:r>
        <w:rPr>
          <w:rFonts w:hint="eastAsia"/>
        </w:rPr>
        <w:t>- Assumer une responsabilit</w:t>
      </w:r>
      <w:r>
        <w:rPr>
          <w:rFonts w:hint="eastAsia"/>
        </w:rPr>
        <w:t>é</w:t>
      </w:r>
      <w:r>
        <w:rPr>
          <w:rFonts w:hint="eastAsia"/>
        </w:rPr>
        <w:t xml:space="preserve"> solidaire envers le maître d'ouvrage</w:t>
      </w:r>
    </w:p>
    <w:p w14:paraId="285F5B01" w14:textId="77777777" w:rsidR="00AE3CDE" w:rsidRDefault="00AE3CDE">
      <w:pPr>
        <w:pStyle w:val="a2"/>
        <w:ind w:leftChars="0" w:left="0"/>
        <w:rPr>
          <w:rFonts w:hint="eastAsia"/>
        </w:rPr>
      </w:pPr>
    </w:p>
    <w:p w14:paraId="6D32F846" w14:textId="77777777" w:rsidR="00AE3CDE" w:rsidRDefault="00AE3CDE">
      <w:pPr>
        <w:pStyle w:val="a2"/>
        <w:ind w:leftChars="0" w:left="0"/>
        <w:rPr>
          <w:rFonts w:hint="eastAsia"/>
          <w:u w:val="single"/>
        </w:rPr>
      </w:pPr>
      <w:r>
        <w:rPr>
          <w:rFonts w:hint="eastAsia"/>
        </w:rPr>
        <w:t>4. R</w:t>
      </w:r>
      <w:r>
        <w:rPr>
          <w:rFonts w:hint="eastAsia"/>
        </w:rPr>
        <w:t>é</w:t>
      </w:r>
      <w:r>
        <w:rPr>
          <w:rFonts w:hint="eastAsia"/>
        </w:rPr>
        <w:t>partition des responsabilit</w:t>
      </w:r>
      <w:r>
        <w:rPr>
          <w:rFonts w:hint="eastAsia"/>
        </w:rPr>
        <w:t>é</w:t>
      </w:r>
      <w:r>
        <w:rPr>
          <w:rFonts w:hint="eastAsia"/>
        </w:rPr>
        <w:t xml:space="preserve">s entre les membres : </w:t>
      </w:r>
      <w:r>
        <w:rPr>
          <w:rFonts w:hint="eastAsia"/>
          <w:u w:val="single"/>
        </w:rPr>
        <w:t xml:space="preserve">  </w:t>
      </w:r>
    </w:p>
    <w:p w14:paraId="576B7723" w14:textId="77777777" w:rsidR="00AE3CDE" w:rsidRDefault="00AE3CDE">
      <w:pPr>
        <w:pStyle w:val="a2"/>
        <w:ind w:leftChars="0" w:left="0"/>
        <w:rPr>
          <w:rFonts w:hint="eastAsia"/>
        </w:rPr>
      </w:pPr>
      <w:r>
        <w:rPr>
          <w:rFonts w:hint="eastAsia"/>
        </w:rPr>
        <w:t>5. La pr</w:t>
      </w:r>
      <w:r>
        <w:rPr>
          <w:rFonts w:hint="eastAsia"/>
        </w:rPr>
        <w:t>é</w:t>
      </w:r>
      <w:r>
        <w:rPr>
          <w:rFonts w:hint="eastAsia"/>
        </w:rPr>
        <w:t xml:space="preserve">sente convention entre en vigueur </w:t>
      </w:r>
      <w:r>
        <w:rPr>
          <w:rFonts w:hint="eastAsia"/>
        </w:rPr>
        <w:t>à</w:t>
      </w:r>
      <w:r>
        <w:rPr>
          <w:rFonts w:hint="eastAsia"/>
        </w:rPr>
        <w:t xml:space="preserve"> la date de signature par tous les repr</w:t>
      </w:r>
      <w:r>
        <w:rPr>
          <w:rFonts w:hint="eastAsia"/>
        </w:rPr>
        <w:t>é</w:t>
      </w:r>
      <w:r>
        <w:rPr>
          <w:rFonts w:hint="eastAsia"/>
        </w:rPr>
        <w:t>sentants l</w:t>
      </w:r>
      <w:r>
        <w:rPr>
          <w:rFonts w:hint="eastAsia"/>
        </w:rPr>
        <w:t>é</w:t>
      </w:r>
      <w:r>
        <w:rPr>
          <w:rFonts w:hint="eastAsia"/>
        </w:rPr>
        <w:t>gaux ou mandataires des membres et prend fin apr</w:t>
      </w:r>
      <w:r>
        <w:rPr>
          <w:rFonts w:hint="eastAsia"/>
        </w:rPr>
        <w:t>è</w:t>
      </w:r>
      <w:r>
        <w:rPr>
          <w:rFonts w:hint="eastAsia"/>
        </w:rPr>
        <w:t>s l'ex</w:t>
      </w:r>
      <w:r>
        <w:rPr>
          <w:rFonts w:hint="eastAsia"/>
        </w:rPr>
        <w:t>é</w:t>
      </w:r>
      <w:r>
        <w:rPr>
          <w:rFonts w:hint="eastAsia"/>
        </w:rPr>
        <w:t>cution compl</w:t>
      </w:r>
      <w:r>
        <w:rPr>
          <w:rFonts w:hint="eastAsia"/>
        </w:rPr>
        <w:t>è</w:t>
      </w:r>
      <w:r>
        <w:rPr>
          <w:rFonts w:hint="eastAsia"/>
        </w:rPr>
        <w:t>te du contrat.</w:t>
      </w:r>
    </w:p>
    <w:p w14:paraId="50C64E29" w14:textId="77777777" w:rsidR="00AE3CDE" w:rsidRDefault="00AE3CDE">
      <w:pPr>
        <w:pStyle w:val="a2"/>
        <w:ind w:leftChars="0" w:left="0"/>
        <w:rPr>
          <w:rFonts w:hint="eastAsia"/>
        </w:rPr>
      </w:pPr>
    </w:p>
    <w:p w14:paraId="62B14991" w14:textId="77777777" w:rsidR="00AE3CDE" w:rsidRDefault="00AE3CDE">
      <w:pPr>
        <w:pStyle w:val="a2"/>
        <w:ind w:leftChars="0" w:left="0"/>
        <w:rPr>
          <w:rFonts w:hint="eastAsia"/>
        </w:rPr>
      </w:pPr>
      <w:r>
        <w:rPr>
          <w:rFonts w:hint="eastAsia"/>
        </w:rPr>
        <w:t>6. La pr</w:t>
      </w:r>
      <w:r>
        <w:rPr>
          <w:rFonts w:hint="eastAsia"/>
        </w:rPr>
        <w:t>é</w:t>
      </w:r>
      <w:r>
        <w:rPr>
          <w:rFonts w:hint="eastAsia"/>
        </w:rPr>
        <w:t xml:space="preserve">sente convention est </w:t>
      </w:r>
      <w:r>
        <w:rPr>
          <w:rFonts w:hint="eastAsia"/>
        </w:rPr>
        <w:t>é</w:t>
      </w:r>
      <w:r>
        <w:rPr>
          <w:rFonts w:hint="eastAsia"/>
        </w:rPr>
        <w:t xml:space="preserve">tablie en </w:t>
      </w:r>
      <w:r>
        <w:rPr>
          <w:rFonts w:hint="eastAsia"/>
          <w:u w:val="single"/>
        </w:rPr>
        <w:t xml:space="preserve"> </w:t>
      </w:r>
      <w:r>
        <w:rPr>
          <w:rFonts w:hint="eastAsia"/>
          <w:u w:val="single"/>
        </w:rPr>
        <w:t xml:space="preserve"> </w:t>
      </w:r>
      <w:r>
        <w:rPr>
          <w:rFonts w:hint="eastAsia"/>
        </w:rPr>
        <w:t>exemplaires, un pour chaque membre et un pour le maître d'ouvrage.</w:t>
      </w:r>
    </w:p>
    <w:p w14:paraId="4660353D" w14:textId="77777777" w:rsidR="00AE3CDE" w:rsidRDefault="00AE3CDE">
      <w:pPr>
        <w:pStyle w:val="a2"/>
        <w:ind w:leftChars="0" w:left="0"/>
        <w:rPr>
          <w:rFonts w:hint="eastAsia"/>
        </w:rPr>
      </w:pPr>
    </w:p>
    <w:p w14:paraId="73E73EC6" w14:textId="77777777" w:rsidR="00AE3CDE" w:rsidRDefault="00AE3CDE">
      <w:pPr>
        <w:pStyle w:val="a2"/>
        <w:ind w:leftChars="0" w:left="0"/>
        <w:rPr>
          <w:rFonts w:hint="eastAsia"/>
        </w:rPr>
      </w:pPr>
      <w:r>
        <w:rPr>
          <w:rFonts w:hint="eastAsia"/>
        </w:rPr>
        <w:t>Note :</w:t>
      </w:r>
    </w:p>
    <w:p w14:paraId="09601510" w14:textId="77777777" w:rsidR="00AE3CDE" w:rsidRDefault="00AE3CDE">
      <w:pPr>
        <w:pStyle w:val="a2"/>
        <w:ind w:leftChars="0" w:left="0"/>
        <w:rPr>
          <w:rFonts w:hint="eastAsia"/>
        </w:rPr>
      </w:pPr>
      <w:r>
        <w:rPr>
          <w:rFonts w:hint="eastAsia"/>
        </w:rPr>
        <w:t>- Si sign</w:t>
      </w:r>
      <w:r>
        <w:rPr>
          <w:rFonts w:hint="eastAsia"/>
        </w:rPr>
        <w:t>é</w:t>
      </w:r>
      <w:r>
        <w:rPr>
          <w:rFonts w:hint="eastAsia"/>
        </w:rPr>
        <w:t>e par le repr</w:t>
      </w:r>
      <w:r>
        <w:rPr>
          <w:rFonts w:hint="eastAsia"/>
        </w:rPr>
        <w:t>é</w:t>
      </w:r>
      <w:r>
        <w:rPr>
          <w:rFonts w:hint="eastAsia"/>
        </w:rPr>
        <w:t>sentant l</w:t>
      </w:r>
      <w:r>
        <w:rPr>
          <w:rFonts w:hint="eastAsia"/>
        </w:rPr>
        <w:t>é</w:t>
      </w:r>
      <w:r>
        <w:rPr>
          <w:rFonts w:hint="eastAsia"/>
        </w:rPr>
        <w:t>gal : joindre une attestation d'identit</w:t>
      </w:r>
      <w:r>
        <w:rPr>
          <w:rFonts w:hint="eastAsia"/>
        </w:rPr>
        <w:t>é</w:t>
      </w:r>
    </w:p>
    <w:p w14:paraId="4614C647" w14:textId="77777777" w:rsidR="00AE3CDE" w:rsidRDefault="00AE3CDE">
      <w:pPr>
        <w:pStyle w:val="a2"/>
        <w:ind w:leftChars="0" w:left="0"/>
        <w:rPr>
          <w:rFonts w:hint="eastAsia"/>
        </w:rPr>
      </w:pPr>
      <w:r>
        <w:rPr>
          <w:rFonts w:hint="eastAsia"/>
        </w:rPr>
        <w:t>- Si sign</w:t>
      </w:r>
      <w:r>
        <w:rPr>
          <w:rFonts w:hint="eastAsia"/>
        </w:rPr>
        <w:t>é</w:t>
      </w:r>
      <w:r>
        <w:rPr>
          <w:rFonts w:hint="eastAsia"/>
        </w:rPr>
        <w:t>e par un mandataire : joindre une procuration</w:t>
      </w:r>
    </w:p>
    <w:p w14:paraId="260765DD" w14:textId="77777777" w:rsidR="00AE3CDE" w:rsidRDefault="00AE3CDE">
      <w:pPr>
        <w:pStyle w:val="a2"/>
        <w:ind w:leftChars="0" w:left="0"/>
        <w:rPr>
          <w:rFonts w:hint="eastAsia"/>
        </w:rPr>
      </w:pPr>
    </w:p>
    <w:p w14:paraId="04DBA17C" w14:textId="77777777" w:rsidR="00AE3CDE" w:rsidRDefault="00AE3CDE">
      <w:pPr>
        <w:pStyle w:val="a2"/>
        <w:ind w:leftChars="0" w:left="0"/>
        <w:rPr>
          <w:rFonts w:hint="eastAsia"/>
        </w:rPr>
      </w:pPr>
    </w:p>
    <w:p w14:paraId="78CECF7C" w14:textId="77777777" w:rsidR="00AE3CDE" w:rsidRDefault="00AE3CDE">
      <w:pPr>
        <w:jc w:val="right"/>
        <w:rPr>
          <w:rFonts w:hint="eastAsia"/>
        </w:rPr>
      </w:pPr>
      <w:r>
        <w:rPr>
          <w:rFonts w:hint="eastAsia"/>
        </w:rPr>
        <w:t>CONVENTION DE GROUPEMENTCHEF DE GROUPEMENT</w:t>
      </w:r>
      <w:r>
        <w:rPr>
          <w:rFonts w:hint="eastAsia"/>
        </w:rPr>
        <w:t xml:space="preserve"> </w:t>
      </w:r>
      <w:r>
        <w:rPr>
          <w:rFonts w:hint="eastAsia"/>
        </w:rPr>
        <w:t xml:space="preserve">Nom : </w:t>
      </w:r>
      <w:r>
        <w:rPr>
          <w:rFonts w:hint="eastAsia"/>
        </w:rPr>
        <w:t xml:space="preserve">   </w:t>
      </w:r>
      <w:r>
        <w:rPr>
          <w:rFonts w:hint="eastAsia"/>
        </w:rPr>
        <w:t>[SCEAU]</w:t>
      </w:r>
    </w:p>
    <w:p w14:paraId="30FAC627" w14:textId="77777777" w:rsidR="00AE3CDE" w:rsidRDefault="00AE3CDE">
      <w:pPr>
        <w:ind w:left="2940" w:firstLine="420"/>
      </w:pPr>
      <w:r>
        <w:rPr>
          <w:rFonts w:hint="eastAsia"/>
        </w:rPr>
        <w:t>Signature du repr</w:t>
      </w:r>
      <w:r>
        <w:rPr>
          <w:rFonts w:hint="eastAsia"/>
        </w:rPr>
        <w:t>é</w:t>
      </w:r>
      <w:r>
        <w:rPr>
          <w:rFonts w:hint="eastAsia"/>
        </w:rPr>
        <w:t>sentant l</w:t>
      </w:r>
      <w:r>
        <w:rPr>
          <w:rFonts w:hint="eastAsia"/>
        </w:rPr>
        <w:t>é</w:t>
      </w:r>
      <w:r>
        <w:rPr>
          <w:rFonts w:hint="eastAsia"/>
        </w:rPr>
        <w:t>gal ou mandataire :</w:t>
      </w:r>
      <w:r>
        <w:rPr>
          <w:rFonts w:hint="eastAsia"/>
        </w:rPr>
        <w:t xml:space="preserve">  </w:t>
      </w:r>
    </w:p>
    <w:p w14:paraId="1F90949F" w14:textId="77777777" w:rsidR="00AE3CDE" w:rsidRDefault="00AE3CDE">
      <w:pPr>
        <w:jc w:val="right"/>
        <w:rPr>
          <w:rFonts w:hint="eastAsia"/>
        </w:rPr>
      </w:pPr>
    </w:p>
    <w:p w14:paraId="08A2520F" w14:textId="77777777" w:rsidR="00AE3CDE" w:rsidRDefault="00AE3CDE">
      <w:pPr>
        <w:ind w:left="3360" w:firstLine="420"/>
        <w:jc w:val="center"/>
      </w:pPr>
      <w:r>
        <w:rPr>
          <w:rStyle w:val="lev"/>
          <w:rFonts w:ascii="Segoe UI" w:eastAsia="Segoe UI" w:hAnsi="Segoe UI" w:cs="Segoe UI"/>
          <w:sz w:val="19"/>
          <w:szCs w:val="19"/>
          <w:shd w:val="clear" w:color="auto" w:fill="FFFFFF"/>
        </w:rPr>
        <w:t>Nom du membre du groupement :</w:t>
      </w:r>
      <w:r>
        <w:rPr>
          <w:rStyle w:val="lev"/>
          <w:rFonts w:ascii="Segoe UI" w:hAnsi="Segoe UI" w:cs="Segoe UI" w:hint="eastAsia"/>
          <w:sz w:val="19"/>
          <w:szCs w:val="19"/>
          <w:shd w:val="clear" w:color="auto" w:fill="FFFFFF"/>
        </w:rPr>
        <w:t xml:space="preserve"> </w:t>
      </w:r>
      <w:r>
        <w:rPr>
          <w:rStyle w:val="lev"/>
          <w:rFonts w:ascii="Segoe UI" w:hAnsi="Segoe UI" w:cs="Segoe UI" w:hint="eastAsia"/>
          <w:sz w:val="19"/>
          <w:szCs w:val="19"/>
          <w:shd w:val="clear" w:color="auto" w:fill="FFFFFF"/>
        </w:rPr>
        <w:tab/>
      </w:r>
      <w:r>
        <w:rPr>
          <w:rStyle w:val="lev"/>
          <w:rFonts w:ascii="Segoe UI" w:hAnsi="Segoe UI" w:cs="Segoe UI" w:hint="eastAsia"/>
          <w:sz w:val="19"/>
          <w:szCs w:val="19"/>
          <w:shd w:val="clear" w:color="auto" w:fill="FFFFFF"/>
        </w:rPr>
        <w:tab/>
      </w:r>
      <w:r>
        <w:rPr>
          <w:rStyle w:val="lev"/>
          <w:rFonts w:ascii="Segoe UI" w:hAnsi="Segoe UI" w:cs="Segoe UI" w:hint="eastAsia"/>
          <w:sz w:val="19"/>
          <w:szCs w:val="19"/>
          <w:shd w:val="clear" w:color="auto" w:fill="FFFFFF"/>
        </w:rPr>
        <w:tab/>
        <w:t xml:space="preserve">    </w:t>
      </w:r>
      <w:r>
        <w:rPr>
          <w:rFonts w:hint="eastAsia"/>
        </w:rPr>
        <w:t>[SCEAU]</w:t>
      </w:r>
      <w:r>
        <w:rPr>
          <w:rFonts w:hint="eastAsia"/>
        </w:rPr>
        <w:t xml:space="preserve">  </w:t>
      </w:r>
    </w:p>
    <w:p w14:paraId="5632C910" w14:textId="77777777" w:rsidR="00AE3CDE" w:rsidRDefault="00AE3CDE">
      <w:pPr>
        <w:ind w:left="840" w:firstLine="420"/>
        <w:jc w:val="center"/>
      </w:pPr>
      <w:r>
        <w:rPr>
          <w:rFonts w:hint="eastAsia"/>
        </w:rPr>
        <w:t>Signature du repr</w:t>
      </w:r>
      <w:r>
        <w:rPr>
          <w:rFonts w:hint="eastAsia"/>
        </w:rPr>
        <w:t>é</w:t>
      </w:r>
      <w:r>
        <w:rPr>
          <w:rFonts w:hint="eastAsia"/>
        </w:rPr>
        <w:t>sentant l</w:t>
      </w:r>
      <w:r>
        <w:rPr>
          <w:rFonts w:hint="eastAsia"/>
        </w:rPr>
        <w:t>é</w:t>
      </w:r>
      <w:r>
        <w:rPr>
          <w:rFonts w:hint="eastAsia"/>
        </w:rPr>
        <w:t xml:space="preserve">gal ou mandataire : </w:t>
      </w:r>
      <w:r>
        <w:rPr>
          <w:rFonts w:hint="eastAsia"/>
        </w:rPr>
        <w:t xml:space="preserve">  </w:t>
      </w:r>
    </w:p>
    <w:p w14:paraId="75584CD1" w14:textId="77777777" w:rsidR="00AE3CDE" w:rsidRDefault="00AE3CDE">
      <w:pPr>
        <w:jc w:val="right"/>
        <w:rPr>
          <w:rFonts w:hint="eastAsia"/>
        </w:rPr>
      </w:pPr>
    </w:p>
    <w:p w14:paraId="5787DE3E" w14:textId="77777777" w:rsidR="00AE3CDE" w:rsidRDefault="00AE3CDE">
      <w:pPr>
        <w:jc w:val="right"/>
        <w:rPr>
          <w:rFonts w:hint="eastAsia"/>
        </w:rPr>
      </w:pPr>
      <w:r>
        <w:rPr>
          <w:rFonts w:hint="eastAsia"/>
        </w:rPr>
        <w:t xml:space="preserve">MEMBRE DU GROUPEMENT :Nom : </w:t>
      </w:r>
      <w:r>
        <w:rPr>
          <w:rFonts w:hint="eastAsia"/>
        </w:rPr>
        <w:t xml:space="preserve">      </w:t>
      </w:r>
      <w:r>
        <w:rPr>
          <w:rFonts w:hint="eastAsia"/>
        </w:rPr>
        <w:t>[SCEAU]</w:t>
      </w:r>
    </w:p>
    <w:p w14:paraId="1265D528" w14:textId="77777777" w:rsidR="00AE3CDE" w:rsidRDefault="00AE3CDE">
      <w:pPr>
        <w:ind w:left="2940" w:firstLine="420"/>
      </w:pPr>
      <w:r>
        <w:rPr>
          <w:rFonts w:hint="eastAsia"/>
        </w:rPr>
        <w:t>Signature du repr</w:t>
      </w:r>
      <w:r>
        <w:rPr>
          <w:rFonts w:hint="eastAsia"/>
        </w:rPr>
        <w:t>é</w:t>
      </w:r>
      <w:r>
        <w:rPr>
          <w:rFonts w:hint="eastAsia"/>
        </w:rPr>
        <w:t>sentant l</w:t>
      </w:r>
      <w:r>
        <w:rPr>
          <w:rFonts w:hint="eastAsia"/>
        </w:rPr>
        <w:t>é</w:t>
      </w:r>
      <w:r>
        <w:rPr>
          <w:rFonts w:hint="eastAsia"/>
        </w:rPr>
        <w:t>gal ou mandataire :</w:t>
      </w:r>
    </w:p>
    <w:p w14:paraId="67AF10D5" w14:textId="77777777" w:rsidR="00AE3CDE" w:rsidRDefault="00AE3CDE">
      <w:pPr>
        <w:rPr>
          <w:rFonts w:hint="eastAsia"/>
        </w:rPr>
      </w:pPr>
    </w:p>
    <w:p w14:paraId="4225A926" w14:textId="77777777" w:rsidR="00AE3CDE" w:rsidRDefault="00AE3CDE">
      <w:pPr>
        <w:jc w:val="right"/>
        <w:rPr>
          <w:rFonts w:hint="eastAsia"/>
        </w:rPr>
      </w:pPr>
      <w:r>
        <w:rPr>
          <w:rFonts w:hint="eastAsia"/>
        </w:rPr>
        <w:t xml:space="preserve">   </w:t>
      </w:r>
      <w:r>
        <w:rPr>
          <w:rFonts w:hint="eastAsia"/>
        </w:rPr>
        <w:t xml:space="preserve">Jour </w:t>
      </w:r>
      <w:r>
        <w:rPr>
          <w:rFonts w:hint="eastAsia"/>
        </w:rPr>
        <w:t xml:space="preserve">   </w:t>
      </w:r>
      <w:r>
        <w:rPr>
          <w:rFonts w:hint="eastAsia"/>
        </w:rPr>
        <w:t xml:space="preserve">Mois </w:t>
      </w:r>
      <w:r>
        <w:rPr>
          <w:rFonts w:hint="eastAsia"/>
        </w:rPr>
        <w:t xml:space="preserve">  </w:t>
      </w:r>
      <w:r>
        <w:rPr>
          <w:rFonts w:hint="eastAsia"/>
        </w:rPr>
        <w:t>Ann</w:t>
      </w:r>
      <w:r>
        <w:rPr>
          <w:rFonts w:hint="eastAsia"/>
        </w:rPr>
        <w:t>é</w:t>
      </w:r>
      <w:r>
        <w:rPr>
          <w:rFonts w:hint="eastAsia"/>
        </w:rPr>
        <w:t>e</w:t>
      </w:r>
      <w:r>
        <w:rPr>
          <w:rFonts w:hint="eastAsia"/>
        </w:rPr>
        <w:t xml:space="preserve"> </w:t>
      </w:r>
    </w:p>
    <w:p w14:paraId="39D6F49E" w14:textId="77777777" w:rsidR="00AE3CDE" w:rsidRDefault="00AE3CDE">
      <w:pPr>
        <w:pStyle w:val="a2"/>
        <w:ind w:leftChars="0" w:left="5460" w:firstLine="420"/>
        <w:rPr>
          <w:rFonts w:hint="eastAsia"/>
        </w:rPr>
      </w:pPr>
    </w:p>
    <w:p w14:paraId="067314C3" w14:textId="77777777" w:rsidR="00AE3CDE" w:rsidRDefault="00AE3CDE">
      <w:pPr>
        <w:pStyle w:val="a2"/>
        <w:ind w:leftChars="0" w:left="0"/>
        <w:rPr>
          <w:rFonts w:hint="eastAsia"/>
        </w:rPr>
      </w:pPr>
    </w:p>
    <w:p w14:paraId="07F03BA2" w14:textId="77777777" w:rsidR="00AE3CDE" w:rsidRDefault="00AE3CDE">
      <w:pPr>
        <w:pStyle w:val="a2"/>
        <w:ind w:leftChars="0" w:left="0"/>
        <w:rPr>
          <w:rFonts w:hint="eastAsia"/>
        </w:rPr>
      </w:pPr>
    </w:p>
    <w:p w14:paraId="262C7192" w14:textId="77777777" w:rsidR="00AE3CDE" w:rsidRDefault="00AE3CDE">
      <w:pPr>
        <w:pStyle w:val="Titre2"/>
        <w:spacing w:before="0" w:after="0" w:line="360" w:lineRule="auto"/>
        <w:rPr>
          <w:rFonts w:ascii="SimSun" w:hAnsi="SimSun" w:cs="SimSun" w:hint="eastAsia"/>
          <w:szCs w:val="21"/>
        </w:rPr>
      </w:pPr>
      <w:bookmarkStart w:id="119" w:name="_Toc25385"/>
      <w:bookmarkStart w:id="120" w:name="_Toc23407"/>
    </w:p>
    <w:p w14:paraId="120DBEF7" w14:textId="77777777" w:rsidR="00AE3CDE" w:rsidRDefault="00AE3CDE">
      <w:pPr>
        <w:pStyle w:val="Titre2"/>
        <w:spacing w:before="0" w:after="0" w:line="360" w:lineRule="auto"/>
        <w:rPr>
          <w:rFonts w:ascii="SimSun" w:hAnsi="SimSun" w:cs="SimSun" w:hint="eastAsia"/>
          <w:szCs w:val="21"/>
        </w:rPr>
      </w:pPr>
      <w:r>
        <w:rPr>
          <w:rFonts w:ascii="SimSun" w:hAnsi="SimSun" w:cs="SimSun" w:hint="eastAsia"/>
          <w:szCs w:val="21"/>
        </w:rPr>
        <w:br w:type="page"/>
      </w:r>
      <w:r>
        <w:rPr>
          <w:rFonts w:ascii="SimSun" w:hAnsi="SimSun" w:cs="SimSun" w:hint="eastAsia"/>
          <w:szCs w:val="21"/>
        </w:rPr>
        <w:t>四、商务和技术偏差表</w:t>
      </w:r>
      <w:bookmarkEnd w:id="119"/>
      <w:bookmarkEnd w:id="120"/>
    </w:p>
    <w:p w14:paraId="3463C3CD" w14:textId="77777777" w:rsidR="00AE3CDE" w:rsidRDefault="00AE3CDE">
      <w:pPr>
        <w:jc w:val="left"/>
      </w:pPr>
      <w:r>
        <w:rPr>
          <w:rFonts w:hint="eastAsia"/>
        </w:rPr>
        <w:t>响应</w:t>
      </w:r>
      <w:r>
        <w:rPr>
          <w:rFonts w:hint="eastAsia"/>
        </w:rPr>
        <w:t>人：</w:t>
      </w:r>
      <w:r>
        <w:rPr>
          <w:szCs w:val="21"/>
          <w:u w:val="single"/>
        </w:rPr>
        <w:t xml:space="preserve">           </w:t>
      </w:r>
      <w:r>
        <w:rPr>
          <w:szCs w:val="21"/>
          <w:u w:val="single"/>
        </w:rPr>
        <w:tab/>
      </w:r>
      <w:r>
        <w:rPr>
          <w:rFonts w:ascii="SimSun" w:hAnsi="SimSun" w:cs="SimSun" w:hint="eastAsia"/>
          <w:szCs w:val="21"/>
        </w:rPr>
        <w:t>（盖单位章）</w:t>
      </w:r>
    </w:p>
    <w:p w14:paraId="725B608B" w14:textId="77777777" w:rsidR="00AE3CDE" w:rsidRDefault="00AE3CDE">
      <w:pPr>
        <w:rPr>
          <w:rFonts w:hint="eastAsia"/>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0"/>
        <w:gridCol w:w="1041"/>
        <w:gridCol w:w="3092"/>
        <w:gridCol w:w="2762"/>
        <w:gridCol w:w="1453"/>
      </w:tblGrid>
      <w:tr w:rsidR="00000000" w14:paraId="5906565B" w14:textId="77777777">
        <w:trPr>
          <w:trHeight w:hRule="exact" w:val="426"/>
          <w:jc w:val="center"/>
        </w:trPr>
        <w:tc>
          <w:tcPr>
            <w:tcW w:w="1130" w:type="dxa"/>
            <w:vAlign w:val="center"/>
          </w:tcPr>
          <w:p w14:paraId="3693A2DE" w14:textId="77777777" w:rsidR="00AE3CDE" w:rsidRDefault="00AE3CDE">
            <w:pPr>
              <w:widowControl/>
              <w:snapToGrid w:val="0"/>
              <w:jc w:val="center"/>
              <w:rPr>
                <w:rFonts w:ascii="SimSun" w:hAnsi="SimSun"/>
                <w:b/>
                <w:kern w:val="0"/>
                <w:szCs w:val="21"/>
              </w:rPr>
            </w:pPr>
            <w:r>
              <w:rPr>
                <w:rFonts w:ascii="SimSun" w:hAnsi="SimSun" w:hint="eastAsia"/>
                <w:kern w:val="0"/>
                <w:szCs w:val="21"/>
              </w:rPr>
              <w:t>偏差</w:t>
            </w:r>
          </w:p>
        </w:tc>
        <w:tc>
          <w:tcPr>
            <w:tcW w:w="1041" w:type="dxa"/>
            <w:vAlign w:val="center"/>
          </w:tcPr>
          <w:p w14:paraId="58DBE78D" w14:textId="77777777" w:rsidR="00AE3CDE" w:rsidRDefault="00AE3CDE">
            <w:pPr>
              <w:widowControl/>
              <w:snapToGrid w:val="0"/>
              <w:jc w:val="center"/>
              <w:rPr>
                <w:rFonts w:ascii="SimSun" w:hAnsi="SimSun"/>
                <w:b/>
                <w:kern w:val="0"/>
                <w:szCs w:val="21"/>
              </w:rPr>
            </w:pPr>
            <w:r>
              <w:rPr>
                <w:rFonts w:ascii="SimSun" w:hAnsi="SimSun"/>
                <w:b/>
                <w:kern w:val="0"/>
                <w:szCs w:val="21"/>
              </w:rPr>
              <w:t>序号</w:t>
            </w:r>
          </w:p>
        </w:tc>
        <w:tc>
          <w:tcPr>
            <w:tcW w:w="3092" w:type="dxa"/>
            <w:vAlign w:val="center"/>
          </w:tcPr>
          <w:p w14:paraId="074F0250" w14:textId="77777777" w:rsidR="00AE3CDE" w:rsidRDefault="00AE3CDE">
            <w:pPr>
              <w:widowControl/>
              <w:snapToGrid w:val="0"/>
              <w:jc w:val="center"/>
              <w:rPr>
                <w:rFonts w:ascii="SimSun" w:hAnsi="SimSun"/>
                <w:b/>
                <w:kern w:val="0"/>
                <w:szCs w:val="21"/>
              </w:rPr>
            </w:pPr>
            <w:r>
              <w:rPr>
                <w:rFonts w:ascii="SimSun" w:hAnsi="SimSun" w:hint="eastAsia"/>
                <w:b/>
                <w:kern w:val="0"/>
                <w:szCs w:val="21"/>
              </w:rPr>
              <w:t>询价文件</w:t>
            </w:r>
            <w:r>
              <w:rPr>
                <w:rFonts w:ascii="SimSun" w:hAnsi="SimSun"/>
                <w:b/>
                <w:kern w:val="0"/>
                <w:szCs w:val="21"/>
              </w:rPr>
              <w:t>章节及条款号</w:t>
            </w:r>
          </w:p>
        </w:tc>
        <w:tc>
          <w:tcPr>
            <w:tcW w:w="2762" w:type="dxa"/>
            <w:vAlign w:val="center"/>
          </w:tcPr>
          <w:p w14:paraId="7D1874BA" w14:textId="77777777" w:rsidR="00AE3CDE" w:rsidRDefault="00AE3CDE">
            <w:pPr>
              <w:widowControl/>
              <w:snapToGrid w:val="0"/>
              <w:jc w:val="center"/>
              <w:rPr>
                <w:rFonts w:ascii="SimSun" w:hAnsi="SimSun"/>
                <w:b/>
                <w:kern w:val="0"/>
                <w:szCs w:val="21"/>
              </w:rPr>
            </w:pPr>
            <w:r>
              <w:rPr>
                <w:rFonts w:ascii="SimSun" w:hAnsi="SimSun" w:hint="eastAsia"/>
                <w:b/>
                <w:kern w:val="0"/>
                <w:szCs w:val="21"/>
              </w:rPr>
              <w:t>响应</w:t>
            </w:r>
            <w:r>
              <w:rPr>
                <w:rFonts w:ascii="SimSun" w:hAnsi="SimSun"/>
                <w:b/>
                <w:kern w:val="0"/>
                <w:szCs w:val="21"/>
              </w:rPr>
              <w:t>文件章节及条款号</w:t>
            </w:r>
          </w:p>
        </w:tc>
        <w:tc>
          <w:tcPr>
            <w:tcW w:w="1453" w:type="dxa"/>
            <w:vAlign w:val="center"/>
          </w:tcPr>
          <w:p w14:paraId="2E42F038" w14:textId="77777777" w:rsidR="00AE3CDE" w:rsidRDefault="00AE3CDE">
            <w:pPr>
              <w:widowControl/>
              <w:snapToGrid w:val="0"/>
              <w:jc w:val="center"/>
              <w:rPr>
                <w:rFonts w:ascii="SimSun" w:hAnsi="SimSun"/>
                <w:b/>
                <w:kern w:val="0"/>
                <w:szCs w:val="21"/>
              </w:rPr>
            </w:pPr>
            <w:r>
              <w:rPr>
                <w:rFonts w:ascii="SimSun" w:hAnsi="SimSun"/>
                <w:b/>
                <w:kern w:val="0"/>
                <w:szCs w:val="21"/>
              </w:rPr>
              <w:t>偏差说明</w:t>
            </w:r>
          </w:p>
        </w:tc>
      </w:tr>
      <w:tr w:rsidR="00000000" w14:paraId="659E49B7" w14:textId="77777777">
        <w:trPr>
          <w:trHeight w:hRule="exact" w:val="426"/>
          <w:jc w:val="center"/>
        </w:trPr>
        <w:tc>
          <w:tcPr>
            <w:tcW w:w="1130" w:type="dxa"/>
            <w:vMerge w:val="restart"/>
            <w:vAlign w:val="center"/>
          </w:tcPr>
          <w:p w14:paraId="632BBBDF" w14:textId="77777777" w:rsidR="00AE3CDE" w:rsidRDefault="00AE3CDE">
            <w:pPr>
              <w:widowControl/>
              <w:snapToGrid w:val="0"/>
              <w:jc w:val="center"/>
              <w:rPr>
                <w:rFonts w:ascii="SimSun" w:hAnsi="SimSun"/>
                <w:kern w:val="0"/>
                <w:szCs w:val="21"/>
              </w:rPr>
            </w:pPr>
            <w:r>
              <w:rPr>
                <w:rFonts w:ascii="SimSun" w:hAnsi="SimSun" w:hint="eastAsia"/>
                <w:kern w:val="0"/>
                <w:szCs w:val="21"/>
              </w:rPr>
              <w:t>商务</w:t>
            </w:r>
          </w:p>
        </w:tc>
        <w:tc>
          <w:tcPr>
            <w:tcW w:w="1041" w:type="dxa"/>
            <w:vAlign w:val="center"/>
          </w:tcPr>
          <w:p w14:paraId="1FD3398C" w14:textId="77777777" w:rsidR="00AE3CDE" w:rsidRDefault="00AE3CDE">
            <w:pPr>
              <w:widowControl/>
              <w:snapToGrid w:val="0"/>
              <w:jc w:val="center"/>
              <w:rPr>
                <w:rFonts w:ascii="SimSun" w:hAnsi="SimSun"/>
                <w:kern w:val="0"/>
                <w:szCs w:val="21"/>
              </w:rPr>
            </w:pPr>
            <w:r>
              <w:rPr>
                <w:rFonts w:ascii="SimSun" w:hAnsi="SimSun" w:hint="eastAsia"/>
                <w:kern w:val="0"/>
                <w:szCs w:val="21"/>
              </w:rPr>
              <w:t>1</w:t>
            </w:r>
          </w:p>
        </w:tc>
        <w:tc>
          <w:tcPr>
            <w:tcW w:w="3092" w:type="dxa"/>
            <w:vAlign w:val="center"/>
          </w:tcPr>
          <w:p w14:paraId="05537A0B" w14:textId="77777777" w:rsidR="00AE3CDE" w:rsidRDefault="00AE3CDE">
            <w:pPr>
              <w:widowControl/>
              <w:snapToGrid w:val="0"/>
              <w:jc w:val="center"/>
              <w:rPr>
                <w:rFonts w:ascii="SimSun" w:hAnsi="SimSun"/>
                <w:kern w:val="0"/>
                <w:szCs w:val="21"/>
              </w:rPr>
            </w:pPr>
          </w:p>
        </w:tc>
        <w:tc>
          <w:tcPr>
            <w:tcW w:w="2762" w:type="dxa"/>
            <w:vAlign w:val="center"/>
          </w:tcPr>
          <w:p w14:paraId="6E7DA4BA" w14:textId="77777777" w:rsidR="00AE3CDE" w:rsidRDefault="00AE3CDE">
            <w:pPr>
              <w:widowControl/>
              <w:snapToGrid w:val="0"/>
              <w:jc w:val="center"/>
              <w:rPr>
                <w:rFonts w:ascii="SimSun" w:hAnsi="SimSun"/>
                <w:kern w:val="0"/>
                <w:szCs w:val="21"/>
              </w:rPr>
            </w:pPr>
          </w:p>
        </w:tc>
        <w:tc>
          <w:tcPr>
            <w:tcW w:w="1453" w:type="dxa"/>
            <w:vAlign w:val="center"/>
          </w:tcPr>
          <w:p w14:paraId="65255E44" w14:textId="77777777" w:rsidR="00AE3CDE" w:rsidRDefault="00AE3CDE">
            <w:pPr>
              <w:widowControl/>
              <w:snapToGrid w:val="0"/>
              <w:jc w:val="center"/>
              <w:rPr>
                <w:rFonts w:ascii="SimSun" w:hAnsi="SimSun"/>
                <w:kern w:val="0"/>
                <w:szCs w:val="21"/>
              </w:rPr>
            </w:pPr>
          </w:p>
        </w:tc>
      </w:tr>
      <w:tr w:rsidR="00000000" w14:paraId="2729E9B8" w14:textId="77777777">
        <w:trPr>
          <w:trHeight w:hRule="exact" w:val="426"/>
          <w:jc w:val="center"/>
        </w:trPr>
        <w:tc>
          <w:tcPr>
            <w:tcW w:w="1130" w:type="dxa"/>
            <w:vMerge/>
            <w:vAlign w:val="center"/>
          </w:tcPr>
          <w:p w14:paraId="047EEAB8" w14:textId="77777777" w:rsidR="00AE3CDE" w:rsidRDefault="00AE3CDE">
            <w:pPr>
              <w:widowControl/>
              <w:snapToGrid w:val="0"/>
              <w:jc w:val="center"/>
              <w:rPr>
                <w:rFonts w:ascii="SimSun" w:hAnsi="SimSun"/>
                <w:kern w:val="0"/>
                <w:szCs w:val="21"/>
              </w:rPr>
            </w:pPr>
          </w:p>
        </w:tc>
        <w:tc>
          <w:tcPr>
            <w:tcW w:w="1041" w:type="dxa"/>
            <w:vAlign w:val="center"/>
          </w:tcPr>
          <w:p w14:paraId="13FF4447"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2</w:t>
            </w:r>
          </w:p>
        </w:tc>
        <w:tc>
          <w:tcPr>
            <w:tcW w:w="3092" w:type="dxa"/>
            <w:vAlign w:val="center"/>
          </w:tcPr>
          <w:p w14:paraId="42EB0A72" w14:textId="77777777" w:rsidR="00AE3CDE" w:rsidRDefault="00AE3CDE">
            <w:pPr>
              <w:widowControl/>
              <w:snapToGrid w:val="0"/>
              <w:jc w:val="center"/>
              <w:rPr>
                <w:rFonts w:ascii="SimSun" w:hAnsi="SimSun"/>
                <w:kern w:val="0"/>
                <w:szCs w:val="21"/>
              </w:rPr>
            </w:pPr>
          </w:p>
        </w:tc>
        <w:tc>
          <w:tcPr>
            <w:tcW w:w="2762" w:type="dxa"/>
            <w:vAlign w:val="center"/>
          </w:tcPr>
          <w:p w14:paraId="4DFC8929" w14:textId="77777777" w:rsidR="00AE3CDE" w:rsidRDefault="00AE3CDE">
            <w:pPr>
              <w:widowControl/>
              <w:snapToGrid w:val="0"/>
              <w:jc w:val="center"/>
              <w:rPr>
                <w:rFonts w:ascii="SimSun" w:hAnsi="SimSun"/>
                <w:kern w:val="0"/>
                <w:szCs w:val="21"/>
              </w:rPr>
            </w:pPr>
          </w:p>
        </w:tc>
        <w:tc>
          <w:tcPr>
            <w:tcW w:w="1453" w:type="dxa"/>
            <w:vAlign w:val="center"/>
          </w:tcPr>
          <w:p w14:paraId="6C26CA40" w14:textId="77777777" w:rsidR="00AE3CDE" w:rsidRDefault="00AE3CDE">
            <w:pPr>
              <w:widowControl/>
              <w:snapToGrid w:val="0"/>
              <w:jc w:val="center"/>
              <w:rPr>
                <w:rFonts w:ascii="SimSun" w:hAnsi="SimSun"/>
                <w:kern w:val="0"/>
                <w:szCs w:val="21"/>
              </w:rPr>
            </w:pPr>
          </w:p>
        </w:tc>
      </w:tr>
      <w:tr w:rsidR="00000000" w14:paraId="6285B0EF" w14:textId="77777777">
        <w:trPr>
          <w:trHeight w:hRule="exact" w:val="426"/>
          <w:jc w:val="center"/>
        </w:trPr>
        <w:tc>
          <w:tcPr>
            <w:tcW w:w="1130" w:type="dxa"/>
            <w:vMerge/>
            <w:vAlign w:val="center"/>
          </w:tcPr>
          <w:p w14:paraId="0DF8040D" w14:textId="77777777" w:rsidR="00AE3CDE" w:rsidRDefault="00AE3CDE">
            <w:pPr>
              <w:widowControl/>
              <w:snapToGrid w:val="0"/>
              <w:jc w:val="center"/>
              <w:rPr>
                <w:rFonts w:ascii="SimSun" w:hAnsi="SimSun"/>
                <w:kern w:val="0"/>
                <w:szCs w:val="21"/>
              </w:rPr>
            </w:pPr>
          </w:p>
        </w:tc>
        <w:tc>
          <w:tcPr>
            <w:tcW w:w="1041" w:type="dxa"/>
            <w:vAlign w:val="center"/>
          </w:tcPr>
          <w:p w14:paraId="7EC00FC8" w14:textId="77777777" w:rsidR="00AE3CDE" w:rsidRDefault="00AE3CDE">
            <w:pPr>
              <w:widowControl/>
              <w:snapToGrid w:val="0"/>
              <w:jc w:val="center"/>
              <w:rPr>
                <w:rFonts w:ascii="SimSun" w:hAnsi="SimSun"/>
                <w:kern w:val="0"/>
                <w:szCs w:val="21"/>
              </w:rPr>
            </w:pPr>
            <w:r>
              <w:rPr>
                <w:rFonts w:ascii="SimSun" w:hAnsi="SimSun"/>
                <w:kern w:val="0"/>
                <w:szCs w:val="21"/>
              </w:rPr>
              <w:t>……</w:t>
            </w:r>
          </w:p>
        </w:tc>
        <w:tc>
          <w:tcPr>
            <w:tcW w:w="3092" w:type="dxa"/>
            <w:vAlign w:val="center"/>
          </w:tcPr>
          <w:p w14:paraId="292A5A2D" w14:textId="77777777" w:rsidR="00AE3CDE" w:rsidRDefault="00AE3CDE">
            <w:pPr>
              <w:widowControl/>
              <w:snapToGrid w:val="0"/>
              <w:jc w:val="center"/>
              <w:rPr>
                <w:rFonts w:ascii="SimSun" w:hAnsi="SimSun"/>
                <w:kern w:val="0"/>
                <w:szCs w:val="21"/>
              </w:rPr>
            </w:pPr>
          </w:p>
        </w:tc>
        <w:tc>
          <w:tcPr>
            <w:tcW w:w="2762" w:type="dxa"/>
            <w:vAlign w:val="center"/>
          </w:tcPr>
          <w:p w14:paraId="58D24730" w14:textId="77777777" w:rsidR="00AE3CDE" w:rsidRDefault="00AE3CDE">
            <w:pPr>
              <w:widowControl/>
              <w:snapToGrid w:val="0"/>
              <w:jc w:val="center"/>
              <w:rPr>
                <w:rFonts w:ascii="SimSun" w:hAnsi="SimSun"/>
                <w:kern w:val="0"/>
                <w:szCs w:val="21"/>
              </w:rPr>
            </w:pPr>
          </w:p>
        </w:tc>
        <w:tc>
          <w:tcPr>
            <w:tcW w:w="1453" w:type="dxa"/>
            <w:vAlign w:val="center"/>
          </w:tcPr>
          <w:p w14:paraId="1601EA49" w14:textId="77777777" w:rsidR="00AE3CDE" w:rsidRDefault="00AE3CDE">
            <w:pPr>
              <w:widowControl/>
              <w:snapToGrid w:val="0"/>
              <w:jc w:val="center"/>
              <w:rPr>
                <w:rFonts w:ascii="SimSun" w:hAnsi="SimSun"/>
                <w:kern w:val="0"/>
                <w:szCs w:val="21"/>
              </w:rPr>
            </w:pPr>
          </w:p>
        </w:tc>
      </w:tr>
      <w:tr w:rsidR="00000000" w14:paraId="051004B4" w14:textId="77777777">
        <w:trPr>
          <w:trHeight w:hRule="exact" w:val="426"/>
          <w:jc w:val="center"/>
        </w:trPr>
        <w:tc>
          <w:tcPr>
            <w:tcW w:w="1130" w:type="dxa"/>
            <w:vMerge w:val="restart"/>
            <w:vAlign w:val="center"/>
          </w:tcPr>
          <w:p w14:paraId="3DE1A66D"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技术</w:t>
            </w:r>
          </w:p>
        </w:tc>
        <w:tc>
          <w:tcPr>
            <w:tcW w:w="1041" w:type="dxa"/>
            <w:vAlign w:val="center"/>
          </w:tcPr>
          <w:p w14:paraId="14BA8921"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1</w:t>
            </w:r>
          </w:p>
        </w:tc>
        <w:tc>
          <w:tcPr>
            <w:tcW w:w="3092" w:type="dxa"/>
            <w:vAlign w:val="center"/>
          </w:tcPr>
          <w:p w14:paraId="532B6F2F" w14:textId="77777777" w:rsidR="00AE3CDE" w:rsidRDefault="00AE3CDE">
            <w:pPr>
              <w:widowControl/>
              <w:snapToGrid w:val="0"/>
              <w:jc w:val="center"/>
              <w:rPr>
                <w:rFonts w:ascii="SimSun" w:hAnsi="SimSun"/>
                <w:kern w:val="0"/>
                <w:szCs w:val="21"/>
              </w:rPr>
            </w:pPr>
          </w:p>
        </w:tc>
        <w:tc>
          <w:tcPr>
            <w:tcW w:w="2762" w:type="dxa"/>
            <w:vAlign w:val="center"/>
          </w:tcPr>
          <w:p w14:paraId="445540C1" w14:textId="77777777" w:rsidR="00AE3CDE" w:rsidRDefault="00AE3CDE">
            <w:pPr>
              <w:widowControl/>
              <w:snapToGrid w:val="0"/>
              <w:jc w:val="center"/>
              <w:rPr>
                <w:rFonts w:ascii="SimSun" w:hAnsi="SimSun"/>
                <w:kern w:val="0"/>
                <w:szCs w:val="21"/>
              </w:rPr>
            </w:pPr>
          </w:p>
        </w:tc>
        <w:tc>
          <w:tcPr>
            <w:tcW w:w="1453" w:type="dxa"/>
            <w:vAlign w:val="center"/>
          </w:tcPr>
          <w:p w14:paraId="15A20E6C" w14:textId="77777777" w:rsidR="00AE3CDE" w:rsidRDefault="00AE3CDE">
            <w:pPr>
              <w:widowControl/>
              <w:snapToGrid w:val="0"/>
              <w:jc w:val="center"/>
              <w:rPr>
                <w:rFonts w:ascii="SimSun" w:hAnsi="SimSun"/>
                <w:kern w:val="0"/>
                <w:szCs w:val="21"/>
              </w:rPr>
            </w:pPr>
          </w:p>
        </w:tc>
      </w:tr>
      <w:tr w:rsidR="00000000" w14:paraId="4FFF2A9A" w14:textId="77777777">
        <w:trPr>
          <w:trHeight w:hRule="exact" w:val="426"/>
          <w:jc w:val="center"/>
        </w:trPr>
        <w:tc>
          <w:tcPr>
            <w:tcW w:w="1130" w:type="dxa"/>
            <w:vMerge/>
            <w:vAlign w:val="center"/>
          </w:tcPr>
          <w:p w14:paraId="52911B19" w14:textId="77777777" w:rsidR="00AE3CDE" w:rsidRDefault="00AE3CDE">
            <w:pPr>
              <w:widowControl/>
              <w:snapToGrid w:val="0"/>
              <w:jc w:val="center"/>
              <w:rPr>
                <w:rFonts w:ascii="SimSun" w:hAnsi="SimSun"/>
                <w:kern w:val="0"/>
                <w:szCs w:val="21"/>
              </w:rPr>
            </w:pPr>
          </w:p>
        </w:tc>
        <w:tc>
          <w:tcPr>
            <w:tcW w:w="1041" w:type="dxa"/>
            <w:vAlign w:val="center"/>
          </w:tcPr>
          <w:p w14:paraId="23C96048"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2</w:t>
            </w:r>
          </w:p>
        </w:tc>
        <w:tc>
          <w:tcPr>
            <w:tcW w:w="3092" w:type="dxa"/>
            <w:vAlign w:val="center"/>
          </w:tcPr>
          <w:p w14:paraId="7F7F6798" w14:textId="77777777" w:rsidR="00AE3CDE" w:rsidRDefault="00AE3CDE">
            <w:pPr>
              <w:widowControl/>
              <w:snapToGrid w:val="0"/>
              <w:jc w:val="center"/>
              <w:rPr>
                <w:rFonts w:ascii="SimSun" w:hAnsi="SimSun"/>
                <w:kern w:val="0"/>
                <w:szCs w:val="21"/>
              </w:rPr>
            </w:pPr>
          </w:p>
        </w:tc>
        <w:tc>
          <w:tcPr>
            <w:tcW w:w="2762" w:type="dxa"/>
            <w:vAlign w:val="center"/>
          </w:tcPr>
          <w:p w14:paraId="55B63052" w14:textId="77777777" w:rsidR="00AE3CDE" w:rsidRDefault="00AE3CDE">
            <w:pPr>
              <w:widowControl/>
              <w:snapToGrid w:val="0"/>
              <w:jc w:val="center"/>
              <w:rPr>
                <w:rFonts w:ascii="SimSun" w:hAnsi="SimSun"/>
                <w:kern w:val="0"/>
                <w:szCs w:val="21"/>
              </w:rPr>
            </w:pPr>
          </w:p>
        </w:tc>
        <w:tc>
          <w:tcPr>
            <w:tcW w:w="1453" w:type="dxa"/>
            <w:vAlign w:val="center"/>
          </w:tcPr>
          <w:p w14:paraId="4968AE9A" w14:textId="77777777" w:rsidR="00AE3CDE" w:rsidRDefault="00AE3CDE">
            <w:pPr>
              <w:widowControl/>
              <w:snapToGrid w:val="0"/>
              <w:jc w:val="center"/>
              <w:rPr>
                <w:rFonts w:ascii="SimSun" w:hAnsi="SimSun"/>
                <w:kern w:val="0"/>
                <w:szCs w:val="21"/>
              </w:rPr>
            </w:pPr>
          </w:p>
        </w:tc>
      </w:tr>
      <w:tr w:rsidR="00000000" w14:paraId="4C9E24EE" w14:textId="77777777">
        <w:trPr>
          <w:trHeight w:hRule="exact" w:val="511"/>
          <w:jc w:val="center"/>
        </w:trPr>
        <w:tc>
          <w:tcPr>
            <w:tcW w:w="1130" w:type="dxa"/>
            <w:vMerge/>
            <w:vAlign w:val="center"/>
          </w:tcPr>
          <w:p w14:paraId="0B123BED" w14:textId="77777777" w:rsidR="00AE3CDE" w:rsidRDefault="00AE3CDE">
            <w:pPr>
              <w:widowControl/>
              <w:snapToGrid w:val="0"/>
              <w:jc w:val="center"/>
              <w:rPr>
                <w:rFonts w:ascii="SimSun" w:hAnsi="SimSun"/>
                <w:kern w:val="0"/>
                <w:szCs w:val="21"/>
              </w:rPr>
            </w:pPr>
          </w:p>
        </w:tc>
        <w:tc>
          <w:tcPr>
            <w:tcW w:w="1041" w:type="dxa"/>
            <w:vAlign w:val="center"/>
          </w:tcPr>
          <w:p w14:paraId="5591AEBD" w14:textId="77777777" w:rsidR="00AE3CDE" w:rsidRDefault="00AE3CDE">
            <w:pPr>
              <w:widowControl/>
              <w:snapToGrid w:val="0"/>
              <w:jc w:val="center"/>
              <w:rPr>
                <w:rFonts w:ascii="SimSun" w:hAnsi="SimSun"/>
                <w:kern w:val="0"/>
                <w:szCs w:val="21"/>
              </w:rPr>
            </w:pPr>
            <w:r>
              <w:rPr>
                <w:rFonts w:ascii="SimSun" w:hAnsi="SimSun"/>
                <w:kern w:val="0"/>
                <w:szCs w:val="21"/>
              </w:rPr>
              <w:t>……</w:t>
            </w:r>
          </w:p>
        </w:tc>
        <w:tc>
          <w:tcPr>
            <w:tcW w:w="3092" w:type="dxa"/>
            <w:vAlign w:val="center"/>
          </w:tcPr>
          <w:p w14:paraId="50E978FA" w14:textId="77777777" w:rsidR="00AE3CDE" w:rsidRDefault="00AE3CDE">
            <w:pPr>
              <w:widowControl/>
              <w:snapToGrid w:val="0"/>
              <w:jc w:val="center"/>
              <w:rPr>
                <w:rFonts w:ascii="SimSun" w:hAnsi="SimSun"/>
                <w:kern w:val="0"/>
                <w:szCs w:val="21"/>
              </w:rPr>
            </w:pPr>
          </w:p>
        </w:tc>
        <w:tc>
          <w:tcPr>
            <w:tcW w:w="2762" w:type="dxa"/>
            <w:vAlign w:val="center"/>
          </w:tcPr>
          <w:p w14:paraId="27D2F360" w14:textId="77777777" w:rsidR="00AE3CDE" w:rsidRDefault="00AE3CDE">
            <w:pPr>
              <w:widowControl/>
              <w:snapToGrid w:val="0"/>
              <w:jc w:val="center"/>
              <w:rPr>
                <w:rFonts w:ascii="SimSun" w:hAnsi="SimSun"/>
                <w:kern w:val="0"/>
                <w:szCs w:val="21"/>
              </w:rPr>
            </w:pPr>
          </w:p>
        </w:tc>
        <w:tc>
          <w:tcPr>
            <w:tcW w:w="1453" w:type="dxa"/>
            <w:vAlign w:val="center"/>
          </w:tcPr>
          <w:p w14:paraId="62CF7A92" w14:textId="77777777" w:rsidR="00AE3CDE" w:rsidRDefault="00AE3CDE">
            <w:pPr>
              <w:widowControl/>
              <w:snapToGrid w:val="0"/>
              <w:jc w:val="center"/>
              <w:rPr>
                <w:rFonts w:ascii="SimSun" w:hAnsi="SimSun"/>
                <w:kern w:val="0"/>
                <w:szCs w:val="21"/>
              </w:rPr>
            </w:pPr>
          </w:p>
        </w:tc>
      </w:tr>
    </w:tbl>
    <w:p w14:paraId="69FB9BE5" w14:textId="77777777" w:rsidR="00AE3CDE" w:rsidRDefault="00AE3CDE">
      <w:pPr>
        <w:rPr>
          <w:szCs w:val="21"/>
        </w:rPr>
      </w:pPr>
      <w:r>
        <w:rPr>
          <w:rFonts w:hint="eastAsia"/>
          <w:szCs w:val="21"/>
        </w:rPr>
        <w:t>注：</w:t>
      </w:r>
      <w:r>
        <w:rPr>
          <w:rFonts w:hint="eastAsia"/>
          <w:szCs w:val="21"/>
        </w:rPr>
        <w:t>1</w:t>
      </w:r>
      <w:r>
        <w:rPr>
          <w:szCs w:val="21"/>
        </w:rPr>
        <w:t>.</w:t>
      </w:r>
      <w:r>
        <w:rPr>
          <w:rFonts w:hint="eastAsia"/>
          <w:szCs w:val="21"/>
        </w:rPr>
        <w:t>响应</w:t>
      </w:r>
      <w:r>
        <w:rPr>
          <w:szCs w:val="21"/>
        </w:rPr>
        <w:t>人</w:t>
      </w:r>
      <w:r>
        <w:rPr>
          <w:rFonts w:hint="eastAsia"/>
          <w:szCs w:val="21"/>
        </w:rPr>
        <w:t>保证</w:t>
      </w:r>
      <w:r>
        <w:rPr>
          <w:szCs w:val="21"/>
        </w:rPr>
        <w:t>：除商务和技术偏差表列出的偏差外，</w:t>
      </w:r>
      <w:r>
        <w:rPr>
          <w:rFonts w:hint="eastAsia"/>
          <w:szCs w:val="21"/>
        </w:rPr>
        <w:t>响应</w:t>
      </w:r>
      <w:r>
        <w:rPr>
          <w:szCs w:val="21"/>
        </w:rPr>
        <w:t>人响应</w:t>
      </w:r>
      <w:r>
        <w:rPr>
          <w:rFonts w:hint="eastAsia"/>
          <w:szCs w:val="21"/>
        </w:rPr>
        <w:t>询价文件</w:t>
      </w:r>
      <w:r>
        <w:rPr>
          <w:szCs w:val="21"/>
        </w:rPr>
        <w:t>的全部要求</w:t>
      </w:r>
      <w:r>
        <w:rPr>
          <w:rFonts w:hint="eastAsia"/>
          <w:szCs w:val="21"/>
        </w:rPr>
        <w:t>；</w:t>
      </w:r>
    </w:p>
    <w:p w14:paraId="74988D6F" w14:textId="77777777" w:rsidR="00AE3CDE" w:rsidRDefault="00AE3CDE">
      <w:pPr>
        <w:ind w:firstLineChars="200" w:firstLine="420"/>
        <w:rPr>
          <w:rFonts w:hint="eastAsia"/>
        </w:rPr>
      </w:pPr>
      <w:r>
        <w:rPr>
          <w:rFonts w:hint="eastAsia"/>
        </w:rPr>
        <w:t>2.</w:t>
      </w:r>
      <w:r>
        <w:rPr>
          <w:rFonts w:hint="eastAsia"/>
        </w:rPr>
        <w:t>响应</w:t>
      </w:r>
      <w:r>
        <w:rPr>
          <w:rFonts w:hint="eastAsia"/>
        </w:rPr>
        <w:t>人要按所提供的表格填写</w:t>
      </w:r>
      <w:r>
        <w:rPr>
          <w:rFonts w:hint="eastAsia"/>
        </w:rPr>
        <w:t>响应</w:t>
      </w:r>
      <w:r>
        <w:rPr>
          <w:rFonts w:hint="eastAsia"/>
        </w:rPr>
        <w:t>文件和</w:t>
      </w:r>
      <w:r>
        <w:rPr>
          <w:rFonts w:hint="eastAsia"/>
        </w:rPr>
        <w:t>询价文件</w:t>
      </w:r>
      <w:r>
        <w:rPr>
          <w:rFonts w:hint="eastAsia"/>
        </w:rPr>
        <w:t>之间的偏差</w:t>
      </w:r>
      <w:r>
        <w:rPr>
          <w:rFonts w:hint="eastAsia"/>
        </w:rPr>
        <w:t>，</w:t>
      </w:r>
      <w:r>
        <w:rPr>
          <w:rFonts w:hint="eastAsia"/>
        </w:rPr>
        <w:t>并将商务和技术偏差分别</w:t>
      </w:r>
      <w:r>
        <w:rPr>
          <w:rFonts w:hint="eastAsia"/>
        </w:rPr>
        <w:t>列出；</w:t>
      </w:r>
    </w:p>
    <w:p w14:paraId="1B76D516" w14:textId="77777777" w:rsidR="00AE3CDE" w:rsidRDefault="00AE3CDE">
      <w:pPr>
        <w:ind w:firstLineChars="200" w:firstLine="420"/>
        <w:rPr>
          <w:rFonts w:hint="eastAsia"/>
        </w:rPr>
      </w:pPr>
      <w:r>
        <w:rPr>
          <w:rFonts w:hint="eastAsia"/>
        </w:rPr>
        <w:t>3.</w:t>
      </w:r>
      <w:r>
        <w:rPr>
          <w:rFonts w:hint="eastAsia"/>
        </w:rPr>
        <w:t>响应人在上表中未提出偏差，视为完全响应</w:t>
      </w:r>
      <w:r>
        <w:rPr>
          <w:rFonts w:hint="eastAsia"/>
        </w:rPr>
        <w:t>询价</w:t>
      </w:r>
      <w:r>
        <w:rPr>
          <w:rFonts w:hint="eastAsia"/>
        </w:rPr>
        <w:t>文件。</w:t>
      </w:r>
    </w:p>
    <w:p w14:paraId="38D966EA" w14:textId="77777777" w:rsidR="00AE3CDE" w:rsidRDefault="00AE3CDE">
      <w:pPr>
        <w:spacing w:line="360" w:lineRule="auto"/>
        <w:jc w:val="center"/>
        <w:rPr>
          <w:rFonts w:ascii="SimSun" w:hAnsi="SimSun" w:cs="SimSun" w:hint="eastAsia"/>
          <w:szCs w:val="21"/>
        </w:rPr>
      </w:pPr>
      <w:r>
        <w:rPr>
          <w:rFonts w:ascii="SimSun" w:hAnsi="SimSun" w:cs="SimSun" w:hint="eastAsia"/>
          <w:szCs w:val="21"/>
        </w:rPr>
        <w:t xml:space="preserve">Tableau des </w:t>
      </w:r>
      <w:r>
        <w:rPr>
          <w:rFonts w:ascii="SimSun" w:hAnsi="SimSun" w:cs="SimSun" w:hint="eastAsia"/>
          <w:szCs w:val="21"/>
        </w:rPr>
        <w:t>é</w:t>
      </w:r>
      <w:r>
        <w:rPr>
          <w:rFonts w:ascii="SimSun" w:hAnsi="SimSun" w:cs="SimSun" w:hint="eastAsia"/>
          <w:szCs w:val="21"/>
        </w:rPr>
        <w:t>carts commerciaux et techniques</w:t>
      </w:r>
    </w:p>
    <w:p w14:paraId="074DE226" w14:textId="77777777" w:rsidR="00AE3CDE" w:rsidRDefault="00AE3CDE">
      <w:pPr>
        <w:jc w:val="center"/>
      </w:pPr>
      <w:r>
        <w:rPr>
          <w:rFonts w:hint="eastAsia"/>
        </w:rPr>
        <w:t>r</w:t>
      </w:r>
      <w:r>
        <w:rPr>
          <w:rFonts w:hint="eastAsia"/>
        </w:rPr>
        <w:t>é</w:t>
      </w:r>
      <w:r>
        <w:rPr>
          <w:rFonts w:hint="eastAsia"/>
        </w:rPr>
        <w:t>pondant</w:t>
      </w:r>
      <w:r>
        <w:rPr>
          <w:rFonts w:hint="eastAsia"/>
        </w:rPr>
        <w:t>：</w:t>
      </w:r>
      <w:r>
        <w:rPr>
          <w:szCs w:val="21"/>
          <w:u w:val="single"/>
        </w:rPr>
        <w:t xml:space="preserve">           </w:t>
      </w:r>
      <w:r>
        <w:rPr>
          <w:szCs w:val="21"/>
          <w:u w:val="single"/>
        </w:rPr>
        <w:tab/>
      </w:r>
      <w:r>
        <w:rPr>
          <w:rFonts w:hint="eastAsia"/>
        </w:rPr>
        <w:t>（</w:t>
      </w:r>
      <w:r>
        <w:rPr>
          <w:rFonts w:hint="eastAsia"/>
        </w:rPr>
        <w:t>apposer un label de qualit</w:t>
      </w:r>
      <w:r>
        <w:rPr>
          <w:rFonts w:hint="eastAsia"/>
        </w:rPr>
        <w:t>é）</w:t>
      </w:r>
    </w:p>
    <w:p w14:paraId="51E975B0" w14:textId="77777777" w:rsidR="00AE3CDE" w:rsidRDefault="00AE3CDE">
      <w:pPr>
        <w:rPr>
          <w:rFonts w:hint="eastAsia"/>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0"/>
        <w:gridCol w:w="1041"/>
        <w:gridCol w:w="3092"/>
        <w:gridCol w:w="2762"/>
        <w:gridCol w:w="1453"/>
      </w:tblGrid>
      <w:tr w:rsidR="00000000" w14:paraId="5915C273" w14:textId="77777777">
        <w:trPr>
          <w:trHeight w:hRule="exact" w:val="853"/>
          <w:jc w:val="center"/>
        </w:trPr>
        <w:tc>
          <w:tcPr>
            <w:tcW w:w="1130" w:type="dxa"/>
            <w:vAlign w:val="center"/>
          </w:tcPr>
          <w:p w14:paraId="0454CF63" w14:textId="77777777" w:rsidR="00AE3CDE" w:rsidRDefault="00AE3CDE">
            <w:pPr>
              <w:widowControl/>
              <w:snapToGrid w:val="0"/>
              <w:jc w:val="center"/>
              <w:rPr>
                <w:rFonts w:ascii="SimSun" w:hAnsi="SimSun" w:hint="eastAsia"/>
                <w:kern w:val="0"/>
                <w:szCs w:val="21"/>
              </w:rPr>
            </w:pPr>
            <w:r>
              <w:rPr>
                <w:rFonts w:ascii="SimSun" w:hAnsi="SimSun" w:hint="eastAsia"/>
                <w:b/>
                <w:kern w:val="0"/>
                <w:szCs w:val="21"/>
              </w:rPr>
              <w:t>d</w:t>
            </w:r>
            <w:r>
              <w:rPr>
                <w:rFonts w:ascii="SimSun" w:hAnsi="SimSun" w:hint="eastAsia"/>
                <w:b/>
                <w:kern w:val="0"/>
                <w:szCs w:val="21"/>
              </w:rPr>
              <w:t>é</w:t>
            </w:r>
            <w:r>
              <w:rPr>
                <w:rFonts w:ascii="SimSun" w:hAnsi="SimSun" w:hint="eastAsia"/>
                <w:b/>
                <w:kern w:val="0"/>
                <w:szCs w:val="21"/>
              </w:rPr>
              <w:t>salignement</w:t>
            </w:r>
          </w:p>
        </w:tc>
        <w:tc>
          <w:tcPr>
            <w:tcW w:w="1041" w:type="dxa"/>
            <w:vAlign w:val="center"/>
          </w:tcPr>
          <w:p w14:paraId="44A4B266" w14:textId="77777777" w:rsidR="00AE3CDE" w:rsidRDefault="00AE3CDE">
            <w:pPr>
              <w:widowControl/>
              <w:snapToGrid w:val="0"/>
              <w:jc w:val="center"/>
              <w:rPr>
                <w:rFonts w:ascii="SimSun" w:hAnsi="SimSun"/>
                <w:b/>
                <w:kern w:val="0"/>
                <w:szCs w:val="21"/>
              </w:rPr>
            </w:pPr>
            <w:r>
              <w:rPr>
                <w:rFonts w:ascii="SimSun" w:hAnsi="SimSun" w:hint="eastAsia"/>
                <w:b/>
                <w:kern w:val="0"/>
                <w:szCs w:val="21"/>
              </w:rPr>
              <w:t>num</w:t>
            </w:r>
            <w:r>
              <w:rPr>
                <w:rFonts w:ascii="SimSun" w:hAnsi="SimSun" w:hint="eastAsia"/>
                <w:b/>
                <w:kern w:val="0"/>
                <w:szCs w:val="21"/>
              </w:rPr>
              <w:t>é</w:t>
            </w:r>
            <w:r>
              <w:rPr>
                <w:rFonts w:ascii="SimSun" w:hAnsi="SimSun" w:hint="eastAsia"/>
                <w:b/>
                <w:kern w:val="0"/>
                <w:szCs w:val="21"/>
              </w:rPr>
              <w:t>ro de s</w:t>
            </w:r>
            <w:r>
              <w:rPr>
                <w:rFonts w:ascii="SimSun" w:hAnsi="SimSun" w:hint="eastAsia"/>
                <w:b/>
                <w:kern w:val="0"/>
                <w:szCs w:val="21"/>
              </w:rPr>
              <w:t>é</w:t>
            </w:r>
            <w:r>
              <w:rPr>
                <w:rFonts w:ascii="SimSun" w:hAnsi="SimSun" w:hint="eastAsia"/>
                <w:b/>
                <w:kern w:val="0"/>
                <w:szCs w:val="21"/>
              </w:rPr>
              <w:t>rie</w:t>
            </w:r>
          </w:p>
        </w:tc>
        <w:tc>
          <w:tcPr>
            <w:tcW w:w="3092" w:type="dxa"/>
            <w:vAlign w:val="center"/>
          </w:tcPr>
          <w:p w14:paraId="7D5CDE0D" w14:textId="77777777" w:rsidR="00AE3CDE" w:rsidRDefault="00AE3CDE">
            <w:pPr>
              <w:widowControl/>
              <w:snapToGrid w:val="0"/>
              <w:jc w:val="center"/>
              <w:rPr>
                <w:rFonts w:ascii="SimSun" w:hAnsi="SimSun"/>
                <w:b/>
                <w:kern w:val="0"/>
                <w:szCs w:val="21"/>
              </w:rPr>
            </w:pPr>
            <w:r>
              <w:rPr>
                <w:rFonts w:ascii="SimSun" w:hAnsi="SimSun" w:hint="eastAsia"/>
                <w:b/>
                <w:kern w:val="0"/>
                <w:szCs w:val="21"/>
              </w:rPr>
              <w:t>Section et clause de l'appel d'offres</w:t>
            </w:r>
          </w:p>
        </w:tc>
        <w:tc>
          <w:tcPr>
            <w:tcW w:w="2762" w:type="dxa"/>
            <w:vAlign w:val="center"/>
          </w:tcPr>
          <w:p w14:paraId="6EBF813F" w14:textId="77777777" w:rsidR="00AE3CDE" w:rsidRDefault="00AE3CDE">
            <w:pPr>
              <w:widowControl/>
              <w:snapToGrid w:val="0"/>
              <w:jc w:val="center"/>
              <w:rPr>
                <w:rFonts w:ascii="SimSun" w:hAnsi="SimSun"/>
                <w:b/>
                <w:kern w:val="0"/>
                <w:szCs w:val="21"/>
              </w:rPr>
            </w:pPr>
            <w:r>
              <w:rPr>
                <w:rFonts w:ascii="SimSun" w:hAnsi="SimSun" w:hint="eastAsia"/>
                <w:b/>
                <w:kern w:val="0"/>
                <w:szCs w:val="21"/>
              </w:rPr>
              <w:t>Section et num</w:t>
            </w:r>
            <w:r>
              <w:rPr>
                <w:rFonts w:ascii="SimSun" w:hAnsi="SimSun" w:hint="eastAsia"/>
                <w:b/>
                <w:kern w:val="0"/>
                <w:szCs w:val="21"/>
              </w:rPr>
              <w:t>é</w:t>
            </w:r>
            <w:r>
              <w:rPr>
                <w:rFonts w:ascii="SimSun" w:hAnsi="SimSun" w:hint="eastAsia"/>
                <w:b/>
                <w:kern w:val="0"/>
                <w:szCs w:val="21"/>
              </w:rPr>
              <w:t>ro de clause du document de r</w:t>
            </w:r>
            <w:r>
              <w:rPr>
                <w:rFonts w:ascii="SimSun" w:hAnsi="SimSun" w:hint="eastAsia"/>
                <w:b/>
                <w:kern w:val="0"/>
                <w:szCs w:val="21"/>
              </w:rPr>
              <w:t>é</w:t>
            </w:r>
            <w:r>
              <w:rPr>
                <w:rFonts w:ascii="SimSun" w:hAnsi="SimSun" w:hint="eastAsia"/>
                <w:b/>
                <w:kern w:val="0"/>
                <w:szCs w:val="21"/>
              </w:rPr>
              <w:t>ponse</w:t>
            </w:r>
          </w:p>
        </w:tc>
        <w:tc>
          <w:tcPr>
            <w:tcW w:w="1453" w:type="dxa"/>
            <w:vAlign w:val="center"/>
          </w:tcPr>
          <w:p w14:paraId="43CE36B6" w14:textId="77777777" w:rsidR="00AE3CDE" w:rsidRDefault="00AE3CDE">
            <w:pPr>
              <w:widowControl/>
              <w:snapToGrid w:val="0"/>
              <w:jc w:val="center"/>
              <w:rPr>
                <w:rFonts w:ascii="SimSun" w:hAnsi="SimSun"/>
                <w:b/>
                <w:kern w:val="0"/>
                <w:szCs w:val="21"/>
              </w:rPr>
            </w:pPr>
            <w:r>
              <w:rPr>
                <w:rFonts w:ascii="SimSun" w:hAnsi="SimSun" w:hint="eastAsia"/>
                <w:b/>
                <w:kern w:val="0"/>
                <w:szCs w:val="21"/>
              </w:rPr>
              <w:t xml:space="preserve">Description des </w:t>
            </w:r>
            <w:r>
              <w:rPr>
                <w:rFonts w:ascii="SimSun" w:hAnsi="SimSun" w:hint="eastAsia"/>
                <w:b/>
                <w:kern w:val="0"/>
                <w:szCs w:val="21"/>
              </w:rPr>
              <w:t>é</w:t>
            </w:r>
            <w:r>
              <w:rPr>
                <w:rFonts w:ascii="SimSun" w:hAnsi="SimSun" w:hint="eastAsia"/>
                <w:b/>
                <w:kern w:val="0"/>
                <w:szCs w:val="21"/>
              </w:rPr>
              <w:t>carts</w:t>
            </w:r>
          </w:p>
        </w:tc>
      </w:tr>
      <w:tr w:rsidR="00000000" w14:paraId="4E6FAE70" w14:textId="77777777">
        <w:trPr>
          <w:trHeight w:hRule="exact" w:val="426"/>
          <w:jc w:val="center"/>
        </w:trPr>
        <w:tc>
          <w:tcPr>
            <w:tcW w:w="1130" w:type="dxa"/>
            <w:vMerge w:val="restart"/>
            <w:vAlign w:val="center"/>
          </w:tcPr>
          <w:p w14:paraId="32D1A9EB" w14:textId="77777777" w:rsidR="00AE3CDE" w:rsidRDefault="00AE3CDE">
            <w:pPr>
              <w:widowControl/>
              <w:snapToGrid w:val="0"/>
              <w:jc w:val="center"/>
              <w:rPr>
                <w:rFonts w:ascii="SimSun" w:hAnsi="SimSun"/>
                <w:kern w:val="0"/>
                <w:szCs w:val="21"/>
              </w:rPr>
            </w:pPr>
            <w:r>
              <w:rPr>
                <w:rFonts w:ascii="SimSun" w:hAnsi="SimSun" w:hint="eastAsia"/>
                <w:kern w:val="0"/>
                <w:szCs w:val="21"/>
              </w:rPr>
              <w:t>affaires commerciales</w:t>
            </w:r>
          </w:p>
        </w:tc>
        <w:tc>
          <w:tcPr>
            <w:tcW w:w="1041" w:type="dxa"/>
            <w:vAlign w:val="center"/>
          </w:tcPr>
          <w:p w14:paraId="307064AE" w14:textId="77777777" w:rsidR="00AE3CDE" w:rsidRDefault="00AE3CDE">
            <w:pPr>
              <w:widowControl/>
              <w:snapToGrid w:val="0"/>
              <w:jc w:val="center"/>
              <w:rPr>
                <w:rFonts w:ascii="SimSun" w:hAnsi="SimSun"/>
                <w:kern w:val="0"/>
                <w:szCs w:val="21"/>
              </w:rPr>
            </w:pPr>
            <w:r>
              <w:rPr>
                <w:rFonts w:ascii="SimSun" w:hAnsi="SimSun" w:hint="eastAsia"/>
                <w:kern w:val="0"/>
                <w:szCs w:val="21"/>
              </w:rPr>
              <w:t>1</w:t>
            </w:r>
          </w:p>
        </w:tc>
        <w:tc>
          <w:tcPr>
            <w:tcW w:w="3092" w:type="dxa"/>
            <w:vAlign w:val="center"/>
          </w:tcPr>
          <w:p w14:paraId="62D3258D" w14:textId="77777777" w:rsidR="00AE3CDE" w:rsidRDefault="00AE3CDE">
            <w:pPr>
              <w:widowControl/>
              <w:snapToGrid w:val="0"/>
              <w:jc w:val="center"/>
              <w:rPr>
                <w:rFonts w:ascii="SimSun" w:hAnsi="SimSun"/>
                <w:kern w:val="0"/>
                <w:szCs w:val="21"/>
              </w:rPr>
            </w:pPr>
          </w:p>
        </w:tc>
        <w:tc>
          <w:tcPr>
            <w:tcW w:w="2762" w:type="dxa"/>
            <w:vAlign w:val="center"/>
          </w:tcPr>
          <w:p w14:paraId="595470DB" w14:textId="77777777" w:rsidR="00AE3CDE" w:rsidRDefault="00AE3CDE">
            <w:pPr>
              <w:widowControl/>
              <w:snapToGrid w:val="0"/>
              <w:jc w:val="center"/>
              <w:rPr>
                <w:rFonts w:ascii="SimSun" w:hAnsi="SimSun"/>
                <w:kern w:val="0"/>
                <w:szCs w:val="21"/>
              </w:rPr>
            </w:pPr>
          </w:p>
        </w:tc>
        <w:tc>
          <w:tcPr>
            <w:tcW w:w="1453" w:type="dxa"/>
            <w:vAlign w:val="center"/>
          </w:tcPr>
          <w:p w14:paraId="177A6B36" w14:textId="77777777" w:rsidR="00AE3CDE" w:rsidRDefault="00AE3CDE">
            <w:pPr>
              <w:widowControl/>
              <w:snapToGrid w:val="0"/>
              <w:jc w:val="center"/>
              <w:rPr>
                <w:rFonts w:ascii="SimSun" w:hAnsi="SimSun"/>
                <w:kern w:val="0"/>
                <w:szCs w:val="21"/>
              </w:rPr>
            </w:pPr>
          </w:p>
        </w:tc>
      </w:tr>
      <w:tr w:rsidR="00000000" w14:paraId="7019AD8C" w14:textId="77777777">
        <w:trPr>
          <w:trHeight w:hRule="exact" w:val="426"/>
          <w:jc w:val="center"/>
        </w:trPr>
        <w:tc>
          <w:tcPr>
            <w:tcW w:w="1130" w:type="dxa"/>
            <w:vMerge/>
            <w:vAlign w:val="center"/>
          </w:tcPr>
          <w:p w14:paraId="2D83E4E4" w14:textId="77777777" w:rsidR="00AE3CDE" w:rsidRDefault="00AE3CDE">
            <w:pPr>
              <w:widowControl/>
              <w:snapToGrid w:val="0"/>
              <w:jc w:val="center"/>
              <w:rPr>
                <w:rFonts w:ascii="SimSun" w:hAnsi="SimSun"/>
                <w:kern w:val="0"/>
                <w:szCs w:val="21"/>
              </w:rPr>
            </w:pPr>
          </w:p>
        </w:tc>
        <w:tc>
          <w:tcPr>
            <w:tcW w:w="1041" w:type="dxa"/>
            <w:vAlign w:val="center"/>
          </w:tcPr>
          <w:p w14:paraId="37F0CF60"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2</w:t>
            </w:r>
          </w:p>
        </w:tc>
        <w:tc>
          <w:tcPr>
            <w:tcW w:w="3092" w:type="dxa"/>
            <w:vAlign w:val="center"/>
          </w:tcPr>
          <w:p w14:paraId="2C5079D5" w14:textId="77777777" w:rsidR="00AE3CDE" w:rsidRDefault="00AE3CDE">
            <w:pPr>
              <w:widowControl/>
              <w:snapToGrid w:val="0"/>
              <w:jc w:val="center"/>
              <w:rPr>
                <w:rFonts w:ascii="SimSun" w:hAnsi="SimSun"/>
                <w:kern w:val="0"/>
                <w:szCs w:val="21"/>
              </w:rPr>
            </w:pPr>
          </w:p>
        </w:tc>
        <w:tc>
          <w:tcPr>
            <w:tcW w:w="2762" w:type="dxa"/>
            <w:vAlign w:val="center"/>
          </w:tcPr>
          <w:p w14:paraId="265E9FB2" w14:textId="77777777" w:rsidR="00AE3CDE" w:rsidRDefault="00AE3CDE">
            <w:pPr>
              <w:widowControl/>
              <w:snapToGrid w:val="0"/>
              <w:jc w:val="center"/>
              <w:rPr>
                <w:rFonts w:ascii="SimSun" w:hAnsi="SimSun"/>
                <w:kern w:val="0"/>
                <w:szCs w:val="21"/>
              </w:rPr>
            </w:pPr>
          </w:p>
        </w:tc>
        <w:tc>
          <w:tcPr>
            <w:tcW w:w="1453" w:type="dxa"/>
            <w:vAlign w:val="center"/>
          </w:tcPr>
          <w:p w14:paraId="172135CD" w14:textId="77777777" w:rsidR="00AE3CDE" w:rsidRDefault="00AE3CDE">
            <w:pPr>
              <w:widowControl/>
              <w:snapToGrid w:val="0"/>
              <w:jc w:val="center"/>
              <w:rPr>
                <w:rFonts w:ascii="SimSun" w:hAnsi="SimSun"/>
                <w:kern w:val="0"/>
                <w:szCs w:val="21"/>
              </w:rPr>
            </w:pPr>
          </w:p>
        </w:tc>
      </w:tr>
      <w:tr w:rsidR="00000000" w14:paraId="51BF5D36" w14:textId="77777777">
        <w:trPr>
          <w:trHeight w:hRule="exact" w:val="426"/>
          <w:jc w:val="center"/>
        </w:trPr>
        <w:tc>
          <w:tcPr>
            <w:tcW w:w="1130" w:type="dxa"/>
            <w:vMerge/>
            <w:vAlign w:val="center"/>
          </w:tcPr>
          <w:p w14:paraId="2423B6EB" w14:textId="77777777" w:rsidR="00AE3CDE" w:rsidRDefault="00AE3CDE">
            <w:pPr>
              <w:widowControl/>
              <w:snapToGrid w:val="0"/>
              <w:jc w:val="center"/>
              <w:rPr>
                <w:rFonts w:ascii="SimSun" w:hAnsi="SimSun"/>
                <w:kern w:val="0"/>
                <w:szCs w:val="21"/>
              </w:rPr>
            </w:pPr>
          </w:p>
        </w:tc>
        <w:tc>
          <w:tcPr>
            <w:tcW w:w="1041" w:type="dxa"/>
            <w:vAlign w:val="center"/>
          </w:tcPr>
          <w:p w14:paraId="092D0DCC" w14:textId="77777777" w:rsidR="00AE3CDE" w:rsidRDefault="00AE3CDE">
            <w:pPr>
              <w:widowControl/>
              <w:snapToGrid w:val="0"/>
              <w:jc w:val="center"/>
              <w:rPr>
                <w:rFonts w:ascii="SimSun" w:hAnsi="SimSun"/>
                <w:kern w:val="0"/>
                <w:szCs w:val="21"/>
              </w:rPr>
            </w:pPr>
            <w:r>
              <w:rPr>
                <w:rFonts w:ascii="SimSun" w:hAnsi="SimSun"/>
                <w:kern w:val="0"/>
                <w:szCs w:val="21"/>
              </w:rPr>
              <w:t>……</w:t>
            </w:r>
          </w:p>
        </w:tc>
        <w:tc>
          <w:tcPr>
            <w:tcW w:w="3092" w:type="dxa"/>
            <w:vAlign w:val="center"/>
          </w:tcPr>
          <w:p w14:paraId="2076F5F8" w14:textId="77777777" w:rsidR="00AE3CDE" w:rsidRDefault="00AE3CDE">
            <w:pPr>
              <w:widowControl/>
              <w:snapToGrid w:val="0"/>
              <w:jc w:val="center"/>
              <w:rPr>
                <w:rFonts w:ascii="SimSun" w:hAnsi="SimSun"/>
                <w:kern w:val="0"/>
                <w:szCs w:val="21"/>
              </w:rPr>
            </w:pPr>
          </w:p>
        </w:tc>
        <w:tc>
          <w:tcPr>
            <w:tcW w:w="2762" w:type="dxa"/>
            <w:vAlign w:val="center"/>
          </w:tcPr>
          <w:p w14:paraId="0EC7010A" w14:textId="77777777" w:rsidR="00AE3CDE" w:rsidRDefault="00AE3CDE">
            <w:pPr>
              <w:widowControl/>
              <w:snapToGrid w:val="0"/>
              <w:jc w:val="center"/>
              <w:rPr>
                <w:rFonts w:ascii="SimSun" w:hAnsi="SimSun"/>
                <w:kern w:val="0"/>
                <w:szCs w:val="21"/>
              </w:rPr>
            </w:pPr>
          </w:p>
        </w:tc>
        <w:tc>
          <w:tcPr>
            <w:tcW w:w="1453" w:type="dxa"/>
            <w:vAlign w:val="center"/>
          </w:tcPr>
          <w:p w14:paraId="037F9D3A" w14:textId="77777777" w:rsidR="00AE3CDE" w:rsidRDefault="00AE3CDE">
            <w:pPr>
              <w:widowControl/>
              <w:snapToGrid w:val="0"/>
              <w:jc w:val="center"/>
              <w:rPr>
                <w:rFonts w:ascii="SimSun" w:hAnsi="SimSun"/>
                <w:kern w:val="0"/>
                <w:szCs w:val="21"/>
              </w:rPr>
            </w:pPr>
          </w:p>
        </w:tc>
      </w:tr>
      <w:tr w:rsidR="00000000" w14:paraId="5A96D93F" w14:textId="77777777">
        <w:trPr>
          <w:trHeight w:hRule="exact" w:val="426"/>
          <w:jc w:val="center"/>
        </w:trPr>
        <w:tc>
          <w:tcPr>
            <w:tcW w:w="1130" w:type="dxa"/>
            <w:vMerge w:val="restart"/>
            <w:vAlign w:val="center"/>
          </w:tcPr>
          <w:p w14:paraId="3567C1BA"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comp</w:t>
            </w:r>
            <w:r>
              <w:rPr>
                <w:rFonts w:ascii="SimSun" w:hAnsi="SimSun" w:hint="eastAsia"/>
                <w:kern w:val="0"/>
                <w:szCs w:val="21"/>
              </w:rPr>
              <w:t>é</w:t>
            </w:r>
            <w:r>
              <w:rPr>
                <w:rFonts w:ascii="SimSun" w:hAnsi="SimSun" w:hint="eastAsia"/>
                <w:kern w:val="0"/>
                <w:szCs w:val="21"/>
              </w:rPr>
              <w:t>tence</w:t>
            </w:r>
          </w:p>
        </w:tc>
        <w:tc>
          <w:tcPr>
            <w:tcW w:w="1041" w:type="dxa"/>
            <w:vAlign w:val="center"/>
          </w:tcPr>
          <w:p w14:paraId="687FBFA1"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1</w:t>
            </w:r>
          </w:p>
        </w:tc>
        <w:tc>
          <w:tcPr>
            <w:tcW w:w="3092" w:type="dxa"/>
            <w:vAlign w:val="center"/>
          </w:tcPr>
          <w:p w14:paraId="07E77323" w14:textId="77777777" w:rsidR="00AE3CDE" w:rsidRDefault="00AE3CDE">
            <w:pPr>
              <w:widowControl/>
              <w:snapToGrid w:val="0"/>
              <w:jc w:val="center"/>
              <w:rPr>
                <w:rFonts w:ascii="SimSun" w:hAnsi="SimSun"/>
                <w:kern w:val="0"/>
                <w:szCs w:val="21"/>
              </w:rPr>
            </w:pPr>
          </w:p>
        </w:tc>
        <w:tc>
          <w:tcPr>
            <w:tcW w:w="2762" w:type="dxa"/>
            <w:vAlign w:val="center"/>
          </w:tcPr>
          <w:p w14:paraId="5538AB8D" w14:textId="77777777" w:rsidR="00AE3CDE" w:rsidRDefault="00AE3CDE">
            <w:pPr>
              <w:widowControl/>
              <w:snapToGrid w:val="0"/>
              <w:jc w:val="center"/>
              <w:rPr>
                <w:rFonts w:ascii="SimSun" w:hAnsi="SimSun"/>
                <w:kern w:val="0"/>
                <w:szCs w:val="21"/>
              </w:rPr>
            </w:pPr>
          </w:p>
        </w:tc>
        <w:tc>
          <w:tcPr>
            <w:tcW w:w="1453" w:type="dxa"/>
            <w:vAlign w:val="center"/>
          </w:tcPr>
          <w:p w14:paraId="7A1A3602" w14:textId="77777777" w:rsidR="00AE3CDE" w:rsidRDefault="00AE3CDE">
            <w:pPr>
              <w:widowControl/>
              <w:snapToGrid w:val="0"/>
              <w:jc w:val="center"/>
              <w:rPr>
                <w:rFonts w:ascii="SimSun" w:hAnsi="SimSun"/>
                <w:kern w:val="0"/>
                <w:szCs w:val="21"/>
              </w:rPr>
            </w:pPr>
          </w:p>
        </w:tc>
      </w:tr>
      <w:tr w:rsidR="00000000" w14:paraId="2A5C77F2" w14:textId="77777777">
        <w:trPr>
          <w:trHeight w:hRule="exact" w:val="426"/>
          <w:jc w:val="center"/>
        </w:trPr>
        <w:tc>
          <w:tcPr>
            <w:tcW w:w="1130" w:type="dxa"/>
            <w:vMerge/>
            <w:vAlign w:val="center"/>
          </w:tcPr>
          <w:p w14:paraId="68191CBA" w14:textId="77777777" w:rsidR="00AE3CDE" w:rsidRDefault="00AE3CDE">
            <w:pPr>
              <w:widowControl/>
              <w:snapToGrid w:val="0"/>
              <w:jc w:val="center"/>
              <w:rPr>
                <w:rFonts w:ascii="SimSun" w:hAnsi="SimSun"/>
                <w:kern w:val="0"/>
                <w:szCs w:val="21"/>
              </w:rPr>
            </w:pPr>
          </w:p>
        </w:tc>
        <w:tc>
          <w:tcPr>
            <w:tcW w:w="1041" w:type="dxa"/>
            <w:vAlign w:val="center"/>
          </w:tcPr>
          <w:p w14:paraId="266FF96B" w14:textId="77777777" w:rsidR="00AE3CDE" w:rsidRDefault="00AE3CDE">
            <w:pPr>
              <w:widowControl/>
              <w:snapToGrid w:val="0"/>
              <w:jc w:val="center"/>
              <w:rPr>
                <w:rFonts w:ascii="SimSun" w:hAnsi="SimSun" w:hint="eastAsia"/>
                <w:kern w:val="0"/>
                <w:szCs w:val="21"/>
              </w:rPr>
            </w:pPr>
            <w:r>
              <w:rPr>
                <w:rFonts w:ascii="SimSun" w:hAnsi="SimSun" w:hint="eastAsia"/>
                <w:kern w:val="0"/>
                <w:szCs w:val="21"/>
              </w:rPr>
              <w:t>2</w:t>
            </w:r>
          </w:p>
        </w:tc>
        <w:tc>
          <w:tcPr>
            <w:tcW w:w="3092" w:type="dxa"/>
            <w:vAlign w:val="center"/>
          </w:tcPr>
          <w:p w14:paraId="30C03C4A" w14:textId="77777777" w:rsidR="00AE3CDE" w:rsidRDefault="00AE3CDE">
            <w:pPr>
              <w:widowControl/>
              <w:snapToGrid w:val="0"/>
              <w:jc w:val="center"/>
              <w:rPr>
                <w:rFonts w:ascii="SimSun" w:hAnsi="SimSun"/>
                <w:kern w:val="0"/>
                <w:szCs w:val="21"/>
              </w:rPr>
            </w:pPr>
          </w:p>
        </w:tc>
        <w:tc>
          <w:tcPr>
            <w:tcW w:w="2762" w:type="dxa"/>
            <w:vAlign w:val="center"/>
          </w:tcPr>
          <w:p w14:paraId="59D5A21F" w14:textId="77777777" w:rsidR="00AE3CDE" w:rsidRDefault="00AE3CDE">
            <w:pPr>
              <w:widowControl/>
              <w:snapToGrid w:val="0"/>
              <w:jc w:val="center"/>
              <w:rPr>
                <w:rFonts w:ascii="SimSun" w:hAnsi="SimSun"/>
                <w:kern w:val="0"/>
                <w:szCs w:val="21"/>
              </w:rPr>
            </w:pPr>
          </w:p>
        </w:tc>
        <w:tc>
          <w:tcPr>
            <w:tcW w:w="1453" w:type="dxa"/>
            <w:vAlign w:val="center"/>
          </w:tcPr>
          <w:p w14:paraId="73B964C9" w14:textId="77777777" w:rsidR="00AE3CDE" w:rsidRDefault="00AE3CDE">
            <w:pPr>
              <w:widowControl/>
              <w:snapToGrid w:val="0"/>
              <w:jc w:val="center"/>
              <w:rPr>
                <w:rFonts w:ascii="SimSun" w:hAnsi="SimSun"/>
                <w:kern w:val="0"/>
                <w:szCs w:val="21"/>
              </w:rPr>
            </w:pPr>
          </w:p>
        </w:tc>
      </w:tr>
      <w:tr w:rsidR="00000000" w14:paraId="7F30E28A" w14:textId="77777777">
        <w:trPr>
          <w:trHeight w:hRule="exact" w:val="511"/>
          <w:jc w:val="center"/>
        </w:trPr>
        <w:tc>
          <w:tcPr>
            <w:tcW w:w="1130" w:type="dxa"/>
            <w:vMerge/>
            <w:vAlign w:val="center"/>
          </w:tcPr>
          <w:p w14:paraId="38723B3B" w14:textId="77777777" w:rsidR="00AE3CDE" w:rsidRDefault="00AE3CDE">
            <w:pPr>
              <w:widowControl/>
              <w:snapToGrid w:val="0"/>
              <w:jc w:val="center"/>
              <w:rPr>
                <w:rFonts w:ascii="SimSun" w:hAnsi="SimSun"/>
                <w:kern w:val="0"/>
                <w:szCs w:val="21"/>
              </w:rPr>
            </w:pPr>
          </w:p>
        </w:tc>
        <w:tc>
          <w:tcPr>
            <w:tcW w:w="1041" w:type="dxa"/>
            <w:vAlign w:val="center"/>
          </w:tcPr>
          <w:p w14:paraId="115728BE" w14:textId="77777777" w:rsidR="00AE3CDE" w:rsidRDefault="00AE3CDE">
            <w:pPr>
              <w:widowControl/>
              <w:snapToGrid w:val="0"/>
              <w:jc w:val="center"/>
              <w:rPr>
                <w:rFonts w:ascii="SimSun" w:hAnsi="SimSun"/>
                <w:kern w:val="0"/>
                <w:szCs w:val="21"/>
              </w:rPr>
            </w:pPr>
            <w:r>
              <w:rPr>
                <w:rFonts w:ascii="SimSun" w:hAnsi="SimSun"/>
                <w:kern w:val="0"/>
                <w:szCs w:val="21"/>
              </w:rPr>
              <w:t>……</w:t>
            </w:r>
          </w:p>
        </w:tc>
        <w:tc>
          <w:tcPr>
            <w:tcW w:w="3092" w:type="dxa"/>
            <w:vAlign w:val="center"/>
          </w:tcPr>
          <w:p w14:paraId="57C2C07D" w14:textId="77777777" w:rsidR="00AE3CDE" w:rsidRDefault="00AE3CDE">
            <w:pPr>
              <w:widowControl/>
              <w:snapToGrid w:val="0"/>
              <w:jc w:val="center"/>
              <w:rPr>
                <w:rFonts w:ascii="SimSun" w:hAnsi="SimSun"/>
                <w:kern w:val="0"/>
                <w:szCs w:val="21"/>
              </w:rPr>
            </w:pPr>
          </w:p>
        </w:tc>
        <w:tc>
          <w:tcPr>
            <w:tcW w:w="2762" w:type="dxa"/>
            <w:vAlign w:val="center"/>
          </w:tcPr>
          <w:p w14:paraId="655F4F7A" w14:textId="77777777" w:rsidR="00AE3CDE" w:rsidRDefault="00AE3CDE">
            <w:pPr>
              <w:widowControl/>
              <w:snapToGrid w:val="0"/>
              <w:jc w:val="center"/>
              <w:rPr>
                <w:rFonts w:ascii="SimSun" w:hAnsi="SimSun"/>
                <w:kern w:val="0"/>
                <w:szCs w:val="21"/>
              </w:rPr>
            </w:pPr>
          </w:p>
        </w:tc>
        <w:tc>
          <w:tcPr>
            <w:tcW w:w="1453" w:type="dxa"/>
            <w:vAlign w:val="center"/>
          </w:tcPr>
          <w:p w14:paraId="1478F3E2" w14:textId="77777777" w:rsidR="00AE3CDE" w:rsidRDefault="00AE3CDE">
            <w:pPr>
              <w:widowControl/>
              <w:snapToGrid w:val="0"/>
              <w:jc w:val="center"/>
              <w:rPr>
                <w:rFonts w:ascii="SimSun" w:hAnsi="SimSun"/>
                <w:kern w:val="0"/>
                <w:szCs w:val="21"/>
              </w:rPr>
            </w:pPr>
          </w:p>
        </w:tc>
      </w:tr>
    </w:tbl>
    <w:p w14:paraId="116FC63E" w14:textId="77777777" w:rsidR="00AE3CDE" w:rsidRDefault="00AE3CDE">
      <w:pPr>
        <w:ind w:firstLine="410"/>
        <w:rPr>
          <w:rFonts w:hint="eastAsia"/>
          <w:szCs w:val="21"/>
        </w:rPr>
      </w:pPr>
      <w:r>
        <w:rPr>
          <w:rFonts w:hint="eastAsia"/>
          <w:szCs w:val="21"/>
        </w:rPr>
        <w:t xml:space="preserve">Note : 1) Le soumissionnaire garantit que, </w:t>
      </w:r>
      <w:r>
        <w:rPr>
          <w:rFonts w:hint="eastAsia"/>
          <w:szCs w:val="21"/>
        </w:rPr>
        <w:t>à</w:t>
      </w:r>
      <w:r>
        <w:rPr>
          <w:rFonts w:hint="eastAsia"/>
          <w:szCs w:val="21"/>
        </w:rPr>
        <w:t xml:space="preserve"> l'exception des </w:t>
      </w:r>
      <w:r>
        <w:rPr>
          <w:rFonts w:hint="eastAsia"/>
          <w:szCs w:val="21"/>
        </w:rPr>
        <w:t>é</w:t>
      </w:r>
      <w:r>
        <w:rPr>
          <w:rFonts w:hint="eastAsia"/>
          <w:szCs w:val="21"/>
        </w:rPr>
        <w:t xml:space="preserve">carts </w:t>
      </w:r>
      <w:r>
        <w:rPr>
          <w:rFonts w:hint="eastAsia"/>
          <w:szCs w:val="21"/>
        </w:rPr>
        <w:t>é</w:t>
      </w:r>
      <w:r>
        <w:rPr>
          <w:rFonts w:hint="eastAsia"/>
          <w:szCs w:val="21"/>
        </w:rPr>
        <w:t>num</w:t>
      </w:r>
      <w:r>
        <w:rPr>
          <w:rFonts w:hint="eastAsia"/>
          <w:szCs w:val="21"/>
        </w:rPr>
        <w:t>é</w:t>
      </w:r>
      <w:r>
        <w:rPr>
          <w:rFonts w:hint="eastAsia"/>
          <w:szCs w:val="21"/>
        </w:rPr>
        <w:t>r</w:t>
      </w:r>
      <w:r>
        <w:rPr>
          <w:rFonts w:hint="eastAsia"/>
          <w:szCs w:val="21"/>
        </w:rPr>
        <w:t>é</w:t>
      </w:r>
      <w:r>
        <w:rPr>
          <w:rFonts w:hint="eastAsia"/>
          <w:szCs w:val="21"/>
        </w:rPr>
        <w:t xml:space="preserve">s dans le tableau des </w:t>
      </w:r>
      <w:r>
        <w:rPr>
          <w:rFonts w:hint="eastAsia"/>
          <w:szCs w:val="21"/>
        </w:rPr>
        <w:t>é</w:t>
      </w:r>
      <w:r>
        <w:rPr>
          <w:rFonts w:hint="eastAsia"/>
          <w:szCs w:val="21"/>
        </w:rPr>
        <w:t>carts commerciaux et techniques, il r</w:t>
      </w:r>
      <w:r>
        <w:rPr>
          <w:rFonts w:hint="eastAsia"/>
          <w:szCs w:val="21"/>
        </w:rPr>
        <w:t>é</w:t>
      </w:r>
      <w:r>
        <w:rPr>
          <w:rFonts w:hint="eastAsia"/>
          <w:szCs w:val="21"/>
        </w:rPr>
        <w:t xml:space="preserve">pondra </w:t>
      </w:r>
      <w:r>
        <w:rPr>
          <w:rFonts w:hint="eastAsia"/>
          <w:szCs w:val="21"/>
        </w:rPr>
        <w:t>à</w:t>
      </w:r>
      <w:r>
        <w:rPr>
          <w:rFonts w:hint="eastAsia"/>
          <w:szCs w:val="21"/>
        </w:rPr>
        <w:t xml:space="preserve"> toutes les exigences du document du RFQ ;</w:t>
      </w:r>
    </w:p>
    <w:p w14:paraId="0814E09D" w14:textId="77777777" w:rsidR="00AE3CDE" w:rsidRDefault="00AE3CDE">
      <w:pPr>
        <w:ind w:firstLine="410"/>
        <w:rPr>
          <w:rFonts w:hint="eastAsia"/>
          <w:szCs w:val="21"/>
        </w:rPr>
      </w:pPr>
      <w:r>
        <w:rPr>
          <w:rFonts w:hint="eastAsia"/>
          <w:szCs w:val="21"/>
        </w:rPr>
        <w:t xml:space="preserve">2) Le soumissionnaire doit indiquer les </w:t>
      </w:r>
      <w:r>
        <w:rPr>
          <w:rFonts w:hint="eastAsia"/>
          <w:szCs w:val="21"/>
        </w:rPr>
        <w:t>é</w:t>
      </w:r>
      <w:r>
        <w:rPr>
          <w:rFonts w:hint="eastAsia"/>
          <w:szCs w:val="21"/>
        </w:rPr>
        <w:t>carts entre le document de r</w:t>
      </w:r>
      <w:r>
        <w:rPr>
          <w:rFonts w:hint="eastAsia"/>
          <w:szCs w:val="21"/>
        </w:rPr>
        <w:t>é</w:t>
      </w:r>
      <w:r>
        <w:rPr>
          <w:rFonts w:hint="eastAsia"/>
          <w:szCs w:val="21"/>
        </w:rPr>
        <w:t>ponse et le document de demande de propositions conform</w:t>
      </w:r>
      <w:r>
        <w:rPr>
          <w:rFonts w:hint="eastAsia"/>
          <w:szCs w:val="21"/>
        </w:rPr>
        <w:t>é</w:t>
      </w:r>
      <w:r>
        <w:rPr>
          <w:rFonts w:hint="eastAsia"/>
          <w:szCs w:val="21"/>
        </w:rPr>
        <w:t xml:space="preserve">ment au tableau fourni, et </w:t>
      </w:r>
      <w:r>
        <w:rPr>
          <w:rFonts w:hint="eastAsia"/>
          <w:szCs w:val="21"/>
        </w:rPr>
        <w:t>é</w:t>
      </w:r>
      <w:r>
        <w:rPr>
          <w:rFonts w:hint="eastAsia"/>
          <w:szCs w:val="21"/>
        </w:rPr>
        <w:t>num</w:t>
      </w:r>
      <w:r>
        <w:rPr>
          <w:rFonts w:hint="eastAsia"/>
          <w:szCs w:val="21"/>
        </w:rPr>
        <w:t>é</w:t>
      </w:r>
      <w:r>
        <w:rPr>
          <w:rFonts w:hint="eastAsia"/>
          <w:szCs w:val="21"/>
        </w:rPr>
        <w:t xml:space="preserve">rer les </w:t>
      </w:r>
      <w:r>
        <w:rPr>
          <w:rFonts w:hint="eastAsia"/>
          <w:szCs w:val="21"/>
        </w:rPr>
        <w:t>é</w:t>
      </w:r>
      <w:r>
        <w:rPr>
          <w:rFonts w:hint="eastAsia"/>
          <w:szCs w:val="21"/>
        </w:rPr>
        <w:t>carts commerciaux et techniques s</w:t>
      </w:r>
      <w:r>
        <w:rPr>
          <w:rFonts w:hint="eastAsia"/>
          <w:szCs w:val="21"/>
        </w:rPr>
        <w:t>é</w:t>
      </w:r>
      <w:r>
        <w:rPr>
          <w:rFonts w:hint="eastAsia"/>
          <w:szCs w:val="21"/>
        </w:rPr>
        <w:t>par</w:t>
      </w:r>
      <w:r>
        <w:rPr>
          <w:rFonts w:hint="eastAsia"/>
          <w:szCs w:val="21"/>
        </w:rPr>
        <w:t>é</w:t>
      </w:r>
      <w:r>
        <w:rPr>
          <w:rFonts w:hint="eastAsia"/>
          <w:szCs w:val="21"/>
        </w:rPr>
        <w:t>ment ;</w:t>
      </w:r>
    </w:p>
    <w:p w14:paraId="23F9A155" w14:textId="77777777" w:rsidR="00AE3CDE" w:rsidRDefault="00AE3CDE">
      <w:pPr>
        <w:ind w:firstLine="410"/>
      </w:pPr>
      <w:r>
        <w:rPr>
          <w:rFonts w:hint="eastAsia"/>
          <w:szCs w:val="21"/>
        </w:rPr>
        <w:t>3. les soumissionnaires qui ne proposent pas de divergences dans le tableau ci-dessus sont r</w:t>
      </w:r>
      <w:r>
        <w:rPr>
          <w:rFonts w:hint="eastAsia"/>
          <w:szCs w:val="21"/>
        </w:rPr>
        <w:t>é</w:t>
      </w:r>
      <w:r>
        <w:rPr>
          <w:rFonts w:hint="eastAsia"/>
          <w:szCs w:val="21"/>
        </w:rPr>
        <w:t>put</w:t>
      </w:r>
      <w:r>
        <w:rPr>
          <w:rFonts w:hint="eastAsia"/>
          <w:szCs w:val="21"/>
        </w:rPr>
        <w:t>é</w:t>
      </w:r>
      <w:r>
        <w:rPr>
          <w:rFonts w:hint="eastAsia"/>
          <w:szCs w:val="21"/>
        </w:rPr>
        <w:t>s avoir pleinement r</w:t>
      </w:r>
      <w:r>
        <w:rPr>
          <w:rFonts w:hint="eastAsia"/>
          <w:szCs w:val="21"/>
        </w:rPr>
        <w:t>é</w:t>
      </w:r>
      <w:r>
        <w:rPr>
          <w:rFonts w:hint="eastAsia"/>
          <w:szCs w:val="21"/>
        </w:rPr>
        <w:t>pondu aux documents de l'appel d'offres.</w:t>
      </w:r>
    </w:p>
    <w:p w14:paraId="3AAEF97E" w14:textId="77777777" w:rsidR="00AE3CDE" w:rsidRDefault="00AE3CDE">
      <w:pPr>
        <w:ind w:firstLineChars="200" w:firstLine="420"/>
        <w:rPr>
          <w:rFonts w:hint="eastAsia"/>
        </w:rPr>
      </w:pPr>
    </w:p>
    <w:p w14:paraId="65A638C7" w14:textId="77777777" w:rsidR="00AE3CDE" w:rsidRDefault="00AE3CDE">
      <w:pPr>
        <w:ind w:firstLine="410"/>
      </w:pPr>
    </w:p>
    <w:p w14:paraId="34DD1A9D" w14:textId="77777777" w:rsidR="00AE3CDE" w:rsidRDefault="00AE3CDE">
      <w:pPr>
        <w:ind w:firstLine="410"/>
      </w:pPr>
    </w:p>
    <w:p w14:paraId="2152B73A" w14:textId="77777777" w:rsidR="00AE3CDE" w:rsidRDefault="00AE3CDE">
      <w:pPr>
        <w:ind w:firstLine="410"/>
      </w:pPr>
    </w:p>
    <w:p w14:paraId="7D4BFCC4" w14:textId="77777777" w:rsidR="00AE3CDE" w:rsidRDefault="00AE3CDE">
      <w:pPr>
        <w:ind w:firstLine="410"/>
      </w:pPr>
    </w:p>
    <w:p w14:paraId="672CDD18" w14:textId="77777777" w:rsidR="00AE3CDE" w:rsidRDefault="00AE3CDE">
      <w:pPr>
        <w:ind w:firstLine="410"/>
        <w:rPr>
          <w:szCs w:val="21"/>
        </w:rPr>
      </w:pPr>
    </w:p>
    <w:p w14:paraId="3F2ABF28" w14:textId="77777777" w:rsidR="00AE3CDE" w:rsidRDefault="00AE3CDE">
      <w:pPr>
        <w:pStyle w:val="Titre2"/>
        <w:numPr>
          <w:ilvl w:val="0"/>
          <w:numId w:val="9"/>
        </w:numPr>
        <w:spacing w:before="0" w:after="0" w:line="360" w:lineRule="auto"/>
        <w:rPr>
          <w:rFonts w:ascii="SimSun" w:hAnsi="SimSun" w:cs="SimSun" w:hint="eastAsia"/>
          <w:kern w:val="2"/>
          <w:szCs w:val="21"/>
        </w:rPr>
      </w:pPr>
      <w:r>
        <w:rPr>
          <w:rFonts w:ascii="Times New Roman" w:eastAsia="SimHei" w:hAnsi="Times New Roman"/>
          <w:sz w:val="20"/>
        </w:rPr>
        <w:br w:type="page"/>
      </w:r>
      <w:bookmarkStart w:id="121" w:name="_Toc27797"/>
      <w:bookmarkStart w:id="122" w:name="_Toc10853"/>
      <w:r>
        <w:rPr>
          <w:rFonts w:ascii="SimSun" w:hAnsi="SimSun" w:cs="SimSun" w:hint="eastAsia"/>
          <w:kern w:val="2"/>
          <w:szCs w:val="21"/>
        </w:rPr>
        <w:t>资格审查资料</w:t>
      </w:r>
      <w:bookmarkEnd w:id="121"/>
      <w:bookmarkEnd w:id="122"/>
    </w:p>
    <w:p w14:paraId="65F42869" w14:textId="77777777" w:rsidR="00AE3CDE" w:rsidRDefault="00AE3CDE">
      <w:pPr>
        <w:jc w:val="center"/>
        <w:rPr>
          <w:rFonts w:hint="eastAsia"/>
        </w:rPr>
      </w:pPr>
      <w:r>
        <w:rPr>
          <w:rFonts w:hint="eastAsia"/>
          <w:b/>
          <w:bCs/>
          <w:szCs w:val="21"/>
        </w:rPr>
        <w:t>Informations sur l'</w:t>
      </w:r>
      <w:r>
        <w:rPr>
          <w:rFonts w:hint="eastAsia"/>
          <w:b/>
          <w:bCs/>
          <w:szCs w:val="21"/>
        </w:rPr>
        <w:t>é</w:t>
      </w:r>
      <w:r>
        <w:rPr>
          <w:rFonts w:hint="eastAsia"/>
          <w:b/>
          <w:bCs/>
          <w:szCs w:val="21"/>
        </w:rPr>
        <w:t>ligibilit</w:t>
      </w:r>
      <w:r>
        <w:rPr>
          <w:rFonts w:hint="eastAsia"/>
          <w:b/>
          <w:bCs/>
          <w:szCs w:val="21"/>
        </w:rPr>
        <w:t>é</w:t>
      </w:r>
    </w:p>
    <w:p w14:paraId="62BF3DE7" w14:textId="77777777" w:rsidR="00AE3CDE" w:rsidRDefault="00AE3CDE">
      <w:pPr>
        <w:spacing w:line="360" w:lineRule="auto"/>
        <w:jc w:val="center"/>
        <w:rPr>
          <w:rFonts w:hint="eastAsia"/>
          <w:szCs w:val="21"/>
        </w:rPr>
      </w:pPr>
      <w:r>
        <w:rPr>
          <w:rFonts w:hint="eastAsia"/>
          <w:szCs w:val="21"/>
        </w:rPr>
        <w:t>（注：响应人根据前附表资质要求在此处附相关证明材料）</w:t>
      </w:r>
    </w:p>
    <w:p w14:paraId="5DB6A720" w14:textId="77777777" w:rsidR="00AE3CDE" w:rsidRDefault="00AE3CDE">
      <w:pPr>
        <w:spacing w:line="360" w:lineRule="auto"/>
        <w:jc w:val="center"/>
        <w:rPr>
          <w:rFonts w:hint="eastAsia"/>
          <w:szCs w:val="21"/>
        </w:rPr>
      </w:pPr>
      <w:r>
        <w:rPr>
          <w:rFonts w:hint="eastAsia"/>
          <w:szCs w:val="21"/>
        </w:rPr>
        <w:t xml:space="preserve">(Note : Le </w:t>
      </w:r>
      <w:r>
        <w:rPr>
          <w:rFonts w:hint="eastAsia"/>
          <w:szCs w:val="21"/>
        </w:rPr>
        <w:t>d</w:t>
      </w:r>
      <w:r>
        <w:rPr>
          <w:rFonts w:hint="eastAsia"/>
          <w:szCs w:val="21"/>
        </w:rPr>
        <w:t>é</w:t>
      </w:r>
      <w:r>
        <w:rPr>
          <w:rFonts w:hint="eastAsia"/>
          <w:szCs w:val="21"/>
        </w:rPr>
        <w:t>fendeur</w:t>
      </w:r>
      <w:r>
        <w:rPr>
          <w:rFonts w:hint="eastAsia"/>
          <w:szCs w:val="21"/>
        </w:rPr>
        <w:t xml:space="preserve"> </w:t>
      </w:r>
      <w:r>
        <w:rPr>
          <w:rFonts w:hint="eastAsia"/>
          <w:szCs w:val="21"/>
        </w:rPr>
        <w:t xml:space="preserve">est </w:t>
      </w:r>
      <w:r>
        <w:rPr>
          <w:rFonts w:hint="eastAsia"/>
          <w:szCs w:val="21"/>
        </w:rPr>
        <w:t>tenu de joindre ici les documents justificatifs pertinents conform</w:t>
      </w:r>
      <w:r>
        <w:rPr>
          <w:rFonts w:hint="eastAsia"/>
          <w:szCs w:val="21"/>
        </w:rPr>
        <w:t>é</w:t>
      </w:r>
      <w:r>
        <w:rPr>
          <w:rFonts w:hint="eastAsia"/>
          <w:szCs w:val="21"/>
        </w:rPr>
        <w:t>ment aux exigences de qualification figurant dans le tableau pr</w:t>
      </w:r>
      <w:r>
        <w:rPr>
          <w:rFonts w:hint="eastAsia"/>
          <w:szCs w:val="21"/>
        </w:rPr>
        <w:t>é</w:t>
      </w:r>
      <w:r>
        <w:rPr>
          <w:rFonts w:hint="eastAsia"/>
          <w:szCs w:val="21"/>
        </w:rPr>
        <w:t>c</w:t>
      </w:r>
      <w:r>
        <w:rPr>
          <w:rFonts w:hint="eastAsia"/>
          <w:szCs w:val="21"/>
        </w:rPr>
        <w:t>é</w:t>
      </w:r>
      <w:r>
        <w:rPr>
          <w:rFonts w:hint="eastAsia"/>
          <w:szCs w:val="21"/>
        </w:rPr>
        <w:t>dent.)</w:t>
      </w:r>
    </w:p>
    <w:p w14:paraId="43365928" w14:textId="77777777" w:rsidR="00AE3CDE" w:rsidRDefault="00AE3CDE">
      <w:pPr>
        <w:pStyle w:val="Retraitcorpset1relig"/>
        <w:adjustRightInd/>
        <w:ind w:firstLineChars="0" w:firstLine="0"/>
        <w:rPr>
          <w:rFonts w:ascii="SimSun" w:hAnsi="SimSun" w:hint="eastAsia"/>
          <w:b/>
          <w:bCs/>
          <w:szCs w:val="21"/>
        </w:rPr>
      </w:pPr>
      <w:r>
        <w:rPr>
          <w:rFonts w:ascii="SimSun" w:hAnsi="SimSun" w:hint="eastAsia"/>
          <w:b/>
          <w:bCs/>
          <w:sz w:val="21"/>
          <w:szCs w:val="21"/>
        </w:rPr>
        <w:t>【编注：编制采购文件时，将前附表的资质要求逐条复制粘贴在此页</w:t>
      </w:r>
      <w:r>
        <w:rPr>
          <w:rFonts w:ascii="SimSun" w:hAnsi="SimSun" w:hint="eastAsia"/>
          <w:b/>
          <w:bCs/>
          <w:szCs w:val="21"/>
        </w:rPr>
        <w:t>】</w:t>
      </w:r>
    </w:p>
    <w:p w14:paraId="170727E7" w14:textId="77777777" w:rsidR="00AE3CDE" w:rsidRDefault="00AE3CDE">
      <w:pPr>
        <w:jc w:val="center"/>
        <w:rPr>
          <w:rFonts w:hint="eastAsia"/>
          <w:b/>
          <w:bCs/>
          <w:szCs w:val="21"/>
        </w:rPr>
      </w:pPr>
      <w:r>
        <w:rPr>
          <w:rFonts w:hint="eastAsia"/>
          <w:b/>
          <w:bCs/>
          <w:szCs w:val="21"/>
        </w:rPr>
        <w:t>[Note aux r</w:t>
      </w:r>
      <w:r>
        <w:rPr>
          <w:rFonts w:hint="eastAsia"/>
          <w:b/>
          <w:bCs/>
          <w:szCs w:val="21"/>
        </w:rPr>
        <w:t>é</w:t>
      </w:r>
      <w:r>
        <w:rPr>
          <w:rFonts w:hint="eastAsia"/>
          <w:b/>
          <w:bCs/>
          <w:szCs w:val="21"/>
        </w:rPr>
        <w:t>dacteurs : Lors de la pr</w:t>
      </w:r>
      <w:r>
        <w:rPr>
          <w:rFonts w:hint="eastAsia"/>
          <w:b/>
          <w:bCs/>
          <w:szCs w:val="21"/>
        </w:rPr>
        <w:t>é</w:t>
      </w:r>
      <w:r>
        <w:rPr>
          <w:rFonts w:hint="eastAsia"/>
          <w:b/>
          <w:bCs/>
          <w:szCs w:val="21"/>
        </w:rPr>
        <w:t>paration des documents de proc</w:t>
      </w:r>
      <w:r>
        <w:rPr>
          <w:rFonts w:hint="eastAsia"/>
          <w:b/>
          <w:bCs/>
          <w:szCs w:val="21"/>
        </w:rPr>
        <w:t>é</w:t>
      </w:r>
      <w:r>
        <w:rPr>
          <w:rFonts w:hint="eastAsia"/>
          <w:b/>
          <w:bCs/>
          <w:szCs w:val="21"/>
        </w:rPr>
        <w:t>dures d'appel d'offres, copier et coller les exigences de qualification de la liste pr</w:t>
      </w:r>
      <w:r>
        <w:rPr>
          <w:rFonts w:hint="eastAsia"/>
          <w:b/>
          <w:bCs/>
          <w:szCs w:val="21"/>
        </w:rPr>
        <w:t>é</w:t>
      </w:r>
      <w:r>
        <w:rPr>
          <w:rFonts w:hint="eastAsia"/>
          <w:b/>
          <w:bCs/>
          <w:szCs w:val="21"/>
        </w:rPr>
        <w:t>c</w:t>
      </w:r>
      <w:r>
        <w:rPr>
          <w:rFonts w:hint="eastAsia"/>
          <w:b/>
          <w:bCs/>
          <w:szCs w:val="21"/>
        </w:rPr>
        <w:t>é</w:t>
      </w:r>
      <w:r>
        <w:rPr>
          <w:rFonts w:hint="eastAsia"/>
          <w:b/>
          <w:bCs/>
          <w:szCs w:val="21"/>
        </w:rPr>
        <w:t>dente, article par article, sur cette page].</w:t>
      </w:r>
    </w:p>
    <w:p w14:paraId="089290A1" w14:textId="77777777" w:rsidR="00AE3CDE" w:rsidRDefault="00AE3CDE">
      <w:pPr>
        <w:pStyle w:val="Retraitcorpset1relig"/>
        <w:adjustRightInd/>
        <w:ind w:firstLineChars="0" w:firstLine="0"/>
        <w:rPr>
          <w:rFonts w:ascii="SimSun" w:hAnsi="SimSun" w:hint="eastAsia"/>
          <w:b/>
          <w:bCs/>
          <w:szCs w:val="21"/>
        </w:rPr>
      </w:pPr>
    </w:p>
    <w:p w14:paraId="79C31D71" w14:textId="77777777" w:rsidR="00AE3CDE" w:rsidRDefault="00AE3CDE">
      <w:pPr>
        <w:pStyle w:val="Retraitcorpset1relig"/>
        <w:numPr>
          <w:ilvl w:val="0"/>
          <w:numId w:val="10"/>
        </w:numPr>
        <w:adjustRightInd/>
        <w:ind w:firstLineChars="0" w:firstLine="0"/>
        <w:rPr>
          <w:rFonts w:hint="eastAsia"/>
          <w:sz w:val="21"/>
          <w:szCs w:val="21"/>
        </w:rPr>
      </w:pPr>
      <w:r>
        <w:rPr>
          <w:rFonts w:hint="eastAsia"/>
          <w:sz w:val="21"/>
          <w:szCs w:val="21"/>
        </w:rPr>
        <w:t>响应人</w:t>
      </w:r>
      <w:r>
        <w:rPr>
          <w:rFonts w:hint="eastAsia"/>
          <w:sz w:val="21"/>
          <w:szCs w:val="21"/>
        </w:rPr>
        <w:t>营业执照</w:t>
      </w:r>
    </w:p>
    <w:p w14:paraId="4D4D77A7" w14:textId="77777777" w:rsidR="00AE3CDE" w:rsidRDefault="00AE3CDE">
      <w:pPr>
        <w:pStyle w:val="Retraitcorpset1relig"/>
        <w:adjustRightInd/>
        <w:ind w:firstLineChars="0" w:firstLine="0"/>
        <w:rPr>
          <w:rFonts w:hint="eastAsia"/>
          <w:sz w:val="21"/>
          <w:szCs w:val="21"/>
        </w:rPr>
      </w:pPr>
      <w:r>
        <w:rPr>
          <w:rFonts w:hint="eastAsia"/>
          <w:sz w:val="21"/>
          <w:szCs w:val="21"/>
        </w:rPr>
        <w:t>(i) Licence d'exploitation</w:t>
      </w:r>
      <w:r>
        <w:rPr>
          <w:rFonts w:hint="eastAsia"/>
          <w:sz w:val="21"/>
          <w:szCs w:val="21"/>
        </w:rPr>
        <w:t>/</w:t>
      </w:r>
      <w:r>
        <w:rPr>
          <w:rFonts w:hint="eastAsia"/>
          <w:sz w:val="21"/>
          <w:szCs w:val="21"/>
        </w:rPr>
        <w:t>RCCM</w:t>
      </w:r>
      <w:r>
        <w:rPr>
          <w:rFonts w:hint="eastAsia"/>
          <w:sz w:val="21"/>
          <w:szCs w:val="21"/>
        </w:rPr>
        <w:t xml:space="preserve"> du d</w:t>
      </w:r>
      <w:r>
        <w:rPr>
          <w:rFonts w:hint="eastAsia"/>
          <w:sz w:val="21"/>
          <w:szCs w:val="21"/>
        </w:rPr>
        <w:t>é</w:t>
      </w:r>
      <w:r>
        <w:rPr>
          <w:rFonts w:hint="eastAsia"/>
          <w:sz w:val="21"/>
          <w:szCs w:val="21"/>
        </w:rPr>
        <w:t>fendeur</w:t>
      </w:r>
    </w:p>
    <w:p w14:paraId="2FF42865" w14:textId="77777777" w:rsidR="00AE3CDE" w:rsidRDefault="00AE3CDE">
      <w:pPr>
        <w:pStyle w:val="Retraitcorpset1relig"/>
        <w:adjustRightInd/>
        <w:ind w:firstLineChars="0" w:firstLine="0"/>
        <w:rPr>
          <w:rFonts w:hint="eastAsia"/>
          <w:sz w:val="21"/>
          <w:szCs w:val="21"/>
        </w:rPr>
      </w:pPr>
    </w:p>
    <w:p w14:paraId="44BE85A8" w14:textId="77777777" w:rsidR="00AE3CDE" w:rsidRDefault="00AE3CDE">
      <w:pPr>
        <w:pStyle w:val="Retraitcorpset1relig"/>
        <w:adjustRightInd/>
        <w:ind w:firstLineChars="0" w:firstLine="0"/>
        <w:rPr>
          <w:rFonts w:hint="eastAsia"/>
          <w:sz w:val="21"/>
          <w:szCs w:val="21"/>
        </w:rPr>
      </w:pPr>
    </w:p>
    <w:p w14:paraId="5C1A4523" w14:textId="77777777" w:rsidR="00AE3CDE" w:rsidRDefault="00AE3CDE">
      <w:pPr>
        <w:pStyle w:val="Retraitcorpset1relig"/>
        <w:numPr>
          <w:ilvl w:val="0"/>
          <w:numId w:val="10"/>
        </w:numPr>
        <w:adjustRightInd/>
        <w:ind w:firstLineChars="0" w:firstLine="0"/>
        <w:rPr>
          <w:rFonts w:hint="eastAsia"/>
          <w:sz w:val="21"/>
          <w:szCs w:val="21"/>
        </w:rPr>
      </w:pPr>
      <w:r>
        <w:rPr>
          <w:rFonts w:hint="eastAsia"/>
          <w:sz w:val="21"/>
          <w:szCs w:val="21"/>
        </w:rPr>
        <w:t>……</w:t>
      </w:r>
    </w:p>
    <w:p w14:paraId="76DB3803" w14:textId="77777777" w:rsidR="00AE3CDE" w:rsidRDefault="00AE3CDE">
      <w:pPr>
        <w:pStyle w:val="Retraitcorpset1relig"/>
        <w:adjustRightInd/>
        <w:ind w:firstLineChars="0" w:firstLine="0"/>
        <w:rPr>
          <w:rFonts w:hint="eastAsia"/>
          <w:sz w:val="21"/>
          <w:szCs w:val="21"/>
        </w:rPr>
      </w:pPr>
    </w:p>
    <w:p w14:paraId="5300C54C" w14:textId="77777777" w:rsidR="00AE3CDE" w:rsidRDefault="00AE3CDE">
      <w:pPr>
        <w:pStyle w:val="Retraitcorpset1relig"/>
        <w:adjustRightInd/>
        <w:ind w:firstLineChars="0" w:firstLine="0"/>
        <w:rPr>
          <w:rFonts w:hint="eastAsia"/>
          <w:sz w:val="21"/>
          <w:szCs w:val="21"/>
        </w:rPr>
      </w:pPr>
    </w:p>
    <w:p w14:paraId="5F9DD856" w14:textId="77777777" w:rsidR="00AE3CDE" w:rsidRDefault="00AE3CDE">
      <w:pPr>
        <w:numPr>
          <w:ilvl w:val="0"/>
          <w:numId w:val="10"/>
        </w:numPr>
        <w:spacing w:line="360" w:lineRule="auto"/>
        <w:rPr>
          <w:rFonts w:hint="eastAsia"/>
          <w:szCs w:val="21"/>
        </w:rPr>
      </w:pPr>
      <w:r>
        <w:rPr>
          <w:rFonts w:hint="eastAsia"/>
          <w:szCs w:val="21"/>
        </w:rPr>
        <w:t>……</w:t>
      </w:r>
    </w:p>
    <w:p w14:paraId="45815261" w14:textId="77777777" w:rsidR="00AE3CDE" w:rsidRDefault="00AE3CDE">
      <w:pPr>
        <w:pStyle w:val="a2"/>
        <w:ind w:leftChars="0" w:left="0"/>
        <w:rPr>
          <w:rFonts w:eastAsia="SimSun" w:hint="eastAsia"/>
          <w:szCs w:val="21"/>
        </w:rPr>
      </w:pPr>
    </w:p>
    <w:p w14:paraId="0D4225BD" w14:textId="77777777" w:rsidR="00AE3CDE" w:rsidRDefault="00AE3CDE">
      <w:pPr>
        <w:pStyle w:val="a2"/>
        <w:ind w:leftChars="0" w:left="0"/>
        <w:rPr>
          <w:rFonts w:eastAsia="SimSun" w:hint="eastAsia"/>
          <w:szCs w:val="21"/>
        </w:rPr>
      </w:pPr>
    </w:p>
    <w:p w14:paraId="3DAE769D" w14:textId="77777777" w:rsidR="00AE3CDE" w:rsidRDefault="00AE3CDE">
      <w:pPr>
        <w:pStyle w:val="a2"/>
        <w:ind w:left="5250"/>
        <w:rPr>
          <w:rFonts w:eastAsia="SimSun" w:hint="eastAsia"/>
          <w:szCs w:val="21"/>
        </w:rPr>
      </w:pPr>
    </w:p>
    <w:p w14:paraId="69092C4A" w14:textId="77777777" w:rsidR="00AE3CDE" w:rsidRDefault="00AE3CDE">
      <w:pPr>
        <w:numPr>
          <w:ilvl w:val="0"/>
          <w:numId w:val="10"/>
        </w:numPr>
        <w:spacing w:line="360" w:lineRule="auto"/>
        <w:rPr>
          <w:rFonts w:hint="eastAsia"/>
          <w:szCs w:val="21"/>
        </w:rPr>
      </w:pPr>
      <w:r>
        <w:rPr>
          <w:rFonts w:hint="eastAsia"/>
          <w:szCs w:val="21"/>
        </w:rPr>
        <w:t>总负责人简历表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32"/>
        <w:gridCol w:w="402"/>
        <w:gridCol w:w="775"/>
        <w:gridCol w:w="1076"/>
        <w:gridCol w:w="1196"/>
        <w:gridCol w:w="794"/>
        <w:gridCol w:w="1417"/>
        <w:gridCol w:w="448"/>
        <w:gridCol w:w="2131"/>
      </w:tblGrid>
      <w:tr w:rsidR="00000000" w14:paraId="33615B0F" w14:textId="77777777">
        <w:trPr>
          <w:trHeight w:val="751"/>
          <w:jc w:val="center"/>
        </w:trPr>
        <w:tc>
          <w:tcPr>
            <w:tcW w:w="1332" w:type="dxa"/>
            <w:vAlign w:val="center"/>
          </w:tcPr>
          <w:p w14:paraId="1FF5091F" w14:textId="77777777" w:rsidR="00AE3CDE" w:rsidRDefault="00AE3CDE">
            <w:pPr>
              <w:jc w:val="center"/>
            </w:pPr>
            <w:r>
              <w:t>姓</w:t>
            </w:r>
            <w:r>
              <w:t xml:space="preserve">  </w:t>
            </w:r>
            <w:r>
              <w:t>名</w:t>
            </w:r>
          </w:p>
          <w:p w14:paraId="166BB5DE" w14:textId="77777777" w:rsidR="00AE3CDE" w:rsidRDefault="00AE3CDE">
            <w:pPr>
              <w:jc w:val="center"/>
            </w:pPr>
            <w:r>
              <w:rPr>
                <w:rFonts w:hint="eastAsia"/>
              </w:rPr>
              <w:t>Nom</w:t>
            </w:r>
          </w:p>
        </w:tc>
        <w:tc>
          <w:tcPr>
            <w:tcW w:w="1177" w:type="dxa"/>
            <w:gridSpan w:val="2"/>
            <w:vAlign w:val="center"/>
          </w:tcPr>
          <w:p w14:paraId="3D2CC3B1" w14:textId="77777777" w:rsidR="00AE3CDE" w:rsidRDefault="00AE3CDE">
            <w:pPr>
              <w:jc w:val="center"/>
            </w:pPr>
          </w:p>
        </w:tc>
        <w:tc>
          <w:tcPr>
            <w:tcW w:w="1076" w:type="dxa"/>
            <w:vAlign w:val="center"/>
          </w:tcPr>
          <w:p w14:paraId="795C200F" w14:textId="77777777" w:rsidR="00AE3CDE" w:rsidRDefault="00AE3CDE">
            <w:pPr>
              <w:jc w:val="center"/>
            </w:pPr>
            <w:r>
              <w:t>年龄</w:t>
            </w:r>
          </w:p>
          <w:p w14:paraId="5E46D995" w14:textId="77777777" w:rsidR="00AE3CDE" w:rsidRDefault="00AE3CDE">
            <w:pPr>
              <w:jc w:val="center"/>
            </w:pPr>
            <w:r>
              <w:rPr>
                <w:rFonts w:hint="eastAsia"/>
              </w:rPr>
              <w:t>Age</w:t>
            </w:r>
          </w:p>
        </w:tc>
        <w:tc>
          <w:tcPr>
            <w:tcW w:w="1196" w:type="dxa"/>
            <w:vAlign w:val="center"/>
          </w:tcPr>
          <w:p w14:paraId="5F1605D0" w14:textId="77777777" w:rsidR="00AE3CDE" w:rsidRDefault="00AE3CDE">
            <w:pPr>
              <w:jc w:val="center"/>
            </w:pPr>
          </w:p>
        </w:tc>
        <w:tc>
          <w:tcPr>
            <w:tcW w:w="2659" w:type="dxa"/>
            <w:gridSpan w:val="3"/>
            <w:vAlign w:val="center"/>
          </w:tcPr>
          <w:p w14:paraId="6AE9F0D9" w14:textId="77777777" w:rsidR="00AE3CDE" w:rsidRDefault="00AE3CDE">
            <w:pPr>
              <w:jc w:val="center"/>
            </w:pPr>
            <w:r>
              <w:t>执业资格证书（或上岗证书）名称</w:t>
            </w:r>
          </w:p>
          <w:p w14:paraId="2BC9B170" w14:textId="77777777" w:rsidR="00AE3CDE" w:rsidRDefault="00AE3CDE">
            <w:pPr>
              <w:jc w:val="center"/>
            </w:pPr>
            <w:r>
              <w:rPr>
                <w:rFonts w:hint="eastAsia"/>
              </w:rPr>
              <w:t>Le nom du certificat de qualification professionnelle (ou certificat d'aptitude)</w:t>
            </w:r>
          </w:p>
        </w:tc>
        <w:tc>
          <w:tcPr>
            <w:tcW w:w="2131" w:type="dxa"/>
            <w:vAlign w:val="center"/>
          </w:tcPr>
          <w:p w14:paraId="73A8F239" w14:textId="77777777" w:rsidR="00AE3CDE" w:rsidRDefault="00AE3CDE">
            <w:pPr>
              <w:jc w:val="center"/>
            </w:pPr>
          </w:p>
        </w:tc>
      </w:tr>
      <w:tr w:rsidR="00000000" w14:paraId="16BA765D" w14:textId="77777777">
        <w:trPr>
          <w:trHeight w:val="689"/>
          <w:jc w:val="center"/>
        </w:trPr>
        <w:tc>
          <w:tcPr>
            <w:tcW w:w="1332" w:type="dxa"/>
            <w:vAlign w:val="center"/>
          </w:tcPr>
          <w:p w14:paraId="38EF2CEF" w14:textId="77777777" w:rsidR="00AE3CDE" w:rsidRDefault="00AE3CDE">
            <w:pPr>
              <w:jc w:val="center"/>
            </w:pPr>
            <w:r>
              <w:t>职</w:t>
            </w:r>
            <w:r>
              <w:t xml:space="preserve">  </w:t>
            </w:r>
            <w:r>
              <w:t>称</w:t>
            </w:r>
          </w:p>
          <w:p w14:paraId="4A9BA889" w14:textId="77777777" w:rsidR="00AE3CDE" w:rsidRDefault="00AE3CDE">
            <w:pPr>
              <w:jc w:val="center"/>
            </w:pPr>
            <w:r>
              <w:rPr>
                <w:rFonts w:hint="eastAsia"/>
              </w:rPr>
              <w:t>T</w:t>
            </w:r>
            <w:r>
              <w:rPr>
                <w:rFonts w:hint="eastAsia"/>
              </w:rPr>
              <w:t>itre professionnel</w:t>
            </w:r>
          </w:p>
        </w:tc>
        <w:tc>
          <w:tcPr>
            <w:tcW w:w="1177" w:type="dxa"/>
            <w:gridSpan w:val="2"/>
            <w:vAlign w:val="center"/>
          </w:tcPr>
          <w:p w14:paraId="509D7632" w14:textId="77777777" w:rsidR="00AE3CDE" w:rsidRDefault="00AE3CDE">
            <w:pPr>
              <w:jc w:val="center"/>
            </w:pPr>
          </w:p>
        </w:tc>
        <w:tc>
          <w:tcPr>
            <w:tcW w:w="1076" w:type="dxa"/>
            <w:vAlign w:val="center"/>
          </w:tcPr>
          <w:p w14:paraId="43CC419E" w14:textId="77777777" w:rsidR="00AE3CDE" w:rsidRDefault="00AE3CDE">
            <w:pPr>
              <w:spacing w:before="100" w:beforeAutospacing="1" w:after="100" w:afterAutospacing="1"/>
              <w:jc w:val="center"/>
            </w:pPr>
            <w:r>
              <w:t>学历</w:t>
            </w:r>
          </w:p>
          <w:p w14:paraId="0DFE21FE" w14:textId="77777777" w:rsidR="00AE3CDE" w:rsidRDefault="00AE3CDE">
            <w:pPr>
              <w:spacing w:before="100" w:beforeAutospacing="1" w:after="100" w:afterAutospacing="1"/>
              <w:jc w:val="center"/>
              <w:rPr>
                <w:rFonts w:hint="eastAsia"/>
              </w:rPr>
            </w:pPr>
            <w:r>
              <w:rPr>
                <w:rFonts w:hint="eastAsia"/>
              </w:rPr>
              <w:t>Diplôme</w:t>
            </w:r>
          </w:p>
        </w:tc>
        <w:tc>
          <w:tcPr>
            <w:tcW w:w="1196" w:type="dxa"/>
            <w:vAlign w:val="center"/>
          </w:tcPr>
          <w:p w14:paraId="696ACDB6" w14:textId="77777777" w:rsidR="00AE3CDE" w:rsidRDefault="00AE3CDE">
            <w:pPr>
              <w:jc w:val="center"/>
            </w:pPr>
          </w:p>
        </w:tc>
        <w:tc>
          <w:tcPr>
            <w:tcW w:w="2659" w:type="dxa"/>
            <w:gridSpan w:val="3"/>
            <w:vAlign w:val="center"/>
          </w:tcPr>
          <w:p w14:paraId="4162A10C" w14:textId="77777777" w:rsidR="00AE3CDE" w:rsidRDefault="00AE3CDE">
            <w:pPr>
              <w:spacing w:before="100" w:beforeAutospacing="1" w:after="100" w:afterAutospacing="1"/>
              <w:jc w:val="center"/>
            </w:pPr>
            <w:r>
              <w:t>拟在本项目任职</w:t>
            </w:r>
          </w:p>
          <w:p w14:paraId="7FC932B4" w14:textId="77777777" w:rsidR="00AE3CDE" w:rsidRDefault="00AE3CDE">
            <w:pPr>
              <w:spacing w:before="100" w:beforeAutospacing="1" w:after="100" w:afterAutospacing="1"/>
              <w:jc w:val="center"/>
            </w:pPr>
            <w:r>
              <w:rPr>
                <w:rFonts w:hint="eastAsia"/>
              </w:rPr>
              <w:t>Le poste pr</w:t>
            </w:r>
            <w:r>
              <w:rPr>
                <w:rFonts w:hint="eastAsia"/>
              </w:rPr>
              <w:t>é</w:t>
            </w:r>
            <w:r>
              <w:rPr>
                <w:rFonts w:hint="eastAsia"/>
              </w:rPr>
              <w:t>vu dans ce projet</w:t>
            </w:r>
          </w:p>
        </w:tc>
        <w:tc>
          <w:tcPr>
            <w:tcW w:w="2131" w:type="dxa"/>
            <w:vAlign w:val="center"/>
          </w:tcPr>
          <w:p w14:paraId="64AB326D" w14:textId="77777777" w:rsidR="00AE3CDE" w:rsidRDefault="00AE3CDE">
            <w:pPr>
              <w:jc w:val="center"/>
            </w:pPr>
          </w:p>
        </w:tc>
      </w:tr>
      <w:tr w:rsidR="00000000" w14:paraId="0E75CFEA" w14:textId="77777777">
        <w:trPr>
          <w:trHeight w:val="689"/>
          <w:jc w:val="center"/>
        </w:trPr>
        <w:tc>
          <w:tcPr>
            <w:tcW w:w="1332" w:type="dxa"/>
            <w:vAlign w:val="center"/>
          </w:tcPr>
          <w:p w14:paraId="0A5B7D71" w14:textId="77777777" w:rsidR="00AE3CDE" w:rsidRDefault="00AE3CDE">
            <w:pPr>
              <w:spacing w:before="100" w:beforeAutospacing="1" w:after="100" w:afterAutospacing="1"/>
              <w:jc w:val="center"/>
            </w:pPr>
            <w:r>
              <w:t>工作年限</w:t>
            </w:r>
          </w:p>
          <w:p w14:paraId="72E81F9B" w14:textId="77777777" w:rsidR="00AE3CDE" w:rsidRDefault="00AE3CDE">
            <w:pPr>
              <w:spacing w:before="100" w:beforeAutospacing="1" w:after="100" w:afterAutospacing="1"/>
              <w:jc w:val="center"/>
            </w:pPr>
            <w:r>
              <w:rPr>
                <w:rFonts w:hint="eastAsia"/>
              </w:rPr>
              <w:t>Ann</w:t>
            </w:r>
            <w:r>
              <w:rPr>
                <w:rFonts w:hint="eastAsia"/>
              </w:rPr>
              <w:t>é</w:t>
            </w:r>
            <w:r>
              <w:rPr>
                <w:rFonts w:hint="eastAsia"/>
              </w:rPr>
              <w:t>es d'exp</w:t>
            </w:r>
            <w:r>
              <w:rPr>
                <w:rFonts w:hint="eastAsia"/>
              </w:rPr>
              <w:t>é</w:t>
            </w:r>
            <w:r>
              <w:rPr>
                <w:rFonts w:hint="eastAsia"/>
              </w:rPr>
              <w:t>rience professionnelle</w:t>
            </w:r>
          </w:p>
        </w:tc>
        <w:tc>
          <w:tcPr>
            <w:tcW w:w="3449" w:type="dxa"/>
            <w:gridSpan w:val="4"/>
            <w:vAlign w:val="center"/>
          </w:tcPr>
          <w:p w14:paraId="4E11690E" w14:textId="77777777" w:rsidR="00AE3CDE" w:rsidRDefault="00AE3CDE">
            <w:pPr>
              <w:jc w:val="center"/>
            </w:pPr>
          </w:p>
        </w:tc>
        <w:tc>
          <w:tcPr>
            <w:tcW w:w="2659" w:type="dxa"/>
            <w:gridSpan w:val="3"/>
            <w:vAlign w:val="center"/>
          </w:tcPr>
          <w:p w14:paraId="0CF81F92" w14:textId="77777777" w:rsidR="00AE3CDE" w:rsidRDefault="00AE3CDE">
            <w:pPr>
              <w:spacing w:before="100" w:beforeAutospacing="1" w:after="100" w:afterAutospacing="1"/>
              <w:jc w:val="center"/>
            </w:pPr>
            <w:r>
              <w:t>从事服务工作年限</w:t>
            </w:r>
          </w:p>
          <w:p w14:paraId="25DFE395" w14:textId="77777777" w:rsidR="00AE3CDE" w:rsidRDefault="00AE3CDE">
            <w:pPr>
              <w:spacing w:before="100" w:beforeAutospacing="1" w:after="100" w:afterAutospacing="1"/>
              <w:jc w:val="center"/>
            </w:pPr>
            <w:r>
              <w:rPr>
                <w:rFonts w:hint="eastAsia"/>
              </w:rPr>
              <w:t>Ann</w:t>
            </w:r>
            <w:r>
              <w:rPr>
                <w:rFonts w:hint="eastAsia"/>
              </w:rPr>
              <w:t>é</w:t>
            </w:r>
            <w:r>
              <w:rPr>
                <w:rFonts w:hint="eastAsia"/>
              </w:rPr>
              <w:t>es d'exp</w:t>
            </w:r>
            <w:r>
              <w:rPr>
                <w:rFonts w:hint="eastAsia"/>
              </w:rPr>
              <w:t>é</w:t>
            </w:r>
            <w:r>
              <w:rPr>
                <w:rFonts w:hint="eastAsia"/>
              </w:rPr>
              <w:t>rience dans le service</w:t>
            </w:r>
          </w:p>
        </w:tc>
        <w:tc>
          <w:tcPr>
            <w:tcW w:w="2131" w:type="dxa"/>
            <w:vAlign w:val="center"/>
          </w:tcPr>
          <w:p w14:paraId="192A7FCE" w14:textId="77777777" w:rsidR="00AE3CDE" w:rsidRDefault="00AE3CDE">
            <w:pPr>
              <w:jc w:val="center"/>
            </w:pPr>
          </w:p>
        </w:tc>
      </w:tr>
      <w:tr w:rsidR="00000000" w14:paraId="23AA57DB" w14:textId="77777777">
        <w:trPr>
          <w:trHeight w:val="701"/>
          <w:jc w:val="center"/>
        </w:trPr>
        <w:tc>
          <w:tcPr>
            <w:tcW w:w="1332" w:type="dxa"/>
            <w:vAlign w:val="center"/>
          </w:tcPr>
          <w:p w14:paraId="58B601D3" w14:textId="77777777" w:rsidR="00AE3CDE" w:rsidRDefault="00AE3CDE">
            <w:pPr>
              <w:spacing w:before="100" w:beforeAutospacing="1" w:after="100" w:afterAutospacing="1"/>
              <w:jc w:val="center"/>
            </w:pPr>
            <w:r>
              <w:t>毕业学校</w:t>
            </w:r>
          </w:p>
          <w:p w14:paraId="5970CFDF" w14:textId="77777777" w:rsidR="00AE3CDE" w:rsidRDefault="00AE3CDE">
            <w:pPr>
              <w:spacing w:before="100" w:beforeAutospacing="1" w:after="100" w:afterAutospacing="1"/>
              <w:jc w:val="center"/>
            </w:pPr>
            <w:r>
              <w:rPr>
                <w:rFonts w:hint="eastAsia"/>
              </w:rPr>
              <w:t>École de graduation</w:t>
            </w:r>
          </w:p>
        </w:tc>
        <w:tc>
          <w:tcPr>
            <w:tcW w:w="8239" w:type="dxa"/>
            <w:gridSpan w:val="8"/>
            <w:vAlign w:val="center"/>
          </w:tcPr>
          <w:p w14:paraId="57E37E25" w14:textId="77777777" w:rsidR="00AE3CDE" w:rsidRDefault="00AE3CDE">
            <w:pPr>
              <w:spacing w:before="100" w:beforeAutospacing="1" w:after="100" w:afterAutospacing="1"/>
              <w:ind w:firstLineChars="550" w:firstLine="1155"/>
            </w:pPr>
            <w:r>
              <w:t>年毕业于</w:t>
            </w:r>
            <w:r>
              <w:t xml:space="preserve">            </w:t>
            </w:r>
            <w:r>
              <w:t>学校</w:t>
            </w:r>
            <w:r>
              <w:t xml:space="preserve">        </w:t>
            </w:r>
            <w:r>
              <w:t>专业</w:t>
            </w:r>
          </w:p>
          <w:p w14:paraId="4D6B2D01" w14:textId="77777777" w:rsidR="00AE3CDE" w:rsidRDefault="00AE3CDE">
            <w:pPr>
              <w:spacing w:before="100" w:beforeAutospacing="1" w:after="100" w:afterAutospacing="1"/>
            </w:pPr>
            <w:r>
              <w:rPr>
                <w:rFonts w:hint="eastAsia"/>
              </w:rPr>
              <w:t>Diplôm</w:t>
            </w:r>
            <w:r>
              <w:rPr>
                <w:rFonts w:hint="eastAsia"/>
              </w:rPr>
              <w:t>é</w:t>
            </w:r>
            <w:r>
              <w:rPr>
                <w:rFonts w:hint="eastAsia"/>
              </w:rPr>
              <w:t xml:space="preserve"> de l'</w:t>
            </w:r>
            <w:r>
              <w:rPr>
                <w:rFonts w:hint="eastAsia"/>
              </w:rPr>
              <w:t>é</w:t>
            </w:r>
            <w:r>
              <w:rPr>
                <w:rFonts w:hint="eastAsia"/>
              </w:rPr>
              <w:t xml:space="preserve">cole </w:t>
            </w:r>
            <w:r>
              <w:rPr>
                <w:rFonts w:hint="eastAsia"/>
              </w:rPr>
              <w:t xml:space="preserve">    </w:t>
            </w:r>
            <w:r>
              <w:rPr>
                <w:rFonts w:hint="eastAsia"/>
              </w:rPr>
              <w:t xml:space="preserve"> en </w:t>
            </w:r>
            <w:r>
              <w:rPr>
                <w:rFonts w:hint="eastAsia"/>
              </w:rPr>
              <w:t xml:space="preserve">     (an)</w:t>
            </w:r>
            <w:r>
              <w:rPr>
                <w:rFonts w:hint="eastAsia"/>
              </w:rPr>
              <w:t>, avec une sp</w:t>
            </w:r>
            <w:r>
              <w:rPr>
                <w:rFonts w:hint="eastAsia"/>
              </w:rPr>
              <w:t>é</w:t>
            </w:r>
            <w:r>
              <w:rPr>
                <w:rFonts w:hint="eastAsia"/>
              </w:rPr>
              <w:t xml:space="preserve">cialisation en </w:t>
            </w:r>
            <w:r>
              <w:rPr>
                <w:rFonts w:hint="eastAsia"/>
              </w:rPr>
              <w:t xml:space="preserve">   </w:t>
            </w:r>
            <w:r>
              <w:rPr>
                <w:rFonts w:hint="eastAsia"/>
              </w:rPr>
              <w:t>.</w:t>
            </w:r>
          </w:p>
        </w:tc>
      </w:tr>
      <w:tr w:rsidR="00000000" w14:paraId="6B4888AB" w14:textId="77777777">
        <w:trPr>
          <w:trHeight w:val="684"/>
          <w:jc w:val="center"/>
        </w:trPr>
        <w:tc>
          <w:tcPr>
            <w:tcW w:w="9571" w:type="dxa"/>
            <w:gridSpan w:val="9"/>
            <w:vAlign w:val="center"/>
          </w:tcPr>
          <w:p w14:paraId="58F933E4" w14:textId="77777777" w:rsidR="00AE3CDE" w:rsidRDefault="00AE3CDE">
            <w:pPr>
              <w:spacing w:before="100" w:beforeAutospacing="1" w:after="100" w:afterAutospacing="1"/>
              <w:jc w:val="left"/>
              <w:rPr>
                <w:rFonts w:hint="eastAsia"/>
              </w:rPr>
            </w:pPr>
            <w:r>
              <w:t>主要工作经历</w:t>
            </w:r>
            <w:r>
              <w:rPr>
                <w:rFonts w:hint="eastAsia"/>
              </w:rPr>
              <w:t xml:space="preserve"> </w:t>
            </w:r>
            <w:r>
              <w:rPr>
                <w:rFonts w:hint="eastAsia"/>
              </w:rPr>
              <w:t>Exp</w:t>
            </w:r>
            <w:r>
              <w:rPr>
                <w:rFonts w:hint="eastAsia"/>
              </w:rPr>
              <w:t>é</w:t>
            </w:r>
            <w:r>
              <w:rPr>
                <w:rFonts w:hint="eastAsia"/>
              </w:rPr>
              <w:t>rience professionnelle principale</w:t>
            </w:r>
          </w:p>
        </w:tc>
      </w:tr>
      <w:tr w:rsidR="00000000" w14:paraId="4AFF860C" w14:textId="77777777">
        <w:trPr>
          <w:trHeight w:val="707"/>
          <w:jc w:val="center"/>
        </w:trPr>
        <w:tc>
          <w:tcPr>
            <w:tcW w:w="1734" w:type="dxa"/>
            <w:gridSpan w:val="2"/>
            <w:vAlign w:val="center"/>
          </w:tcPr>
          <w:p w14:paraId="58AFF5F7" w14:textId="77777777" w:rsidR="00AE3CDE" w:rsidRDefault="00AE3CDE">
            <w:pPr>
              <w:spacing w:before="100" w:beforeAutospacing="1" w:after="100" w:afterAutospacing="1"/>
              <w:jc w:val="center"/>
            </w:pPr>
            <w:r>
              <w:t>时</w:t>
            </w:r>
            <w:r>
              <w:t xml:space="preserve">  </w:t>
            </w:r>
            <w:r>
              <w:t>间</w:t>
            </w:r>
          </w:p>
          <w:p w14:paraId="717BE982" w14:textId="77777777" w:rsidR="00AE3CDE" w:rsidRDefault="00AE3CDE">
            <w:pPr>
              <w:spacing w:before="100" w:beforeAutospacing="1" w:after="100" w:afterAutospacing="1"/>
              <w:jc w:val="center"/>
            </w:pPr>
            <w:r>
              <w:rPr>
                <w:rFonts w:hint="eastAsia"/>
              </w:rPr>
              <w:t>Date</w:t>
            </w:r>
          </w:p>
        </w:tc>
        <w:tc>
          <w:tcPr>
            <w:tcW w:w="3841" w:type="dxa"/>
            <w:gridSpan w:val="4"/>
            <w:vAlign w:val="center"/>
          </w:tcPr>
          <w:p w14:paraId="39BA05D4" w14:textId="77777777" w:rsidR="00AE3CDE" w:rsidRDefault="00AE3CDE">
            <w:pPr>
              <w:spacing w:before="100" w:beforeAutospacing="1" w:after="100" w:afterAutospacing="1"/>
              <w:jc w:val="center"/>
            </w:pPr>
            <w:r>
              <w:t>参加过的类似项目</w:t>
            </w:r>
          </w:p>
          <w:p w14:paraId="307E7B8B" w14:textId="77777777" w:rsidR="00AE3CDE" w:rsidRDefault="00AE3CDE">
            <w:pPr>
              <w:spacing w:before="100" w:beforeAutospacing="1" w:after="100" w:afterAutospacing="1"/>
              <w:jc w:val="center"/>
            </w:pPr>
            <w:r>
              <w:rPr>
                <w:rFonts w:hint="eastAsia"/>
              </w:rPr>
              <w:t>Les projets similaires auxquels vous avez particip</w:t>
            </w:r>
            <w:r>
              <w:rPr>
                <w:rFonts w:hint="eastAsia"/>
              </w:rPr>
              <w:t>é</w:t>
            </w:r>
          </w:p>
        </w:tc>
        <w:tc>
          <w:tcPr>
            <w:tcW w:w="1417" w:type="dxa"/>
            <w:vAlign w:val="center"/>
          </w:tcPr>
          <w:p w14:paraId="7F56620D" w14:textId="77777777" w:rsidR="00AE3CDE" w:rsidRDefault="00AE3CDE">
            <w:pPr>
              <w:spacing w:before="100" w:beforeAutospacing="1" w:after="100" w:afterAutospacing="1"/>
              <w:jc w:val="center"/>
            </w:pPr>
            <w:r>
              <w:t>担任职务</w:t>
            </w:r>
          </w:p>
          <w:p w14:paraId="2FFC95C5" w14:textId="77777777" w:rsidR="00AE3CDE" w:rsidRDefault="00AE3CDE">
            <w:pPr>
              <w:spacing w:before="100" w:beforeAutospacing="1" w:after="100" w:afterAutospacing="1"/>
              <w:jc w:val="center"/>
            </w:pPr>
            <w:r>
              <w:rPr>
                <w:rFonts w:hint="eastAsia"/>
              </w:rPr>
              <w:t>Poste occup</w:t>
            </w:r>
            <w:r>
              <w:rPr>
                <w:rFonts w:hint="eastAsia"/>
              </w:rPr>
              <w:t>é</w:t>
            </w:r>
          </w:p>
        </w:tc>
        <w:tc>
          <w:tcPr>
            <w:tcW w:w="2579" w:type="dxa"/>
            <w:gridSpan w:val="2"/>
            <w:vAlign w:val="center"/>
          </w:tcPr>
          <w:p w14:paraId="080A6296" w14:textId="77777777" w:rsidR="00AE3CDE" w:rsidRDefault="00AE3CDE">
            <w:pPr>
              <w:spacing w:before="100" w:beforeAutospacing="1" w:after="100" w:afterAutospacing="1"/>
              <w:jc w:val="center"/>
            </w:pPr>
            <w:r>
              <w:t>委托人及联系电话</w:t>
            </w:r>
          </w:p>
          <w:p w14:paraId="1174DAEE" w14:textId="77777777" w:rsidR="00AE3CDE" w:rsidRDefault="00AE3CDE">
            <w:pPr>
              <w:spacing w:before="100" w:beforeAutospacing="1" w:after="100" w:afterAutospacing="1"/>
              <w:jc w:val="center"/>
            </w:pPr>
            <w:r>
              <w:rPr>
                <w:rFonts w:hint="eastAsia"/>
              </w:rPr>
              <w:t>Mandant et num</w:t>
            </w:r>
            <w:r>
              <w:rPr>
                <w:rFonts w:hint="eastAsia"/>
              </w:rPr>
              <w:t>é</w:t>
            </w:r>
            <w:r>
              <w:rPr>
                <w:rFonts w:hint="eastAsia"/>
              </w:rPr>
              <w:t>ro de t</w:t>
            </w:r>
            <w:r>
              <w:rPr>
                <w:rFonts w:hint="eastAsia"/>
              </w:rPr>
              <w:t>é</w:t>
            </w:r>
            <w:r>
              <w:rPr>
                <w:rFonts w:hint="eastAsia"/>
              </w:rPr>
              <w:t>l</w:t>
            </w:r>
            <w:r>
              <w:rPr>
                <w:rFonts w:hint="eastAsia"/>
              </w:rPr>
              <w:t>é</w:t>
            </w:r>
            <w:r>
              <w:rPr>
                <w:rFonts w:hint="eastAsia"/>
              </w:rPr>
              <w:t>phone de contact</w:t>
            </w:r>
          </w:p>
        </w:tc>
      </w:tr>
      <w:tr w:rsidR="00000000" w14:paraId="6A0DF68A" w14:textId="77777777">
        <w:trPr>
          <w:trHeight w:val="690"/>
          <w:jc w:val="center"/>
        </w:trPr>
        <w:tc>
          <w:tcPr>
            <w:tcW w:w="1734" w:type="dxa"/>
            <w:gridSpan w:val="2"/>
          </w:tcPr>
          <w:p w14:paraId="47C64CEE" w14:textId="77777777" w:rsidR="00AE3CDE" w:rsidRDefault="00AE3CDE"/>
        </w:tc>
        <w:tc>
          <w:tcPr>
            <w:tcW w:w="3841" w:type="dxa"/>
            <w:gridSpan w:val="4"/>
          </w:tcPr>
          <w:p w14:paraId="1D8226BF" w14:textId="77777777" w:rsidR="00AE3CDE" w:rsidRDefault="00AE3CDE"/>
        </w:tc>
        <w:tc>
          <w:tcPr>
            <w:tcW w:w="1417" w:type="dxa"/>
          </w:tcPr>
          <w:p w14:paraId="25153086" w14:textId="77777777" w:rsidR="00AE3CDE" w:rsidRDefault="00AE3CDE"/>
        </w:tc>
        <w:tc>
          <w:tcPr>
            <w:tcW w:w="2579" w:type="dxa"/>
            <w:gridSpan w:val="2"/>
          </w:tcPr>
          <w:p w14:paraId="38F354EE" w14:textId="77777777" w:rsidR="00AE3CDE" w:rsidRDefault="00AE3CDE"/>
        </w:tc>
      </w:tr>
    </w:tbl>
    <w:p w14:paraId="34B8024C" w14:textId="77777777" w:rsidR="00AE3CDE" w:rsidRDefault="00AE3CDE">
      <w:pPr>
        <w:rPr>
          <w:rFonts w:ascii="SimSun" w:hAnsi="SimSun"/>
        </w:rPr>
      </w:pPr>
      <w:r>
        <w:rPr>
          <w:rFonts w:ascii="SimSun" w:hAnsi="SimSun"/>
        </w:rPr>
        <w:t>注：</w:t>
      </w:r>
      <w:r>
        <w:rPr>
          <w:rFonts w:ascii="SimSun" w:hAnsi="SimSun" w:hint="eastAsia"/>
        </w:rPr>
        <w:t>响应</w:t>
      </w:r>
      <w:r>
        <w:rPr>
          <w:rFonts w:ascii="SimSun" w:hAnsi="SimSun"/>
        </w:rPr>
        <w:t>人应根据</w:t>
      </w:r>
      <w:r>
        <w:rPr>
          <w:rFonts w:ascii="SimSun" w:hAnsi="SimSun" w:hint="eastAsia"/>
        </w:rPr>
        <w:t>响应</w:t>
      </w:r>
      <w:r>
        <w:rPr>
          <w:rFonts w:ascii="SimSun" w:hAnsi="SimSun"/>
        </w:rPr>
        <w:t>人须知第</w:t>
      </w:r>
      <w:r>
        <w:rPr>
          <w:rFonts w:ascii="SimSun" w:hAnsi="SimSun" w:hint="eastAsia"/>
        </w:rPr>
        <w:t>1.8</w:t>
      </w:r>
      <w:r>
        <w:rPr>
          <w:rFonts w:ascii="SimSun" w:hAnsi="SimSun"/>
        </w:rPr>
        <w:t>项的要求在本表后附相关证明材料。</w:t>
      </w:r>
    </w:p>
    <w:p w14:paraId="123CE23F" w14:textId="77777777" w:rsidR="00AE3CDE" w:rsidRDefault="00AE3CDE">
      <w:pPr>
        <w:pStyle w:val="a2"/>
        <w:ind w:leftChars="0" w:left="0"/>
        <w:rPr>
          <w:rFonts w:eastAsia="SimSun"/>
          <w:szCs w:val="21"/>
        </w:rPr>
      </w:pPr>
      <w:r>
        <w:rPr>
          <w:rFonts w:eastAsia="SimSun"/>
          <w:szCs w:val="21"/>
        </w:rPr>
        <w:t>Remarque : Le soumissionnaire doit fournir les documents justificatifs pertinents conformément à l'article 1.8 des Instructions aux soumissionnaires, à joindre à ce formulaire.</w:t>
      </w:r>
    </w:p>
    <w:p w14:paraId="44C04D0C" w14:textId="77777777" w:rsidR="00AE3CDE" w:rsidRDefault="00AE3CDE">
      <w:pPr>
        <w:rPr>
          <w:rFonts w:ascii="SimSun" w:hAnsi="SimSun"/>
        </w:rPr>
      </w:pPr>
    </w:p>
    <w:p w14:paraId="2058AE1D" w14:textId="77777777" w:rsidR="00AE3CDE" w:rsidRDefault="00AE3CDE">
      <w:pPr>
        <w:numPr>
          <w:ilvl w:val="0"/>
          <w:numId w:val="10"/>
        </w:numPr>
        <w:spacing w:line="360" w:lineRule="auto"/>
        <w:rPr>
          <w:rFonts w:hint="eastAsia"/>
          <w:szCs w:val="21"/>
        </w:rPr>
      </w:pPr>
      <w:r>
        <w:rPr>
          <w:rFonts w:hint="eastAsia"/>
          <w:szCs w:val="21"/>
        </w:rPr>
        <w:t>响应人提供未被最高人民法院在“信用中国”网站（</w:t>
      </w:r>
      <w:r>
        <w:rPr>
          <w:rFonts w:hint="eastAsia"/>
          <w:szCs w:val="21"/>
        </w:rPr>
        <w:t>www.creditchina.gov.cn</w:t>
      </w:r>
      <w:r>
        <w:rPr>
          <w:rFonts w:hint="eastAsia"/>
          <w:szCs w:val="21"/>
        </w:rPr>
        <w:t>）列入失信被执行人名单的查询截图等证明材料</w:t>
      </w:r>
    </w:p>
    <w:p w14:paraId="051C3F78" w14:textId="77777777" w:rsidR="00AE3CDE" w:rsidRDefault="00AE3CDE">
      <w:pPr>
        <w:pStyle w:val="a2"/>
        <w:ind w:leftChars="0" w:left="0" w:firstLineChars="300" w:firstLine="630"/>
        <w:rPr>
          <w:rFonts w:eastAsia="SimSun" w:hint="eastAsia"/>
          <w:szCs w:val="21"/>
        </w:rPr>
      </w:pPr>
      <w:r>
        <w:rPr>
          <w:rFonts w:eastAsia="SimSun" w:hint="eastAsia"/>
          <w:szCs w:val="21"/>
        </w:rPr>
        <w:t>Le soumissionnaire s'engage ou certifie qu'il n'y a pas eu d'attribution frauduleuse de l'offre, de rupture grave de contrat ou d'annulation de contrat de sa propre responsabilit</w:t>
      </w:r>
      <w:r>
        <w:rPr>
          <w:rFonts w:eastAsia="SimSun" w:hint="eastAsia"/>
          <w:szCs w:val="21"/>
        </w:rPr>
        <w:t>é</w:t>
      </w:r>
      <w:r>
        <w:rPr>
          <w:rFonts w:eastAsia="SimSun" w:hint="eastAsia"/>
          <w:szCs w:val="21"/>
        </w:rPr>
        <w:t xml:space="preserve"> au cours des 36 derniers mois.</w:t>
      </w:r>
    </w:p>
    <w:p w14:paraId="27BB8329" w14:textId="77777777" w:rsidR="00AE3CDE" w:rsidRDefault="00AE3CDE">
      <w:pPr>
        <w:pStyle w:val="a2"/>
        <w:ind w:leftChars="0" w:left="0"/>
        <w:rPr>
          <w:rFonts w:eastAsia="SimSun" w:hint="eastAsia"/>
          <w:szCs w:val="21"/>
        </w:rPr>
      </w:pPr>
    </w:p>
    <w:p w14:paraId="5FA387F2" w14:textId="77777777" w:rsidR="00AE3CDE" w:rsidRDefault="00AE3CDE">
      <w:pPr>
        <w:numPr>
          <w:ilvl w:val="0"/>
          <w:numId w:val="10"/>
        </w:numPr>
        <w:spacing w:line="360" w:lineRule="auto"/>
        <w:rPr>
          <w:rFonts w:hint="eastAsia"/>
          <w:szCs w:val="21"/>
        </w:rPr>
      </w:pPr>
      <w:r>
        <w:rPr>
          <w:rFonts w:hint="eastAsia"/>
          <w:szCs w:val="21"/>
        </w:rPr>
        <w:t>响应人提供近</w:t>
      </w:r>
      <w:r>
        <w:rPr>
          <w:rFonts w:hint="eastAsia"/>
          <w:szCs w:val="21"/>
        </w:rPr>
        <w:t>36</w:t>
      </w:r>
      <w:r>
        <w:rPr>
          <w:rFonts w:hint="eastAsia"/>
          <w:szCs w:val="21"/>
        </w:rPr>
        <w:t>个月内不存在骗取中标、严重违约及因自身的责任而使任何合同被解除的情形的承诺或证明材料</w:t>
      </w:r>
    </w:p>
    <w:p w14:paraId="1FA336C4" w14:textId="77777777" w:rsidR="00AE3CDE" w:rsidRDefault="00AE3CDE">
      <w:pPr>
        <w:pStyle w:val="a2"/>
        <w:ind w:leftChars="0" w:left="0" w:firstLineChars="300" w:firstLine="630"/>
        <w:rPr>
          <w:rFonts w:eastAsia="SimSun" w:hint="eastAsia"/>
          <w:szCs w:val="21"/>
        </w:rPr>
      </w:pPr>
      <w:r>
        <w:rPr>
          <w:rFonts w:eastAsia="SimSun" w:hint="eastAsia"/>
          <w:szCs w:val="21"/>
        </w:rPr>
        <w:t>Le d</w:t>
      </w:r>
      <w:r>
        <w:rPr>
          <w:rFonts w:eastAsia="SimSun" w:hint="eastAsia"/>
          <w:szCs w:val="21"/>
        </w:rPr>
        <w:t>é</w:t>
      </w:r>
      <w:r>
        <w:rPr>
          <w:rFonts w:eastAsia="SimSun" w:hint="eastAsia"/>
          <w:szCs w:val="21"/>
        </w:rPr>
        <w:t>fendeur est en bonne sant</w:t>
      </w:r>
      <w:r>
        <w:rPr>
          <w:rFonts w:eastAsia="SimSun" w:hint="eastAsia"/>
          <w:szCs w:val="21"/>
        </w:rPr>
        <w:t>é</w:t>
      </w:r>
      <w:r>
        <w:rPr>
          <w:rFonts w:eastAsia="SimSun" w:hint="eastAsia"/>
          <w:szCs w:val="21"/>
        </w:rPr>
        <w:t xml:space="preserve"> commerciale et fournit l'engagement ou le mat</w:t>
      </w:r>
      <w:r>
        <w:rPr>
          <w:rFonts w:eastAsia="SimSun" w:hint="eastAsia"/>
          <w:szCs w:val="21"/>
        </w:rPr>
        <w:t>é</w:t>
      </w:r>
      <w:r>
        <w:rPr>
          <w:rFonts w:eastAsia="SimSun" w:hint="eastAsia"/>
          <w:szCs w:val="21"/>
        </w:rPr>
        <w:t xml:space="preserve">riel de certification attestant qu'il n'est pas en </w:t>
      </w:r>
      <w:r>
        <w:rPr>
          <w:rFonts w:eastAsia="SimSun" w:hint="eastAsia"/>
          <w:szCs w:val="21"/>
        </w:rPr>
        <w:t>é</w:t>
      </w:r>
      <w:r>
        <w:rPr>
          <w:rFonts w:eastAsia="SimSun" w:hint="eastAsia"/>
          <w:szCs w:val="21"/>
        </w:rPr>
        <w:t>tat de cessation d'activit</w:t>
      </w:r>
      <w:r>
        <w:rPr>
          <w:rFonts w:eastAsia="SimSun" w:hint="eastAsia"/>
          <w:szCs w:val="21"/>
        </w:rPr>
        <w:t>é</w:t>
      </w:r>
      <w:r>
        <w:rPr>
          <w:rFonts w:eastAsia="SimSun" w:hint="eastAsia"/>
          <w:szCs w:val="21"/>
        </w:rPr>
        <w:t>, de reprise de biens, de gel ou de faillite.</w:t>
      </w:r>
    </w:p>
    <w:p w14:paraId="5378CD9A" w14:textId="77777777" w:rsidR="00AE3CDE" w:rsidRDefault="00AE3CDE">
      <w:pPr>
        <w:pStyle w:val="a2"/>
        <w:ind w:left="5250"/>
        <w:rPr>
          <w:rFonts w:eastAsia="SimSun" w:hint="eastAsia"/>
          <w:szCs w:val="21"/>
        </w:rPr>
      </w:pPr>
    </w:p>
    <w:p w14:paraId="5C7462F6" w14:textId="77777777" w:rsidR="00AE3CDE" w:rsidRDefault="00AE3CDE">
      <w:pPr>
        <w:numPr>
          <w:ilvl w:val="0"/>
          <w:numId w:val="10"/>
        </w:numPr>
        <w:spacing w:line="360" w:lineRule="auto"/>
        <w:rPr>
          <w:rFonts w:hint="eastAsia"/>
        </w:rPr>
      </w:pPr>
      <w:r>
        <w:rPr>
          <w:rFonts w:hint="eastAsia"/>
          <w:szCs w:val="21"/>
        </w:rPr>
        <w:t>响应人经营状况良好，提供没有处于被责令停业，财产被接管、冻结，破产状态的承诺或证明材料</w:t>
      </w:r>
    </w:p>
    <w:p w14:paraId="78056549" w14:textId="77777777" w:rsidR="00AE3CDE" w:rsidRDefault="00AE3CDE">
      <w:pPr>
        <w:pStyle w:val="a2"/>
        <w:ind w:leftChars="0" w:left="0" w:firstLineChars="300" w:firstLine="630"/>
        <w:rPr>
          <w:rFonts w:eastAsia="SimSun" w:hint="eastAsia"/>
          <w:szCs w:val="21"/>
        </w:rPr>
      </w:pPr>
      <w:r>
        <w:rPr>
          <w:rFonts w:eastAsia="SimSun" w:hint="eastAsia"/>
          <w:szCs w:val="21"/>
        </w:rPr>
        <w:t>Les r</w:t>
      </w:r>
      <w:r>
        <w:rPr>
          <w:rFonts w:eastAsia="SimSun" w:hint="eastAsia"/>
          <w:szCs w:val="21"/>
        </w:rPr>
        <w:t>é</w:t>
      </w:r>
      <w:r>
        <w:rPr>
          <w:rFonts w:eastAsia="SimSun" w:hint="eastAsia"/>
          <w:szCs w:val="21"/>
        </w:rPr>
        <w:t>pondants fournissent des engagements ou des certificats attestant qu'il n'y a pas eu, au cours des 18 derniers mois, d'accidents majeurs ou plus graves li</w:t>
      </w:r>
      <w:r>
        <w:rPr>
          <w:rFonts w:eastAsia="SimSun" w:hint="eastAsia"/>
          <w:szCs w:val="21"/>
        </w:rPr>
        <w:t>é</w:t>
      </w:r>
      <w:r>
        <w:rPr>
          <w:rFonts w:eastAsia="SimSun" w:hint="eastAsia"/>
          <w:szCs w:val="21"/>
        </w:rPr>
        <w:t xml:space="preserve">s </w:t>
      </w:r>
      <w:r>
        <w:rPr>
          <w:rFonts w:eastAsia="SimSun" w:hint="eastAsia"/>
          <w:szCs w:val="21"/>
        </w:rPr>
        <w:t>à</w:t>
      </w:r>
      <w:r>
        <w:rPr>
          <w:rFonts w:eastAsia="SimSun" w:hint="eastAsia"/>
          <w:szCs w:val="21"/>
        </w:rPr>
        <w:t xml:space="preserve"> la responsabilit</w:t>
      </w:r>
      <w:r>
        <w:rPr>
          <w:rFonts w:eastAsia="SimSun" w:hint="eastAsia"/>
          <w:szCs w:val="21"/>
        </w:rPr>
        <w:t>é</w:t>
      </w:r>
      <w:r>
        <w:rPr>
          <w:rFonts w:eastAsia="SimSun" w:hint="eastAsia"/>
          <w:szCs w:val="21"/>
        </w:rPr>
        <w:t xml:space="preserve"> en mati</w:t>
      </w:r>
      <w:r>
        <w:rPr>
          <w:rFonts w:eastAsia="SimSun" w:hint="eastAsia"/>
          <w:szCs w:val="21"/>
        </w:rPr>
        <w:t>è</w:t>
      </w:r>
      <w:r>
        <w:rPr>
          <w:rFonts w:eastAsia="SimSun" w:hint="eastAsia"/>
          <w:szCs w:val="21"/>
        </w:rPr>
        <w:t>re de s</w:t>
      </w:r>
      <w:r>
        <w:rPr>
          <w:rFonts w:eastAsia="SimSun" w:hint="eastAsia"/>
          <w:szCs w:val="21"/>
        </w:rPr>
        <w:t>é</w:t>
      </w:r>
      <w:r>
        <w:rPr>
          <w:rFonts w:eastAsia="SimSun" w:hint="eastAsia"/>
          <w:szCs w:val="21"/>
        </w:rPr>
        <w:t>curit</w:t>
      </w:r>
      <w:r>
        <w:rPr>
          <w:rFonts w:eastAsia="SimSun" w:hint="eastAsia"/>
          <w:szCs w:val="21"/>
        </w:rPr>
        <w:t>é</w:t>
      </w:r>
      <w:r>
        <w:rPr>
          <w:rFonts w:eastAsia="SimSun" w:hint="eastAsia"/>
          <w:szCs w:val="21"/>
        </w:rPr>
        <w:t xml:space="preserve"> de la production.</w:t>
      </w:r>
    </w:p>
    <w:p w14:paraId="020B8D45" w14:textId="77777777" w:rsidR="00AE3CDE" w:rsidRDefault="00AE3CDE">
      <w:pPr>
        <w:pStyle w:val="a2"/>
        <w:ind w:leftChars="0" w:left="0" w:firstLineChars="300" w:firstLine="630"/>
        <w:rPr>
          <w:rFonts w:eastAsia="SimSun" w:hint="eastAsia"/>
          <w:szCs w:val="21"/>
        </w:rPr>
      </w:pPr>
    </w:p>
    <w:p w14:paraId="10374B30" w14:textId="77777777" w:rsidR="00AE3CDE" w:rsidRDefault="00AE3CDE">
      <w:pPr>
        <w:numPr>
          <w:ilvl w:val="0"/>
          <w:numId w:val="10"/>
        </w:numPr>
        <w:spacing w:line="360" w:lineRule="auto"/>
      </w:pPr>
      <w:r>
        <w:rPr>
          <w:rFonts w:hint="eastAsia"/>
          <w:szCs w:val="21"/>
        </w:rPr>
        <w:t>响应人提供</w:t>
      </w:r>
      <w:r>
        <w:rPr>
          <w:rFonts w:hint="eastAsia"/>
        </w:rPr>
        <w:t>近</w:t>
      </w:r>
      <w:r>
        <w:rPr>
          <w:rFonts w:hint="eastAsia"/>
        </w:rPr>
        <w:t>36</w:t>
      </w:r>
      <w:r>
        <w:rPr>
          <w:rFonts w:hint="eastAsia"/>
        </w:rPr>
        <w:t>个月内不存在较大及以上生产安全责任事故，</w:t>
      </w:r>
      <w:r>
        <w:rPr>
          <w:rFonts w:hint="eastAsia"/>
          <w:szCs w:val="21"/>
        </w:rPr>
        <w:t>近</w:t>
      </w:r>
      <w:r>
        <w:rPr>
          <w:rFonts w:hint="eastAsia"/>
          <w:szCs w:val="21"/>
        </w:rPr>
        <w:t>1</w:t>
      </w:r>
      <w:r>
        <w:rPr>
          <w:rFonts w:hint="eastAsia"/>
          <w:szCs w:val="21"/>
        </w:rPr>
        <w:t>8</w:t>
      </w:r>
      <w:r>
        <w:rPr>
          <w:rFonts w:hint="eastAsia"/>
          <w:szCs w:val="21"/>
        </w:rPr>
        <w:t>个月在集团系统内未发生人身死亡事故</w:t>
      </w:r>
      <w:r>
        <w:rPr>
          <w:rFonts w:hint="eastAsia"/>
          <w:szCs w:val="21"/>
        </w:rPr>
        <w:t>的承诺或证明材料</w:t>
      </w:r>
    </w:p>
    <w:p w14:paraId="344C2FFB" w14:textId="77777777" w:rsidR="00AE3CDE" w:rsidRDefault="00AE3CDE">
      <w:pPr>
        <w:spacing w:line="360" w:lineRule="auto"/>
        <w:ind w:firstLineChars="300" w:firstLine="630"/>
        <w:rPr>
          <w:rFonts w:hint="eastAsia"/>
        </w:rPr>
      </w:pPr>
      <w:r>
        <w:rPr>
          <w:rFonts w:hint="eastAsia"/>
          <w:szCs w:val="21"/>
        </w:rPr>
        <w:t>Les r</w:t>
      </w:r>
      <w:r>
        <w:rPr>
          <w:rFonts w:hint="eastAsia"/>
          <w:szCs w:val="21"/>
        </w:rPr>
        <w:t>é</w:t>
      </w:r>
      <w:r>
        <w:rPr>
          <w:rFonts w:hint="eastAsia"/>
          <w:szCs w:val="21"/>
        </w:rPr>
        <w:t>pondants doivent fournir l'engagement ou les certificats attestant qu'il n'y a pas eu d'accidents majeurs ou sup</w:t>
      </w:r>
      <w:r>
        <w:rPr>
          <w:rFonts w:hint="eastAsia"/>
          <w:szCs w:val="21"/>
        </w:rPr>
        <w:t>é</w:t>
      </w:r>
      <w:r>
        <w:rPr>
          <w:rFonts w:hint="eastAsia"/>
          <w:szCs w:val="21"/>
        </w:rPr>
        <w:t xml:space="preserve">rieurs </w:t>
      </w:r>
      <w:r>
        <w:rPr>
          <w:rFonts w:hint="eastAsia"/>
          <w:szCs w:val="21"/>
        </w:rPr>
        <w:t>à</w:t>
      </w:r>
      <w:r>
        <w:rPr>
          <w:rFonts w:hint="eastAsia"/>
          <w:szCs w:val="21"/>
        </w:rPr>
        <w:t xml:space="preserve"> la responsabilit</w:t>
      </w:r>
      <w:r>
        <w:rPr>
          <w:rFonts w:hint="eastAsia"/>
          <w:szCs w:val="21"/>
        </w:rPr>
        <w:t>é</w:t>
      </w:r>
      <w:r>
        <w:rPr>
          <w:rFonts w:hint="eastAsia"/>
          <w:szCs w:val="21"/>
        </w:rPr>
        <w:t xml:space="preserve"> en mati</w:t>
      </w:r>
      <w:r>
        <w:rPr>
          <w:rFonts w:hint="eastAsia"/>
          <w:szCs w:val="21"/>
        </w:rPr>
        <w:t>è</w:t>
      </w:r>
      <w:r>
        <w:rPr>
          <w:rFonts w:hint="eastAsia"/>
          <w:szCs w:val="21"/>
        </w:rPr>
        <w:t>re de s</w:t>
      </w:r>
      <w:r>
        <w:rPr>
          <w:rFonts w:hint="eastAsia"/>
          <w:szCs w:val="21"/>
        </w:rPr>
        <w:t>é</w:t>
      </w:r>
      <w:r>
        <w:rPr>
          <w:rFonts w:hint="eastAsia"/>
          <w:szCs w:val="21"/>
        </w:rPr>
        <w:t>curit</w:t>
      </w:r>
      <w:r>
        <w:rPr>
          <w:rFonts w:hint="eastAsia"/>
          <w:szCs w:val="21"/>
        </w:rPr>
        <w:t>é</w:t>
      </w:r>
      <w:r>
        <w:rPr>
          <w:rFonts w:hint="eastAsia"/>
          <w:szCs w:val="21"/>
        </w:rPr>
        <w:t xml:space="preserve"> de la production au cours des 36 derniers mois, ni d'accidents mortels personnels dans le syst</w:t>
      </w:r>
      <w:r>
        <w:rPr>
          <w:rFonts w:hint="eastAsia"/>
          <w:szCs w:val="21"/>
        </w:rPr>
        <w:t>è</w:t>
      </w:r>
      <w:r>
        <w:rPr>
          <w:rFonts w:hint="eastAsia"/>
          <w:szCs w:val="21"/>
        </w:rPr>
        <w:t>me du groupe au cours des 18 derniers mois.</w:t>
      </w:r>
      <w:r>
        <w:rPr>
          <w:rFonts w:hint="eastAsia"/>
          <w:szCs w:val="21"/>
        </w:rPr>
        <w:t>……</w:t>
      </w:r>
    </w:p>
    <w:p w14:paraId="69D97BDC" w14:textId="77777777" w:rsidR="00AE3CDE" w:rsidRDefault="00AE3CDE">
      <w:pPr>
        <w:pStyle w:val="a2"/>
        <w:ind w:leftChars="0" w:left="0"/>
        <w:rPr>
          <w:rFonts w:hint="eastAsia"/>
        </w:rPr>
      </w:pPr>
    </w:p>
    <w:p w14:paraId="5771924B" w14:textId="77777777" w:rsidR="00AE3CDE" w:rsidRDefault="00AE3CDE">
      <w:pPr>
        <w:spacing w:line="360" w:lineRule="auto"/>
        <w:rPr>
          <w:rFonts w:hint="eastAsia"/>
          <w:szCs w:val="21"/>
        </w:rPr>
      </w:pPr>
    </w:p>
    <w:p w14:paraId="3B062C40" w14:textId="77777777" w:rsidR="00AE3CDE" w:rsidRDefault="00AE3CDE">
      <w:pPr>
        <w:pStyle w:val="a2"/>
        <w:ind w:leftChars="0" w:left="0"/>
      </w:pPr>
    </w:p>
    <w:p w14:paraId="76DC6764" w14:textId="77777777" w:rsidR="00AE3CDE" w:rsidRDefault="00AE3CDE">
      <w:pPr>
        <w:pStyle w:val="Retraitcorpset1relig"/>
        <w:adjustRightInd/>
        <w:ind w:firstLineChars="0" w:firstLine="0"/>
        <w:rPr>
          <w:rFonts w:hint="eastAsia"/>
          <w:sz w:val="21"/>
          <w:szCs w:val="21"/>
        </w:rPr>
      </w:pPr>
    </w:p>
    <w:p w14:paraId="007766DC" w14:textId="77777777" w:rsidR="00AE3CDE" w:rsidRDefault="00AE3CDE">
      <w:pPr>
        <w:topLinePunct/>
        <w:spacing w:line="360" w:lineRule="auto"/>
        <w:ind w:firstLineChars="200" w:firstLine="571"/>
        <w:rPr>
          <w:rFonts w:ascii="SimSun" w:hAnsi="SimSun" w:cs="SimSun" w:hint="eastAsia"/>
          <w:b/>
          <w:sz w:val="28"/>
          <w:szCs w:val="21"/>
        </w:rPr>
        <w:sectPr w:rsidR="00000000">
          <w:pgSz w:w="11906" w:h="16838"/>
          <w:pgMar w:top="1417" w:right="1134" w:bottom="1134" w:left="1417" w:header="851" w:footer="850" w:gutter="0"/>
          <w:cols w:space="720"/>
          <w:titlePg/>
          <w:docGrid w:linePitch="312"/>
        </w:sectPr>
      </w:pPr>
    </w:p>
    <w:p w14:paraId="7FB1BF3D" w14:textId="77777777" w:rsidR="00AE3CDE" w:rsidRDefault="00AE3CDE">
      <w:pPr>
        <w:topLinePunct/>
        <w:spacing w:line="440" w:lineRule="exact"/>
        <w:jc w:val="center"/>
        <w:outlineLvl w:val="1"/>
        <w:rPr>
          <w:rFonts w:ascii="SimSun" w:hAnsi="SimSun" w:cs="SimSun" w:hint="eastAsia"/>
          <w:b/>
          <w:sz w:val="28"/>
          <w:szCs w:val="21"/>
        </w:rPr>
      </w:pPr>
      <w:bookmarkStart w:id="123" w:name="_Toc28020"/>
      <w:r>
        <w:rPr>
          <w:rFonts w:ascii="SimSun" w:hAnsi="SimSun" w:cs="SimSun" w:hint="eastAsia"/>
          <w:b/>
          <w:sz w:val="28"/>
          <w:szCs w:val="21"/>
        </w:rPr>
        <w:t>六、近年完成的类似项目情况表</w:t>
      </w:r>
      <w:bookmarkEnd w:id="123"/>
    </w:p>
    <w:tbl>
      <w:tblPr>
        <w:tblStyle w:val="Grilledutableau"/>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7"/>
        <w:gridCol w:w="1188"/>
        <w:gridCol w:w="1424"/>
        <w:gridCol w:w="1204"/>
        <w:gridCol w:w="1206"/>
        <w:gridCol w:w="1206"/>
        <w:gridCol w:w="1207"/>
        <w:gridCol w:w="1582"/>
      </w:tblGrid>
      <w:tr w:rsidR="00000000" w14:paraId="5C42BEB8" w14:textId="77777777">
        <w:trPr>
          <w:trHeight w:val="502"/>
          <w:jc w:val="center"/>
        </w:trPr>
        <w:tc>
          <w:tcPr>
            <w:tcW w:w="717" w:type="dxa"/>
            <w:vAlign w:val="center"/>
          </w:tcPr>
          <w:p w14:paraId="610285A3" w14:textId="77777777" w:rsidR="00AE3CDE" w:rsidRDefault="00AE3CDE">
            <w:pPr>
              <w:widowControl/>
              <w:jc w:val="center"/>
              <w:rPr>
                <w:b/>
                <w:bCs/>
              </w:rPr>
            </w:pPr>
            <w:r>
              <w:rPr>
                <w:rFonts w:ascii="SimSun" w:hAnsi="SimSun" w:cs="SimSun" w:hint="eastAsia"/>
                <w:b/>
                <w:bCs/>
                <w:kern w:val="0"/>
                <w:szCs w:val="21"/>
              </w:rPr>
              <w:t>序号</w:t>
            </w:r>
          </w:p>
        </w:tc>
        <w:tc>
          <w:tcPr>
            <w:tcW w:w="1188" w:type="dxa"/>
            <w:vAlign w:val="center"/>
          </w:tcPr>
          <w:p w14:paraId="38CDBAF9" w14:textId="77777777" w:rsidR="00AE3CDE" w:rsidRDefault="00AE3CDE">
            <w:pPr>
              <w:widowControl/>
              <w:jc w:val="center"/>
              <w:rPr>
                <w:b/>
                <w:bCs/>
              </w:rPr>
            </w:pPr>
            <w:r>
              <w:rPr>
                <w:rFonts w:ascii="SimSun" w:hAnsi="SimSun" w:cs="SimSun" w:hint="eastAsia"/>
                <w:b/>
                <w:bCs/>
                <w:kern w:val="0"/>
                <w:szCs w:val="21"/>
              </w:rPr>
              <w:t>项目名称</w:t>
            </w:r>
          </w:p>
        </w:tc>
        <w:tc>
          <w:tcPr>
            <w:tcW w:w="1424" w:type="dxa"/>
            <w:vAlign w:val="center"/>
          </w:tcPr>
          <w:p w14:paraId="478AA67E" w14:textId="77777777" w:rsidR="00AE3CDE" w:rsidRDefault="00AE3CDE">
            <w:pPr>
              <w:widowControl/>
              <w:jc w:val="center"/>
              <w:rPr>
                <w:b/>
                <w:bCs/>
              </w:rPr>
            </w:pPr>
            <w:r>
              <w:rPr>
                <w:rFonts w:ascii="SimSun" w:hAnsi="SimSun" w:cs="SimSun" w:hint="eastAsia"/>
                <w:b/>
                <w:bCs/>
                <w:kern w:val="0"/>
                <w:szCs w:val="21"/>
              </w:rPr>
              <w:t>项目所在地</w:t>
            </w:r>
          </w:p>
        </w:tc>
        <w:tc>
          <w:tcPr>
            <w:tcW w:w="1204" w:type="dxa"/>
            <w:vAlign w:val="center"/>
          </w:tcPr>
          <w:p w14:paraId="2D2206EB" w14:textId="77777777" w:rsidR="00AE3CDE" w:rsidRDefault="00AE3CDE">
            <w:pPr>
              <w:widowControl/>
              <w:jc w:val="center"/>
              <w:rPr>
                <w:b/>
                <w:bCs/>
              </w:rPr>
            </w:pPr>
            <w:r>
              <w:rPr>
                <w:rFonts w:ascii="SimSun" w:hAnsi="SimSun" w:cs="SimSun" w:hint="eastAsia"/>
                <w:b/>
                <w:bCs/>
                <w:kern w:val="0"/>
                <w:szCs w:val="21"/>
              </w:rPr>
              <w:t>合同价格</w:t>
            </w:r>
          </w:p>
        </w:tc>
        <w:tc>
          <w:tcPr>
            <w:tcW w:w="1206" w:type="dxa"/>
            <w:vAlign w:val="center"/>
          </w:tcPr>
          <w:p w14:paraId="0D70225E" w14:textId="77777777" w:rsidR="00AE3CDE" w:rsidRDefault="00AE3CDE">
            <w:pPr>
              <w:widowControl/>
              <w:jc w:val="center"/>
              <w:rPr>
                <w:b/>
                <w:bCs/>
              </w:rPr>
            </w:pPr>
            <w:r>
              <w:rPr>
                <w:rFonts w:ascii="SimSun" w:hAnsi="SimSun" w:cs="SimSun" w:hint="eastAsia"/>
                <w:b/>
                <w:bCs/>
                <w:kern w:val="0"/>
                <w:szCs w:val="21"/>
              </w:rPr>
              <w:t>服务期限</w:t>
            </w:r>
          </w:p>
        </w:tc>
        <w:tc>
          <w:tcPr>
            <w:tcW w:w="1206" w:type="dxa"/>
            <w:vAlign w:val="center"/>
          </w:tcPr>
          <w:p w14:paraId="21E31E15" w14:textId="77777777" w:rsidR="00AE3CDE" w:rsidRDefault="00AE3CDE">
            <w:pPr>
              <w:widowControl/>
              <w:jc w:val="center"/>
              <w:rPr>
                <w:b/>
                <w:bCs/>
              </w:rPr>
            </w:pPr>
            <w:r>
              <w:rPr>
                <w:rFonts w:ascii="SimSun" w:hAnsi="SimSun" w:cs="SimSun" w:hint="eastAsia"/>
                <w:b/>
                <w:bCs/>
                <w:kern w:val="0"/>
                <w:szCs w:val="21"/>
              </w:rPr>
              <w:t>总负责人</w:t>
            </w:r>
          </w:p>
        </w:tc>
        <w:tc>
          <w:tcPr>
            <w:tcW w:w="1207" w:type="dxa"/>
            <w:vAlign w:val="center"/>
          </w:tcPr>
          <w:p w14:paraId="2105CC5F" w14:textId="77777777" w:rsidR="00AE3CDE" w:rsidRDefault="00AE3CDE">
            <w:pPr>
              <w:widowControl/>
              <w:jc w:val="center"/>
              <w:rPr>
                <w:b/>
                <w:bCs/>
                <w:szCs w:val="21"/>
              </w:rPr>
            </w:pPr>
            <w:r>
              <w:rPr>
                <w:rFonts w:ascii="SimSun" w:hAnsi="SimSun" w:cs="SimSun" w:hint="eastAsia"/>
                <w:b/>
                <w:bCs/>
                <w:kern w:val="0"/>
                <w:szCs w:val="21"/>
              </w:rPr>
              <w:t>项目描述</w:t>
            </w:r>
          </w:p>
        </w:tc>
        <w:tc>
          <w:tcPr>
            <w:tcW w:w="1582" w:type="dxa"/>
            <w:vAlign w:val="center"/>
          </w:tcPr>
          <w:p w14:paraId="767E0996" w14:textId="77777777" w:rsidR="00AE3CDE" w:rsidRDefault="00AE3CDE">
            <w:pPr>
              <w:widowControl/>
              <w:jc w:val="center"/>
              <w:rPr>
                <w:b/>
                <w:bCs/>
              </w:rPr>
            </w:pPr>
            <w:r>
              <w:rPr>
                <w:rFonts w:ascii="SimSun" w:hAnsi="SimSun" w:cs="SimSun" w:hint="eastAsia"/>
                <w:b/>
                <w:bCs/>
                <w:kern w:val="0"/>
                <w:szCs w:val="21"/>
              </w:rPr>
              <w:t>备注</w:t>
            </w:r>
          </w:p>
        </w:tc>
      </w:tr>
      <w:tr w:rsidR="00000000" w14:paraId="00D7A6E5" w14:textId="77777777">
        <w:trPr>
          <w:trHeight w:val="410"/>
          <w:jc w:val="center"/>
        </w:trPr>
        <w:tc>
          <w:tcPr>
            <w:tcW w:w="717" w:type="dxa"/>
            <w:vAlign w:val="center"/>
          </w:tcPr>
          <w:p w14:paraId="079B8305" w14:textId="77777777" w:rsidR="00AE3CDE" w:rsidRDefault="00AE3CDE">
            <w:pPr>
              <w:jc w:val="center"/>
            </w:pPr>
          </w:p>
        </w:tc>
        <w:tc>
          <w:tcPr>
            <w:tcW w:w="1188" w:type="dxa"/>
            <w:vAlign w:val="center"/>
          </w:tcPr>
          <w:p w14:paraId="73FE190D" w14:textId="77777777" w:rsidR="00AE3CDE" w:rsidRDefault="00AE3CDE">
            <w:pPr>
              <w:jc w:val="center"/>
            </w:pPr>
          </w:p>
        </w:tc>
        <w:tc>
          <w:tcPr>
            <w:tcW w:w="1424" w:type="dxa"/>
            <w:vAlign w:val="center"/>
          </w:tcPr>
          <w:p w14:paraId="7613F770" w14:textId="77777777" w:rsidR="00AE3CDE" w:rsidRDefault="00AE3CDE">
            <w:pPr>
              <w:jc w:val="center"/>
            </w:pPr>
          </w:p>
        </w:tc>
        <w:tc>
          <w:tcPr>
            <w:tcW w:w="1204" w:type="dxa"/>
            <w:vAlign w:val="center"/>
          </w:tcPr>
          <w:p w14:paraId="77087D4B" w14:textId="77777777" w:rsidR="00AE3CDE" w:rsidRDefault="00AE3CDE">
            <w:pPr>
              <w:jc w:val="center"/>
            </w:pPr>
          </w:p>
        </w:tc>
        <w:tc>
          <w:tcPr>
            <w:tcW w:w="1206" w:type="dxa"/>
            <w:vAlign w:val="center"/>
          </w:tcPr>
          <w:p w14:paraId="1BBB9EF5" w14:textId="77777777" w:rsidR="00AE3CDE" w:rsidRDefault="00AE3CDE">
            <w:pPr>
              <w:jc w:val="center"/>
            </w:pPr>
          </w:p>
        </w:tc>
        <w:tc>
          <w:tcPr>
            <w:tcW w:w="1206" w:type="dxa"/>
            <w:vAlign w:val="center"/>
          </w:tcPr>
          <w:p w14:paraId="07CDE876" w14:textId="77777777" w:rsidR="00AE3CDE" w:rsidRDefault="00AE3CDE">
            <w:pPr>
              <w:jc w:val="center"/>
            </w:pPr>
          </w:p>
        </w:tc>
        <w:tc>
          <w:tcPr>
            <w:tcW w:w="1207" w:type="dxa"/>
            <w:vAlign w:val="center"/>
          </w:tcPr>
          <w:p w14:paraId="015BA6FA" w14:textId="77777777" w:rsidR="00AE3CDE" w:rsidRDefault="00AE3CDE">
            <w:pPr>
              <w:jc w:val="center"/>
            </w:pPr>
          </w:p>
        </w:tc>
        <w:tc>
          <w:tcPr>
            <w:tcW w:w="1582" w:type="dxa"/>
            <w:vAlign w:val="center"/>
          </w:tcPr>
          <w:p w14:paraId="34216976" w14:textId="77777777" w:rsidR="00AE3CDE" w:rsidRDefault="00AE3CDE">
            <w:pPr>
              <w:jc w:val="center"/>
            </w:pPr>
          </w:p>
        </w:tc>
      </w:tr>
      <w:tr w:rsidR="00000000" w14:paraId="36E2E37A" w14:textId="77777777">
        <w:trPr>
          <w:trHeight w:val="410"/>
          <w:jc w:val="center"/>
        </w:trPr>
        <w:tc>
          <w:tcPr>
            <w:tcW w:w="717" w:type="dxa"/>
            <w:vAlign w:val="center"/>
          </w:tcPr>
          <w:p w14:paraId="6C2A41B2" w14:textId="77777777" w:rsidR="00AE3CDE" w:rsidRDefault="00AE3CDE">
            <w:pPr>
              <w:jc w:val="center"/>
            </w:pPr>
          </w:p>
        </w:tc>
        <w:tc>
          <w:tcPr>
            <w:tcW w:w="1188" w:type="dxa"/>
            <w:vAlign w:val="center"/>
          </w:tcPr>
          <w:p w14:paraId="2C272917" w14:textId="77777777" w:rsidR="00AE3CDE" w:rsidRDefault="00AE3CDE">
            <w:pPr>
              <w:jc w:val="center"/>
            </w:pPr>
          </w:p>
        </w:tc>
        <w:tc>
          <w:tcPr>
            <w:tcW w:w="1424" w:type="dxa"/>
            <w:vAlign w:val="center"/>
          </w:tcPr>
          <w:p w14:paraId="75600F53" w14:textId="77777777" w:rsidR="00AE3CDE" w:rsidRDefault="00AE3CDE">
            <w:pPr>
              <w:jc w:val="center"/>
            </w:pPr>
          </w:p>
        </w:tc>
        <w:tc>
          <w:tcPr>
            <w:tcW w:w="1204" w:type="dxa"/>
            <w:vAlign w:val="center"/>
          </w:tcPr>
          <w:p w14:paraId="0138D74C" w14:textId="77777777" w:rsidR="00AE3CDE" w:rsidRDefault="00AE3CDE">
            <w:pPr>
              <w:jc w:val="center"/>
            </w:pPr>
          </w:p>
        </w:tc>
        <w:tc>
          <w:tcPr>
            <w:tcW w:w="1206" w:type="dxa"/>
            <w:vAlign w:val="center"/>
          </w:tcPr>
          <w:p w14:paraId="7CA8208C" w14:textId="77777777" w:rsidR="00AE3CDE" w:rsidRDefault="00AE3CDE">
            <w:pPr>
              <w:jc w:val="center"/>
            </w:pPr>
          </w:p>
        </w:tc>
        <w:tc>
          <w:tcPr>
            <w:tcW w:w="1206" w:type="dxa"/>
            <w:vAlign w:val="center"/>
          </w:tcPr>
          <w:p w14:paraId="58F5A5ED" w14:textId="77777777" w:rsidR="00AE3CDE" w:rsidRDefault="00AE3CDE">
            <w:pPr>
              <w:jc w:val="center"/>
            </w:pPr>
          </w:p>
        </w:tc>
        <w:tc>
          <w:tcPr>
            <w:tcW w:w="1207" w:type="dxa"/>
            <w:vAlign w:val="center"/>
          </w:tcPr>
          <w:p w14:paraId="62EB5F45" w14:textId="77777777" w:rsidR="00AE3CDE" w:rsidRDefault="00AE3CDE">
            <w:pPr>
              <w:jc w:val="center"/>
            </w:pPr>
          </w:p>
        </w:tc>
        <w:tc>
          <w:tcPr>
            <w:tcW w:w="1582" w:type="dxa"/>
            <w:vAlign w:val="center"/>
          </w:tcPr>
          <w:p w14:paraId="7AB2C2AA" w14:textId="77777777" w:rsidR="00AE3CDE" w:rsidRDefault="00AE3CDE">
            <w:pPr>
              <w:jc w:val="center"/>
            </w:pPr>
          </w:p>
        </w:tc>
      </w:tr>
      <w:tr w:rsidR="00000000" w14:paraId="3D54B100" w14:textId="77777777">
        <w:trPr>
          <w:trHeight w:val="410"/>
          <w:jc w:val="center"/>
        </w:trPr>
        <w:tc>
          <w:tcPr>
            <w:tcW w:w="717" w:type="dxa"/>
            <w:vAlign w:val="center"/>
          </w:tcPr>
          <w:p w14:paraId="393D9291" w14:textId="77777777" w:rsidR="00AE3CDE" w:rsidRDefault="00AE3CDE">
            <w:pPr>
              <w:jc w:val="center"/>
            </w:pPr>
          </w:p>
        </w:tc>
        <w:tc>
          <w:tcPr>
            <w:tcW w:w="1188" w:type="dxa"/>
            <w:vAlign w:val="center"/>
          </w:tcPr>
          <w:p w14:paraId="0A2C96F3" w14:textId="77777777" w:rsidR="00AE3CDE" w:rsidRDefault="00AE3CDE">
            <w:pPr>
              <w:jc w:val="center"/>
            </w:pPr>
          </w:p>
        </w:tc>
        <w:tc>
          <w:tcPr>
            <w:tcW w:w="1424" w:type="dxa"/>
            <w:vAlign w:val="center"/>
          </w:tcPr>
          <w:p w14:paraId="6BA7ACAF" w14:textId="77777777" w:rsidR="00AE3CDE" w:rsidRDefault="00AE3CDE">
            <w:pPr>
              <w:jc w:val="center"/>
            </w:pPr>
          </w:p>
        </w:tc>
        <w:tc>
          <w:tcPr>
            <w:tcW w:w="1204" w:type="dxa"/>
            <w:vAlign w:val="center"/>
          </w:tcPr>
          <w:p w14:paraId="1A98AF8F" w14:textId="77777777" w:rsidR="00AE3CDE" w:rsidRDefault="00AE3CDE">
            <w:pPr>
              <w:jc w:val="center"/>
            </w:pPr>
          </w:p>
        </w:tc>
        <w:tc>
          <w:tcPr>
            <w:tcW w:w="1206" w:type="dxa"/>
            <w:vAlign w:val="center"/>
          </w:tcPr>
          <w:p w14:paraId="6E93CFB2" w14:textId="77777777" w:rsidR="00AE3CDE" w:rsidRDefault="00AE3CDE">
            <w:pPr>
              <w:jc w:val="center"/>
            </w:pPr>
          </w:p>
        </w:tc>
        <w:tc>
          <w:tcPr>
            <w:tcW w:w="1206" w:type="dxa"/>
            <w:vAlign w:val="center"/>
          </w:tcPr>
          <w:p w14:paraId="3793DC32" w14:textId="77777777" w:rsidR="00AE3CDE" w:rsidRDefault="00AE3CDE">
            <w:pPr>
              <w:jc w:val="center"/>
            </w:pPr>
          </w:p>
        </w:tc>
        <w:tc>
          <w:tcPr>
            <w:tcW w:w="1207" w:type="dxa"/>
            <w:vAlign w:val="center"/>
          </w:tcPr>
          <w:p w14:paraId="3E733FA8" w14:textId="77777777" w:rsidR="00AE3CDE" w:rsidRDefault="00AE3CDE">
            <w:pPr>
              <w:jc w:val="center"/>
            </w:pPr>
          </w:p>
        </w:tc>
        <w:tc>
          <w:tcPr>
            <w:tcW w:w="1582" w:type="dxa"/>
            <w:vAlign w:val="center"/>
          </w:tcPr>
          <w:p w14:paraId="665DF389" w14:textId="77777777" w:rsidR="00AE3CDE" w:rsidRDefault="00AE3CDE">
            <w:pPr>
              <w:jc w:val="center"/>
            </w:pPr>
          </w:p>
        </w:tc>
      </w:tr>
      <w:tr w:rsidR="00000000" w14:paraId="7F837E3F" w14:textId="77777777">
        <w:trPr>
          <w:trHeight w:val="437"/>
          <w:jc w:val="center"/>
        </w:trPr>
        <w:tc>
          <w:tcPr>
            <w:tcW w:w="717" w:type="dxa"/>
            <w:vAlign w:val="center"/>
          </w:tcPr>
          <w:p w14:paraId="75172BDB" w14:textId="77777777" w:rsidR="00AE3CDE" w:rsidRDefault="00AE3CDE">
            <w:pPr>
              <w:jc w:val="center"/>
            </w:pPr>
          </w:p>
        </w:tc>
        <w:tc>
          <w:tcPr>
            <w:tcW w:w="1188" w:type="dxa"/>
            <w:vAlign w:val="center"/>
          </w:tcPr>
          <w:p w14:paraId="14FA6F1E" w14:textId="77777777" w:rsidR="00AE3CDE" w:rsidRDefault="00AE3CDE">
            <w:pPr>
              <w:jc w:val="center"/>
            </w:pPr>
          </w:p>
        </w:tc>
        <w:tc>
          <w:tcPr>
            <w:tcW w:w="1424" w:type="dxa"/>
            <w:vAlign w:val="center"/>
          </w:tcPr>
          <w:p w14:paraId="66857D6E" w14:textId="77777777" w:rsidR="00AE3CDE" w:rsidRDefault="00AE3CDE">
            <w:pPr>
              <w:jc w:val="center"/>
            </w:pPr>
          </w:p>
        </w:tc>
        <w:tc>
          <w:tcPr>
            <w:tcW w:w="1204" w:type="dxa"/>
            <w:vAlign w:val="center"/>
          </w:tcPr>
          <w:p w14:paraId="2A29D342" w14:textId="77777777" w:rsidR="00AE3CDE" w:rsidRDefault="00AE3CDE">
            <w:pPr>
              <w:jc w:val="center"/>
            </w:pPr>
          </w:p>
        </w:tc>
        <w:tc>
          <w:tcPr>
            <w:tcW w:w="1206" w:type="dxa"/>
            <w:vAlign w:val="center"/>
          </w:tcPr>
          <w:p w14:paraId="219A4CD7" w14:textId="77777777" w:rsidR="00AE3CDE" w:rsidRDefault="00AE3CDE">
            <w:pPr>
              <w:jc w:val="center"/>
            </w:pPr>
          </w:p>
        </w:tc>
        <w:tc>
          <w:tcPr>
            <w:tcW w:w="1206" w:type="dxa"/>
            <w:vAlign w:val="center"/>
          </w:tcPr>
          <w:p w14:paraId="3782A0FC" w14:textId="77777777" w:rsidR="00AE3CDE" w:rsidRDefault="00AE3CDE">
            <w:pPr>
              <w:jc w:val="center"/>
            </w:pPr>
          </w:p>
        </w:tc>
        <w:tc>
          <w:tcPr>
            <w:tcW w:w="1207" w:type="dxa"/>
            <w:vAlign w:val="center"/>
          </w:tcPr>
          <w:p w14:paraId="2966A4F6" w14:textId="77777777" w:rsidR="00AE3CDE" w:rsidRDefault="00AE3CDE">
            <w:pPr>
              <w:jc w:val="center"/>
            </w:pPr>
          </w:p>
        </w:tc>
        <w:tc>
          <w:tcPr>
            <w:tcW w:w="1582" w:type="dxa"/>
            <w:vAlign w:val="center"/>
          </w:tcPr>
          <w:p w14:paraId="61D33ACC" w14:textId="77777777" w:rsidR="00AE3CDE" w:rsidRDefault="00AE3CDE">
            <w:pPr>
              <w:jc w:val="center"/>
            </w:pPr>
          </w:p>
        </w:tc>
      </w:tr>
    </w:tbl>
    <w:p w14:paraId="728F246E" w14:textId="77777777" w:rsidR="00AE3CDE" w:rsidRDefault="00AE3CDE">
      <w:r>
        <w:t>注：</w:t>
      </w:r>
      <w:r>
        <w:t xml:space="preserve">1. </w:t>
      </w:r>
      <w:r>
        <w:rPr>
          <w:rFonts w:hint="eastAsia"/>
        </w:rPr>
        <w:t>响应</w:t>
      </w:r>
      <w:r>
        <w:t>人应根据</w:t>
      </w:r>
      <w:r>
        <w:rPr>
          <w:rFonts w:hint="eastAsia"/>
        </w:rPr>
        <w:t>询价文件</w:t>
      </w:r>
      <w:r>
        <w:t>要求</w:t>
      </w:r>
      <w:r>
        <w:rPr>
          <w:rFonts w:hint="eastAsia"/>
        </w:rPr>
        <w:t>的业绩</w:t>
      </w:r>
      <w:r>
        <w:t>在本表后附相关证明材料</w:t>
      </w:r>
      <w:r>
        <w:rPr>
          <w:rFonts w:hint="eastAsia"/>
        </w:rPr>
        <w:t>；</w:t>
      </w:r>
    </w:p>
    <w:p w14:paraId="78757F3A" w14:textId="77777777" w:rsidR="00AE3CDE" w:rsidRDefault="00AE3CDE">
      <w:pPr>
        <w:numPr>
          <w:ilvl w:val="0"/>
          <w:numId w:val="11"/>
        </w:numPr>
        <w:ind w:firstLineChars="200" w:firstLine="420"/>
        <w:rPr>
          <w:rFonts w:hint="eastAsia"/>
          <w:szCs w:val="21"/>
        </w:rPr>
      </w:pPr>
      <w:r>
        <w:rPr>
          <w:rFonts w:hint="eastAsia"/>
          <w:szCs w:val="21"/>
        </w:rPr>
        <w:t>提供业绩数量以满足资格要求的合同复印件数量为准。</w:t>
      </w:r>
      <w:r>
        <w:rPr>
          <w:rFonts w:hint="eastAsia"/>
          <w:szCs w:val="21"/>
        </w:rPr>
        <w:t>响应</w:t>
      </w:r>
      <w:r>
        <w:rPr>
          <w:rFonts w:hint="eastAsia"/>
          <w:szCs w:val="21"/>
        </w:rPr>
        <w:t>人在递交</w:t>
      </w:r>
      <w:r>
        <w:rPr>
          <w:rFonts w:hint="eastAsia"/>
          <w:szCs w:val="21"/>
        </w:rPr>
        <w:t>响应</w:t>
      </w:r>
      <w:r>
        <w:rPr>
          <w:rFonts w:hint="eastAsia"/>
          <w:szCs w:val="21"/>
        </w:rPr>
        <w:t>文件时，须同时提交能证明</w:t>
      </w:r>
      <w:r>
        <w:rPr>
          <w:rFonts w:hint="eastAsia"/>
          <w:szCs w:val="21"/>
        </w:rPr>
        <w:t>响应</w:t>
      </w:r>
      <w:r>
        <w:rPr>
          <w:rFonts w:hint="eastAsia"/>
          <w:szCs w:val="21"/>
        </w:rPr>
        <w:t>人满足业绩资格要求的合同复印件（提供合同封面、签字盖章页和</w:t>
      </w:r>
      <w:r>
        <w:rPr>
          <w:rFonts w:hint="eastAsia"/>
          <w:szCs w:val="21"/>
        </w:rPr>
        <w:t>服务</w:t>
      </w:r>
      <w:r>
        <w:rPr>
          <w:rFonts w:hint="eastAsia"/>
          <w:szCs w:val="21"/>
        </w:rPr>
        <w:t>范围页）</w:t>
      </w:r>
      <w:r>
        <w:rPr>
          <w:rFonts w:hint="eastAsia"/>
          <w:szCs w:val="21"/>
        </w:rPr>
        <w:t>。</w:t>
      </w:r>
    </w:p>
    <w:p w14:paraId="4E9ECA3B" w14:textId="77777777" w:rsidR="00AE3CDE" w:rsidRDefault="00AE3CDE">
      <w:pPr>
        <w:ind w:firstLineChars="200" w:firstLine="420"/>
        <w:rPr>
          <w:rFonts w:hint="eastAsia"/>
          <w:szCs w:val="21"/>
        </w:rPr>
      </w:pPr>
    </w:p>
    <w:p w14:paraId="3CC12482" w14:textId="77777777" w:rsidR="00AE3CDE" w:rsidRDefault="00AE3CDE">
      <w:pPr>
        <w:topLinePunct/>
        <w:spacing w:line="440" w:lineRule="exact"/>
        <w:jc w:val="center"/>
        <w:rPr>
          <w:rFonts w:ascii="SimSun" w:hAnsi="SimSun" w:cs="SimSun" w:hint="eastAsia"/>
          <w:b/>
          <w:sz w:val="28"/>
          <w:szCs w:val="21"/>
        </w:rPr>
      </w:pPr>
      <w:r>
        <w:rPr>
          <w:rFonts w:ascii="SimSun" w:hAnsi="SimSun" w:cs="SimSun" w:hint="eastAsia"/>
          <w:b/>
          <w:sz w:val="28"/>
          <w:szCs w:val="21"/>
        </w:rPr>
        <w:t>tableau des projets similaires r</w:t>
      </w:r>
      <w:r>
        <w:rPr>
          <w:rFonts w:ascii="SimSun" w:hAnsi="SimSun" w:cs="SimSun" w:hint="eastAsia"/>
          <w:b/>
          <w:sz w:val="28"/>
          <w:szCs w:val="21"/>
        </w:rPr>
        <w:t>é</w:t>
      </w:r>
      <w:r>
        <w:rPr>
          <w:rFonts w:ascii="SimSun" w:hAnsi="SimSun" w:cs="SimSun" w:hint="eastAsia"/>
          <w:b/>
          <w:sz w:val="28"/>
          <w:szCs w:val="21"/>
        </w:rPr>
        <w:t>alis</w:t>
      </w:r>
      <w:r>
        <w:rPr>
          <w:rFonts w:ascii="SimSun" w:hAnsi="SimSun" w:cs="SimSun" w:hint="eastAsia"/>
          <w:b/>
          <w:sz w:val="28"/>
          <w:szCs w:val="21"/>
        </w:rPr>
        <w:t>é</w:t>
      </w:r>
      <w:r>
        <w:rPr>
          <w:rFonts w:ascii="SimSun" w:hAnsi="SimSun" w:cs="SimSun" w:hint="eastAsia"/>
          <w:b/>
          <w:sz w:val="28"/>
          <w:szCs w:val="21"/>
        </w:rPr>
        <w:t>s au cours des derni</w:t>
      </w:r>
      <w:r>
        <w:rPr>
          <w:rFonts w:ascii="SimSun" w:hAnsi="SimSun" w:cs="SimSun" w:hint="eastAsia"/>
          <w:b/>
          <w:sz w:val="28"/>
          <w:szCs w:val="21"/>
        </w:rPr>
        <w:t>è</w:t>
      </w:r>
      <w:r>
        <w:rPr>
          <w:rFonts w:ascii="SimSun" w:hAnsi="SimSun" w:cs="SimSun" w:hint="eastAsia"/>
          <w:b/>
          <w:sz w:val="28"/>
          <w:szCs w:val="21"/>
        </w:rPr>
        <w:t>res ann</w:t>
      </w:r>
      <w:r>
        <w:rPr>
          <w:rFonts w:ascii="SimSun" w:hAnsi="SimSun" w:cs="SimSun" w:hint="eastAsia"/>
          <w:b/>
          <w:sz w:val="28"/>
          <w:szCs w:val="21"/>
        </w:rPr>
        <w:t>é</w:t>
      </w:r>
      <w:r>
        <w:rPr>
          <w:rFonts w:ascii="SimSun" w:hAnsi="SimSun" w:cs="SimSun" w:hint="eastAsia"/>
          <w:b/>
          <w:sz w:val="28"/>
          <w:szCs w:val="21"/>
        </w:rPr>
        <w:t>es</w:t>
      </w:r>
    </w:p>
    <w:tbl>
      <w:tblPr>
        <w:tblStyle w:val="Grilledutableau"/>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7"/>
        <w:gridCol w:w="1188"/>
        <w:gridCol w:w="1424"/>
        <w:gridCol w:w="1204"/>
        <w:gridCol w:w="1120"/>
        <w:gridCol w:w="1427"/>
        <w:gridCol w:w="1506"/>
        <w:gridCol w:w="1148"/>
      </w:tblGrid>
      <w:tr w:rsidR="00000000" w14:paraId="1BBF2AC6" w14:textId="77777777">
        <w:trPr>
          <w:trHeight w:val="502"/>
          <w:jc w:val="center"/>
        </w:trPr>
        <w:tc>
          <w:tcPr>
            <w:tcW w:w="717" w:type="dxa"/>
            <w:vAlign w:val="center"/>
          </w:tcPr>
          <w:p w14:paraId="58A2585B" w14:textId="77777777" w:rsidR="00AE3CDE" w:rsidRDefault="00AE3CDE">
            <w:pPr>
              <w:widowControl/>
              <w:jc w:val="center"/>
              <w:rPr>
                <w:rFonts w:hint="eastAsia"/>
                <w:b/>
                <w:bCs/>
              </w:rPr>
            </w:pPr>
            <w:r>
              <w:rPr>
                <w:rFonts w:ascii="SimSun" w:hAnsi="SimSun" w:cs="SimSun" w:hint="eastAsia"/>
                <w:b/>
                <w:bCs/>
                <w:kern w:val="0"/>
                <w:szCs w:val="21"/>
              </w:rPr>
              <w:t>N</w:t>
            </w:r>
          </w:p>
        </w:tc>
        <w:tc>
          <w:tcPr>
            <w:tcW w:w="1188" w:type="dxa"/>
            <w:vAlign w:val="center"/>
          </w:tcPr>
          <w:p w14:paraId="67247FAF" w14:textId="77777777" w:rsidR="00AE3CDE" w:rsidRDefault="00AE3CDE">
            <w:pPr>
              <w:widowControl/>
              <w:jc w:val="center"/>
              <w:rPr>
                <w:b/>
                <w:bCs/>
              </w:rPr>
            </w:pPr>
            <w:r>
              <w:rPr>
                <w:rFonts w:ascii="SimSun" w:hAnsi="SimSun" w:cs="SimSun" w:hint="eastAsia"/>
                <w:b/>
                <w:bCs/>
                <w:kern w:val="0"/>
                <w:szCs w:val="21"/>
              </w:rPr>
              <w:t>Nom du projet</w:t>
            </w:r>
          </w:p>
        </w:tc>
        <w:tc>
          <w:tcPr>
            <w:tcW w:w="1424" w:type="dxa"/>
            <w:vAlign w:val="center"/>
          </w:tcPr>
          <w:p w14:paraId="7E435A9A" w14:textId="77777777" w:rsidR="00AE3CDE" w:rsidRDefault="00AE3CDE">
            <w:pPr>
              <w:widowControl/>
              <w:jc w:val="center"/>
              <w:rPr>
                <w:b/>
                <w:bCs/>
              </w:rPr>
            </w:pPr>
            <w:r>
              <w:rPr>
                <w:rFonts w:ascii="SimSun" w:hAnsi="SimSun" w:cs="SimSun" w:hint="eastAsia"/>
                <w:b/>
                <w:bCs/>
                <w:kern w:val="0"/>
                <w:szCs w:val="21"/>
              </w:rPr>
              <w:t>Emplacement du projet</w:t>
            </w:r>
          </w:p>
        </w:tc>
        <w:tc>
          <w:tcPr>
            <w:tcW w:w="1204" w:type="dxa"/>
            <w:vAlign w:val="center"/>
          </w:tcPr>
          <w:p w14:paraId="78F7B3B6" w14:textId="77777777" w:rsidR="00AE3CDE" w:rsidRDefault="00AE3CDE">
            <w:pPr>
              <w:widowControl/>
              <w:jc w:val="center"/>
              <w:rPr>
                <w:b/>
                <w:bCs/>
              </w:rPr>
            </w:pPr>
            <w:r>
              <w:rPr>
                <w:rFonts w:ascii="SimSun" w:hAnsi="SimSun" w:cs="SimSun" w:hint="eastAsia"/>
                <w:b/>
                <w:bCs/>
                <w:kern w:val="0"/>
                <w:szCs w:val="21"/>
              </w:rPr>
              <w:t>prix du contrat</w:t>
            </w:r>
          </w:p>
        </w:tc>
        <w:tc>
          <w:tcPr>
            <w:tcW w:w="1120" w:type="dxa"/>
            <w:vAlign w:val="center"/>
          </w:tcPr>
          <w:p w14:paraId="51B6515D" w14:textId="77777777" w:rsidR="00AE3CDE" w:rsidRDefault="00AE3CDE">
            <w:pPr>
              <w:widowControl/>
              <w:jc w:val="center"/>
              <w:rPr>
                <w:b/>
                <w:bCs/>
              </w:rPr>
            </w:pPr>
            <w:r>
              <w:rPr>
                <w:rFonts w:ascii="SimSun" w:hAnsi="SimSun" w:cs="SimSun" w:hint="eastAsia"/>
                <w:b/>
                <w:bCs/>
                <w:kern w:val="0"/>
                <w:szCs w:val="21"/>
              </w:rPr>
              <w:t>Dur</w:t>
            </w:r>
            <w:r>
              <w:rPr>
                <w:rFonts w:ascii="SimSun" w:hAnsi="SimSun" w:cs="SimSun" w:hint="eastAsia"/>
                <w:b/>
                <w:bCs/>
                <w:kern w:val="0"/>
                <w:szCs w:val="21"/>
              </w:rPr>
              <w:t>é</w:t>
            </w:r>
            <w:r>
              <w:rPr>
                <w:rFonts w:ascii="SimSun" w:hAnsi="SimSun" w:cs="SimSun" w:hint="eastAsia"/>
                <w:b/>
                <w:bCs/>
                <w:kern w:val="0"/>
                <w:szCs w:val="21"/>
              </w:rPr>
              <w:t>e du service</w:t>
            </w:r>
          </w:p>
        </w:tc>
        <w:tc>
          <w:tcPr>
            <w:tcW w:w="1427" w:type="dxa"/>
            <w:vAlign w:val="center"/>
          </w:tcPr>
          <w:p w14:paraId="5A5C4D8D" w14:textId="77777777" w:rsidR="00AE3CDE" w:rsidRDefault="00AE3CDE">
            <w:pPr>
              <w:widowControl/>
              <w:jc w:val="center"/>
              <w:rPr>
                <w:b/>
                <w:bCs/>
              </w:rPr>
            </w:pPr>
            <w:r>
              <w:rPr>
                <w:rFonts w:ascii="SimSun" w:hAnsi="SimSun" w:cs="SimSun" w:hint="eastAsia"/>
                <w:b/>
                <w:bCs/>
                <w:kern w:val="0"/>
                <w:szCs w:val="21"/>
              </w:rPr>
              <w:t>personne responsable</w:t>
            </w:r>
          </w:p>
        </w:tc>
        <w:tc>
          <w:tcPr>
            <w:tcW w:w="1506" w:type="dxa"/>
            <w:vAlign w:val="center"/>
          </w:tcPr>
          <w:p w14:paraId="2218023A" w14:textId="77777777" w:rsidR="00AE3CDE" w:rsidRDefault="00AE3CDE">
            <w:pPr>
              <w:widowControl/>
              <w:jc w:val="center"/>
              <w:rPr>
                <w:b/>
                <w:bCs/>
                <w:szCs w:val="21"/>
              </w:rPr>
            </w:pPr>
            <w:r>
              <w:rPr>
                <w:rFonts w:ascii="SimSun" w:hAnsi="SimSun" w:cs="SimSun" w:hint="eastAsia"/>
                <w:b/>
                <w:bCs/>
                <w:kern w:val="0"/>
                <w:szCs w:val="21"/>
              </w:rPr>
              <w:t>Description du projet</w:t>
            </w:r>
          </w:p>
        </w:tc>
        <w:tc>
          <w:tcPr>
            <w:tcW w:w="1148" w:type="dxa"/>
            <w:vAlign w:val="center"/>
          </w:tcPr>
          <w:p w14:paraId="0E1A230C" w14:textId="77777777" w:rsidR="00AE3CDE" w:rsidRDefault="00AE3CDE">
            <w:pPr>
              <w:widowControl/>
              <w:jc w:val="center"/>
              <w:rPr>
                <w:b/>
                <w:bCs/>
              </w:rPr>
            </w:pPr>
            <w:r>
              <w:rPr>
                <w:rFonts w:ascii="SimSun" w:hAnsi="SimSun" w:cs="SimSun" w:hint="eastAsia"/>
                <w:b/>
                <w:bCs/>
                <w:kern w:val="0"/>
                <w:szCs w:val="21"/>
              </w:rPr>
              <w:t>note</w:t>
            </w:r>
          </w:p>
        </w:tc>
      </w:tr>
      <w:tr w:rsidR="00000000" w14:paraId="578192A0" w14:textId="77777777">
        <w:trPr>
          <w:trHeight w:val="410"/>
          <w:jc w:val="center"/>
        </w:trPr>
        <w:tc>
          <w:tcPr>
            <w:tcW w:w="717" w:type="dxa"/>
            <w:vAlign w:val="center"/>
          </w:tcPr>
          <w:p w14:paraId="0FD8B63D" w14:textId="77777777" w:rsidR="00AE3CDE" w:rsidRDefault="00AE3CDE">
            <w:pPr>
              <w:jc w:val="center"/>
            </w:pPr>
          </w:p>
        </w:tc>
        <w:tc>
          <w:tcPr>
            <w:tcW w:w="1188" w:type="dxa"/>
            <w:vAlign w:val="center"/>
          </w:tcPr>
          <w:p w14:paraId="07D40081" w14:textId="77777777" w:rsidR="00AE3CDE" w:rsidRDefault="00AE3CDE">
            <w:pPr>
              <w:jc w:val="center"/>
            </w:pPr>
          </w:p>
        </w:tc>
        <w:tc>
          <w:tcPr>
            <w:tcW w:w="1424" w:type="dxa"/>
            <w:vAlign w:val="center"/>
          </w:tcPr>
          <w:p w14:paraId="6B240D22" w14:textId="77777777" w:rsidR="00AE3CDE" w:rsidRDefault="00AE3CDE">
            <w:pPr>
              <w:jc w:val="center"/>
            </w:pPr>
          </w:p>
        </w:tc>
        <w:tc>
          <w:tcPr>
            <w:tcW w:w="1204" w:type="dxa"/>
            <w:vAlign w:val="center"/>
          </w:tcPr>
          <w:p w14:paraId="6118BB00" w14:textId="77777777" w:rsidR="00AE3CDE" w:rsidRDefault="00AE3CDE">
            <w:pPr>
              <w:jc w:val="center"/>
            </w:pPr>
          </w:p>
        </w:tc>
        <w:tc>
          <w:tcPr>
            <w:tcW w:w="1120" w:type="dxa"/>
            <w:vAlign w:val="center"/>
          </w:tcPr>
          <w:p w14:paraId="0CCACD30" w14:textId="77777777" w:rsidR="00AE3CDE" w:rsidRDefault="00AE3CDE">
            <w:pPr>
              <w:jc w:val="center"/>
            </w:pPr>
          </w:p>
        </w:tc>
        <w:tc>
          <w:tcPr>
            <w:tcW w:w="1427" w:type="dxa"/>
            <w:vAlign w:val="center"/>
          </w:tcPr>
          <w:p w14:paraId="5B2E6A46" w14:textId="77777777" w:rsidR="00AE3CDE" w:rsidRDefault="00AE3CDE">
            <w:pPr>
              <w:jc w:val="center"/>
            </w:pPr>
          </w:p>
        </w:tc>
        <w:tc>
          <w:tcPr>
            <w:tcW w:w="1506" w:type="dxa"/>
            <w:vAlign w:val="center"/>
          </w:tcPr>
          <w:p w14:paraId="1EAFF658" w14:textId="77777777" w:rsidR="00AE3CDE" w:rsidRDefault="00AE3CDE">
            <w:pPr>
              <w:jc w:val="center"/>
            </w:pPr>
          </w:p>
        </w:tc>
        <w:tc>
          <w:tcPr>
            <w:tcW w:w="1148" w:type="dxa"/>
            <w:vAlign w:val="center"/>
          </w:tcPr>
          <w:p w14:paraId="5F8A4B8F" w14:textId="77777777" w:rsidR="00AE3CDE" w:rsidRDefault="00AE3CDE">
            <w:pPr>
              <w:jc w:val="center"/>
            </w:pPr>
          </w:p>
        </w:tc>
      </w:tr>
      <w:tr w:rsidR="00000000" w14:paraId="4E3B486C" w14:textId="77777777">
        <w:trPr>
          <w:trHeight w:val="410"/>
          <w:jc w:val="center"/>
        </w:trPr>
        <w:tc>
          <w:tcPr>
            <w:tcW w:w="717" w:type="dxa"/>
            <w:vAlign w:val="center"/>
          </w:tcPr>
          <w:p w14:paraId="20E2F0A0" w14:textId="77777777" w:rsidR="00AE3CDE" w:rsidRDefault="00AE3CDE">
            <w:pPr>
              <w:jc w:val="center"/>
            </w:pPr>
          </w:p>
        </w:tc>
        <w:tc>
          <w:tcPr>
            <w:tcW w:w="1188" w:type="dxa"/>
            <w:vAlign w:val="center"/>
          </w:tcPr>
          <w:p w14:paraId="3D35DE33" w14:textId="77777777" w:rsidR="00AE3CDE" w:rsidRDefault="00AE3CDE">
            <w:pPr>
              <w:jc w:val="center"/>
            </w:pPr>
          </w:p>
        </w:tc>
        <w:tc>
          <w:tcPr>
            <w:tcW w:w="1424" w:type="dxa"/>
            <w:vAlign w:val="center"/>
          </w:tcPr>
          <w:p w14:paraId="569A2D95" w14:textId="77777777" w:rsidR="00AE3CDE" w:rsidRDefault="00AE3CDE">
            <w:pPr>
              <w:jc w:val="center"/>
            </w:pPr>
          </w:p>
        </w:tc>
        <w:tc>
          <w:tcPr>
            <w:tcW w:w="1204" w:type="dxa"/>
            <w:vAlign w:val="center"/>
          </w:tcPr>
          <w:p w14:paraId="73D38BE9" w14:textId="77777777" w:rsidR="00AE3CDE" w:rsidRDefault="00AE3CDE">
            <w:pPr>
              <w:jc w:val="center"/>
            </w:pPr>
          </w:p>
        </w:tc>
        <w:tc>
          <w:tcPr>
            <w:tcW w:w="1120" w:type="dxa"/>
            <w:vAlign w:val="center"/>
          </w:tcPr>
          <w:p w14:paraId="15AB613C" w14:textId="77777777" w:rsidR="00AE3CDE" w:rsidRDefault="00AE3CDE">
            <w:pPr>
              <w:jc w:val="center"/>
            </w:pPr>
          </w:p>
        </w:tc>
        <w:tc>
          <w:tcPr>
            <w:tcW w:w="1427" w:type="dxa"/>
            <w:vAlign w:val="center"/>
          </w:tcPr>
          <w:p w14:paraId="6ABDEA60" w14:textId="77777777" w:rsidR="00AE3CDE" w:rsidRDefault="00AE3CDE">
            <w:pPr>
              <w:jc w:val="center"/>
            </w:pPr>
          </w:p>
        </w:tc>
        <w:tc>
          <w:tcPr>
            <w:tcW w:w="1506" w:type="dxa"/>
            <w:vAlign w:val="center"/>
          </w:tcPr>
          <w:p w14:paraId="12D54BD4" w14:textId="77777777" w:rsidR="00AE3CDE" w:rsidRDefault="00AE3CDE">
            <w:pPr>
              <w:jc w:val="center"/>
            </w:pPr>
          </w:p>
        </w:tc>
        <w:tc>
          <w:tcPr>
            <w:tcW w:w="1148" w:type="dxa"/>
            <w:vAlign w:val="center"/>
          </w:tcPr>
          <w:p w14:paraId="1BCACD86" w14:textId="77777777" w:rsidR="00AE3CDE" w:rsidRDefault="00AE3CDE">
            <w:pPr>
              <w:jc w:val="center"/>
            </w:pPr>
          </w:p>
        </w:tc>
      </w:tr>
      <w:tr w:rsidR="00000000" w14:paraId="38BD5F53" w14:textId="77777777">
        <w:trPr>
          <w:trHeight w:val="410"/>
          <w:jc w:val="center"/>
        </w:trPr>
        <w:tc>
          <w:tcPr>
            <w:tcW w:w="717" w:type="dxa"/>
            <w:vAlign w:val="center"/>
          </w:tcPr>
          <w:p w14:paraId="535640A8" w14:textId="77777777" w:rsidR="00AE3CDE" w:rsidRDefault="00AE3CDE">
            <w:pPr>
              <w:jc w:val="center"/>
            </w:pPr>
          </w:p>
        </w:tc>
        <w:tc>
          <w:tcPr>
            <w:tcW w:w="1188" w:type="dxa"/>
            <w:vAlign w:val="center"/>
          </w:tcPr>
          <w:p w14:paraId="2EFB5CAD" w14:textId="77777777" w:rsidR="00AE3CDE" w:rsidRDefault="00AE3CDE">
            <w:pPr>
              <w:jc w:val="center"/>
            </w:pPr>
          </w:p>
        </w:tc>
        <w:tc>
          <w:tcPr>
            <w:tcW w:w="1424" w:type="dxa"/>
            <w:vAlign w:val="center"/>
          </w:tcPr>
          <w:p w14:paraId="7C1F250C" w14:textId="77777777" w:rsidR="00AE3CDE" w:rsidRDefault="00AE3CDE">
            <w:pPr>
              <w:jc w:val="center"/>
            </w:pPr>
          </w:p>
        </w:tc>
        <w:tc>
          <w:tcPr>
            <w:tcW w:w="1204" w:type="dxa"/>
            <w:vAlign w:val="center"/>
          </w:tcPr>
          <w:p w14:paraId="51DD3325" w14:textId="77777777" w:rsidR="00AE3CDE" w:rsidRDefault="00AE3CDE">
            <w:pPr>
              <w:jc w:val="center"/>
            </w:pPr>
          </w:p>
        </w:tc>
        <w:tc>
          <w:tcPr>
            <w:tcW w:w="1120" w:type="dxa"/>
            <w:vAlign w:val="center"/>
          </w:tcPr>
          <w:p w14:paraId="2E0000F6" w14:textId="77777777" w:rsidR="00AE3CDE" w:rsidRDefault="00AE3CDE">
            <w:pPr>
              <w:jc w:val="center"/>
            </w:pPr>
          </w:p>
        </w:tc>
        <w:tc>
          <w:tcPr>
            <w:tcW w:w="1427" w:type="dxa"/>
            <w:vAlign w:val="center"/>
          </w:tcPr>
          <w:p w14:paraId="5131B422" w14:textId="77777777" w:rsidR="00AE3CDE" w:rsidRDefault="00AE3CDE">
            <w:pPr>
              <w:jc w:val="center"/>
            </w:pPr>
          </w:p>
        </w:tc>
        <w:tc>
          <w:tcPr>
            <w:tcW w:w="1506" w:type="dxa"/>
            <w:vAlign w:val="center"/>
          </w:tcPr>
          <w:p w14:paraId="7AD8633A" w14:textId="77777777" w:rsidR="00AE3CDE" w:rsidRDefault="00AE3CDE">
            <w:pPr>
              <w:jc w:val="center"/>
            </w:pPr>
          </w:p>
        </w:tc>
        <w:tc>
          <w:tcPr>
            <w:tcW w:w="1148" w:type="dxa"/>
            <w:vAlign w:val="center"/>
          </w:tcPr>
          <w:p w14:paraId="5A6390F8" w14:textId="77777777" w:rsidR="00AE3CDE" w:rsidRDefault="00AE3CDE">
            <w:pPr>
              <w:jc w:val="center"/>
            </w:pPr>
          </w:p>
        </w:tc>
      </w:tr>
      <w:tr w:rsidR="00000000" w14:paraId="5C6CA0A3" w14:textId="77777777">
        <w:trPr>
          <w:trHeight w:val="437"/>
          <w:jc w:val="center"/>
        </w:trPr>
        <w:tc>
          <w:tcPr>
            <w:tcW w:w="717" w:type="dxa"/>
            <w:vAlign w:val="center"/>
          </w:tcPr>
          <w:p w14:paraId="53FEB5D6" w14:textId="77777777" w:rsidR="00AE3CDE" w:rsidRDefault="00AE3CDE">
            <w:pPr>
              <w:jc w:val="center"/>
            </w:pPr>
          </w:p>
        </w:tc>
        <w:tc>
          <w:tcPr>
            <w:tcW w:w="1188" w:type="dxa"/>
            <w:vAlign w:val="center"/>
          </w:tcPr>
          <w:p w14:paraId="6D92C5E8" w14:textId="77777777" w:rsidR="00AE3CDE" w:rsidRDefault="00AE3CDE">
            <w:pPr>
              <w:jc w:val="center"/>
            </w:pPr>
          </w:p>
        </w:tc>
        <w:tc>
          <w:tcPr>
            <w:tcW w:w="1424" w:type="dxa"/>
            <w:vAlign w:val="center"/>
          </w:tcPr>
          <w:p w14:paraId="32BF3617" w14:textId="77777777" w:rsidR="00AE3CDE" w:rsidRDefault="00AE3CDE">
            <w:pPr>
              <w:jc w:val="center"/>
            </w:pPr>
          </w:p>
        </w:tc>
        <w:tc>
          <w:tcPr>
            <w:tcW w:w="1204" w:type="dxa"/>
            <w:vAlign w:val="center"/>
          </w:tcPr>
          <w:p w14:paraId="6C8ADDE7" w14:textId="77777777" w:rsidR="00AE3CDE" w:rsidRDefault="00AE3CDE">
            <w:pPr>
              <w:jc w:val="center"/>
            </w:pPr>
          </w:p>
        </w:tc>
        <w:tc>
          <w:tcPr>
            <w:tcW w:w="1120" w:type="dxa"/>
            <w:vAlign w:val="center"/>
          </w:tcPr>
          <w:p w14:paraId="266FE70C" w14:textId="77777777" w:rsidR="00AE3CDE" w:rsidRDefault="00AE3CDE">
            <w:pPr>
              <w:jc w:val="center"/>
            </w:pPr>
          </w:p>
        </w:tc>
        <w:tc>
          <w:tcPr>
            <w:tcW w:w="1427" w:type="dxa"/>
            <w:vAlign w:val="center"/>
          </w:tcPr>
          <w:p w14:paraId="2DFF8210" w14:textId="77777777" w:rsidR="00AE3CDE" w:rsidRDefault="00AE3CDE">
            <w:pPr>
              <w:jc w:val="center"/>
            </w:pPr>
          </w:p>
        </w:tc>
        <w:tc>
          <w:tcPr>
            <w:tcW w:w="1506" w:type="dxa"/>
            <w:vAlign w:val="center"/>
          </w:tcPr>
          <w:p w14:paraId="3E2D7D53" w14:textId="77777777" w:rsidR="00AE3CDE" w:rsidRDefault="00AE3CDE">
            <w:pPr>
              <w:jc w:val="center"/>
            </w:pPr>
          </w:p>
        </w:tc>
        <w:tc>
          <w:tcPr>
            <w:tcW w:w="1148" w:type="dxa"/>
            <w:vAlign w:val="center"/>
          </w:tcPr>
          <w:p w14:paraId="722DA700" w14:textId="77777777" w:rsidR="00AE3CDE" w:rsidRDefault="00AE3CDE">
            <w:pPr>
              <w:jc w:val="center"/>
            </w:pPr>
          </w:p>
        </w:tc>
      </w:tr>
    </w:tbl>
    <w:p w14:paraId="4E5B6DCC" w14:textId="77777777" w:rsidR="00AE3CDE" w:rsidRDefault="00AE3CDE">
      <w:pPr>
        <w:pStyle w:val="a2"/>
        <w:spacing w:line="360" w:lineRule="auto"/>
        <w:ind w:leftChars="0" w:left="0"/>
        <w:rPr>
          <w:rFonts w:hint="eastAsia"/>
        </w:rPr>
      </w:pPr>
      <w:r>
        <w:rPr>
          <w:rFonts w:hint="eastAsia"/>
        </w:rPr>
        <w:t xml:space="preserve">Note : 1. les soumissionnaires doivent joindre </w:t>
      </w:r>
      <w:r>
        <w:rPr>
          <w:rFonts w:hint="eastAsia"/>
        </w:rPr>
        <w:t>à</w:t>
      </w:r>
      <w:r>
        <w:rPr>
          <w:rFonts w:hint="eastAsia"/>
        </w:rPr>
        <w:t xml:space="preserve"> ce tableau les documents justificatifs pertinents en fonction des performances requises par le document d'appel d'offres ;</w:t>
      </w:r>
    </w:p>
    <w:p w14:paraId="24900A1F" w14:textId="77777777" w:rsidR="00AE3CDE" w:rsidRDefault="00AE3CDE">
      <w:pPr>
        <w:ind w:firstLineChars="200" w:firstLine="420"/>
        <w:rPr>
          <w:rFonts w:hint="eastAsia"/>
          <w:szCs w:val="21"/>
        </w:rPr>
        <w:sectPr w:rsidR="00000000">
          <w:pgSz w:w="11906" w:h="16838"/>
          <w:pgMar w:top="1417" w:right="1134" w:bottom="1134" w:left="1417" w:header="851" w:footer="850" w:gutter="0"/>
          <w:cols w:space="720"/>
          <w:titlePg/>
          <w:docGrid w:linePitch="312"/>
        </w:sectPr>
      </w:pPr>
      <w:r>
        <w:rPr>
          <w:rFonts w:hint="eastAsia"/>
        </w:rPr>
        <w:t>le nombre de performances fournies est bas</w:t>
      </w:r>
      <w:r>
        <w:rPr>
          <w:rFonts w:hint="eastAsia"/>
        </w:rPr>
        <w:t>é</w:t>
      </w:r>
      <w:r>
        <w:rPr>
          <w:rFonts w:hint="eastAsia"/>
        </w:rPr>
        <w:t xml:space="preserve"> sur le nombre de copies de contrats satisfaisant aux exigences de qualification. Lors de la soumission des documents de r</w:t>
      </w:r>
      <w:r>
        <w:rPr>
          <w:rFonts w:hint="eastAsia"/>
        </w:rPr>
        <w:t>é</w:t>
      </w:r>
      <w:r>
        <w:rPr>
          <w:rFonts w:hint="eastAsia"/>
        </w:rPr>
        <w:t xml:space="preserve">ponse, les soumissionnaires doivent </w:t>
      </w:r>
      <w:r>
        <w:rPr>
          <w:rFonts w:hint="eastAsia"/>
        </w:rPr>
        <w:t>é</w:t>
      </w:r>
      <w:r>
        <w:rPr>
          <w:rFonts w:hint="eastAsia"/>
        </w:rPr>
        <w:t>galement soumettre des copies des contrats qui peuvent prouver que les soumissionnaires r</w:t>
      </w:r>
      <w:r>
        <w:rPr>
          <w:rFonts w:hint="eastAsia"/>
        </w:rPr>
        <w:t>é</w:t>
      </w:r>
      <w:r>
        <w:rPr>
          <w:rFonts w:hint="eastAsia"/>
        </w:rPr>
        <w:t>pondent aux exigences de qualification de la performance (fournir la page de couverture, la page de signature et de sceau et la page de l'</w:t>
      </w:r>
      <w:r>
        <w:rPr>
          <w:rFonts w:hint="eastAsia"/>
        </w:rPr>
        <w:t>é</w:t>
      </w:r>
      <w:r>
        <w:rPr>
          <w:rFonts w:hint="eastAsia"/>
        </w:rPr>
        <w:t>tendue du service du contrat).</w:t>
      </w:r>
    </w:p>
    <w:p w14:paraId="44E10707" w14:textId="77777777" w:rsidR="00AE3CDE" w:rsidRDefault="00AE3CDE">
      <w:pPr>
        <w:adjustRightInd w:val="0"/>
        <w:snapToGrid w:val="0"/>
        <w:jc w:val="left"/>
        <w:rPr>
          <w:rFonts w:ascii="SimSun" w:hAnsi="SimSun" w:hint="eastAsia"/>
        </w:rPr>
      </w:pPr>
      <w:r>
        <w:rPr>
          <w:rFonts w:hint="eastAsia"/>
          <w:b/>
          <w:bCs/>
          <w:szCs w:val="21"/>
        </w:rPr>
        <w:t>业绩证明材料：</w:t>
      </w:r>
      <w:r>
        <w:rPr>
          <w:rFonts w:hint="eastAsia"/>
          <w:szCs w:val="22"/>
        </w:rPr>
        <w:t>响应人于</w:t>
      </w:r>
      <w:r>
        <w:rPr>
          <w:rFonts w:hint="eastAsia"/>
          <w:szCs w:val="22"/>
        </w:rPr>
        <w:t xml:space="preserve"> 20</w:t>
      </w:r>
      <w:r>
        <w:rPr>
          <w:rFonts w:hint="eastAsia"/>
          <w:szCs w:val="22"/>
        </w:rPr>
        <w:t>22</w:t>
      </w:r>
      <w:r>
        <w:rPr>
          <w:rFonts w:hint="eastAsia"/>
          <w:szCs w:val="22"/>
        </w:rPr>
        <w:t>年</w:t>
      </w:r>
      <w:r>
        <w:rPr>
          <w:rFonts w:hint="eastAsia"/>
          <w:szCs w:val="22"/>
        </w:rPr>
        <w:t>11</w:t>
      </w:r>
      <w:r>
        <w:rPr>
          <w:rFonts w:hint="eastAsia"/>
          <w:szCs w:val="22"/>
        </w:rPr>
        <w:t>月至报价截止之日具有不少于</w:t>
      </w:r>
      <w:r>
        <w:rPr>
          <w:rFonts w:hint="eastAsia"/>
          <w:szCs w:val="22"/>
        </w:rPr>
        <w:t>1</w:t>
      </w:r>
      <w:r>
        <w:rPr>
          <w:rFonts w:hint="eastAsia"/>
          <w:szCs w:val="22"/>
        </w:rPr>
        <w:t>个已完工</w:t>
      </w:r>
      <w:r>
        <w:rPr>
          <w:rFonts w:hint="eastAsia"/>
          <w:szCs w:val="22"/>
        </w:rPr>
        <w:t>的</w:t>
      </w:r>
      <w:r>
        <w:rPr>
          <w:rFonts w:hAnsi="SimSun" w:hint="eastAsia"/>
          <w:szCs w:val="22"/>
        </w:rPr>
        <w:t>皮带检修</w:t>
      </w:r>
      <w:r>
        <w:rPr>
          <w:rFonts w:hAnsi="SimSun" w:hint="eastAsia"/>
          <w:szCs w:val="22"/>
        </w:rPr>
        <w:t>服务业绩</w:t>
      </w:r>
      <w:r>
        <w:rPr>
          <w:rFonts w:ascii="SimSun" w:hAnsi="SimSun" w:hint="eastAsia"/>
        </w:rPr>
        <w:t>（提供符合本采购要求的业绩合同扫描件，包括合同封面、合同范围页、签字页等）。</w:t>
      </w:r>
    </w:p>
    <w:p w14:paraId="07D76120" w14:textId="77777777" w:rsidR="00AE3CDE" w:rsidRDefault="00AE3CDE">
      <w:pPr>
        <w:ind w:firstLineChars="200" w:firstLine="420"/>
        <w:rPr>
          <w:rFonts w:hint="eastAsia"/>
        </w:rPr>
      </w:pPr>
      <w:r>
        <w:rPr>
          <w:rFonts w:hint="eastAsia"/>
        </w:rPr>
        <w:t>Le soumissionnaire a r</w:t>
      </w:r>
      <w:r>
        <w:rPr>
          <w:rFonts w:hint="eastAsia"/>
        </w:rPr>
        <w:t>é</w:t>
      </w:r>
      <w:r>
        <w:rPr>
          <w:rFonts w:hint="eastAsia"/>
        </w:rPr>
        <w:t>alis</w:t>
      </w:r>
      <w:r>
        <w:rPr>
          <w:rFonts w:hint="eastAsia"/>
        </w:rPr>
        <w:t>é</w:t>
      </w:r>
      <w:r>
        <w:rPr>
          <w:rFonts w:hint="eastAsia"/>
        </w:rPr>
        <w:t xml:space="preserve"> au moins un service de remplacement de courroie entre le 1er mai 2020 et la date de clôture de l'offre (fournir des copies scann</w:t>
      </w:r>
      <w:r>
        <w:rPr>
          <w:rFonts w:hint="eastAsia"/>
        </w:rPr>
        <w:t>é</w:t>
      </w:r>
      <w:r>
        <w:rPr>
          <w:rFonts w:hint="eastAsia"/>
        </w:rPr>
        <w:t>es des contrats de performance qui r</w:t>
      </w:r>
      <w:r>
        <w:rPr>
          <w:rFonts w:hint="eastAsia"/>
        </w:rPr>
        <w:t>é</w:t>
      </w:r>
      <w:r>
        <w:rPr>
          <w:rFonts w:hint="eastAsia"/>
        </w:rPr>
        <w:t>pondent aux exigences de ce march</w:t>
      </w:r>
      <w:r>
        <w:rPr>
          <w:rFonts w:hint="eastAsia"/>
        </w:rPr>
        <w:t>é</w:t>
      </w:r>
      <w:r>
        <w:rPr>
          <w:rFonts w:hint="eastAsia"/>
        </w:rPr>
        <w:t>, y compris la couverture du contrat, la page du champ d'application du contrat, la page de signature, etc.)</w:t>
      </w:r>
    </w:p>
    <w:p w14:paraId="6CB5CA56" w14:textId="77777777" w:rsidR="00AE3CDE" w:rsidRDefault="00AE3CDE">
      <w:pPr>
        <w:pStyle w:val="a2"/>
        <w:spacing w:line="360" w:lineRule="auto"/>
        <w:ind w:leftChars="0" w:left="0"/>
        <w:rPr>
          <w:rFonts w:ascii="SimSun" w:hAnsi="SimSun" w:hint="eastAsia"/>
        </w:rPr>
        <w:sectPr w:rsidR="00000000">
          <w:pgSz w:w="11906" w:h="16838"/>
          <w:pgMar w:top="1417" w:right="1134" w:bottom="1134" w:left="1417" w:header="851" w:footer="850" w:gutter="0"/>
          <w:cols w:space="720"/>
          <w:titlePg/>
          <w:docGrid w:linePitch="312"/>
        </w:sectPr>
      </w:pPr>
    </w:p>
    <w:p w14:paraId="15202A8C" w14:textId="77777777" w:rsidR="00AE3CDE" w:rsidRDefault="00AE3CDE">
      <w:pPr>
        <w:pStyle w:val="Titre2"/>
        <w:spacing w:before="0" w:after="0" w:line="360" w:lineRule="auto"/>
        <w:rPr>
          <w:rFonts w:ascii="Times New Roman" w:hAnsi="Times New Roman"/>
          <w:sz w:val="21"/>
          <w:szCs w:val="21"/>
        </w:rPr>
      </w:pPr>
      <w:bookmarkStart w:id="124" w:name="_Toc12262"/>
      <w:r>
        <w:rPr>
          <w:rFonts w:ascii="SimSun" w:hAnsi="SimSun" w:cs="SimSun" w:hint="eastAsia"/>
          <w:kern w:val="2"/>
          <w:szCs w:val="21"/>
        </w:rPr>
        <w:t>七、服务大纲</w:t>
      </w:r>
      <w:bookmarkEnd w:id="124"/>
    </w:p>
    <w:p w14:paraId="0E0D0684" w14:textId="77777777" w:rsidR="00AE3CDE" w:rsidRDefault="00AE3CDE">
      <w:pPr>
        <w:spacing w:line="360" w:lineRule="auto"/>
      </w:pPr>
      <w:r>
        <w:rPr>
          <w:rFonts w:ascii="SimSun" w:hAnsi="SimSun" w:hint="eastAsia"/>
          <w:b/>
          <w:bCs/>
          <w:szCs w:val="21"/>
        </w:rPr>
        <w:t>【编注：</w:t>
      </w:r>
      <w:r>
        <w:rPr>
          <w:rFonts w:ascii="SimSun" w:hAnsi="SimSun" w:hint="eastAsia"/>
          <w:b/>
          <w:szCs w:val="21"/>
        </w:rPr>
        <w:t>编制人根据需要响应人</w:t>
      </w:r>
      <w:r>
        <w:rPr>
          <w:rFonts w:ascii="SimSun" w:hAnsi="SimSun" w:hint="eastAsia"/>
          <w:b/>
          <w:bCs/>
          <w:szCs w:val="21"/>
        </w:rPr>
        <w:t>提供的服务内容</w:t>
      </w:r>
      <w:r>
        <w:rPr>
          <w:rFonts w:ascii="SimSun" w:hAnsi="SimSun" w:hint="eastAsia"/>
          <w:b/>
          <w:szCs w:val="21"/>
        </w:rPr>
        <w:t>对以下内容进行调整</w:t>
      </w:r>
      <w:r>
        <w:rPr>
          <w:rFonts w:ascii="SimSun" w:hAnsi="SimSun" w:hint="eastAsia"/>
          <w:b/>
          <w:szCs w:val="21"/>
        </w:rPr>
        <w:t>】</w:t>
      </w:r>
    </w:p>
    <w:p w14:paraId="24BFBEA3" w14:textId="77777777" w:rsidR="00AE3CDE" w:rsidRDefault="00AE3CDE">
      <w:pPr>
        <w:adjustRightInd w:val="0"/>
        <w:snapToGrid w:val="0"/>
        <w:spacing w:line="360" w:lineRule="auto"/>
        <w:rPr>
          <w:szCs w:val="21"/>
        </w:rPr>
      </w:pPr>
      <w:r>
        <w:rPr>
          <w:szCs w:val="21"/>
        </w:rPr>
        <w:t>一、服务项目概况；</w:t>
      </w:r>
    </w:p>
    <w:p w14:paraId="6B012E08" w14:textId="77777777" w:rsidR="00AE3CDE" w:rsidRDefault="00AE3CDE">
      <w:pPr>
        <w:adjustRightInd w:val="0"/>
        <w:snapToGrid w:val="0"/>
        <w:spacing w:line="360" w:lineRule="auto"/>
        <w:rPr>
          <w:szCs w:val="21"/>
        </w:rPr>
      </w:pPr>
      <w:r>
        <w:rPr>
          <w:szCs w:val="21"/>
        </w:rPr>
        <w:t>二、服务范围、服务内容；</w:t>
      </w:r>
    </w:p>
    <w:p w14:paraId="274FD94D" w14:textId="77777777" w:rsidR="00AE3CDE" w:rsidRDefault="00AE3CDE">
      <w:pPr>
        <w:adjustRightInd w:val="0"/>
        <w:snapToGrid w:val="0"/>
        <w:spacing w:line="360" w:lineRule="auto"/>
        <w:rPr>
          <w:szCs w:val="21"/>
        </w:rPr>
      </w:pPr>
      <w:r>
        <w:rPr>
          <w:szCs w:val="21"/>
        </w:rPr>
        <w:t>三、服务依据、</w:t>
      </w:r>
      <w:r>
        <w:t>服务工作目标</w:t>
      </w:r>
      <w:r>
        <w:rPr>
          <w:szCs w:val="21"/>
        </w:rPr>
        <w:t>；</w:t>
      </w:r>
    </w:p>
    <w:p w14:paraId="3D502422" w14:textId="77777777" w:rsidR="00AE3CDE" w:rsidRDefault="00AE3CDE">
      <w:pPr>
        <w:adjustRightInd w:val="0"/>
        <w:snapToGrid w:val="0"/>
        <w:spacing w:line="360" w:lineRule="auto"/>
        <w:rPr>
          <w:szCs w:val="21"/>
        </w:rPr>
      </w:pPr>
      <w:r>
        <w:rPr>
          <w:szCs w:val="21"/>
        </w:rPr>
        <w:t>四、服务机构设置、岗位职责；</w:t>
      </w:r>
    </w:p>
    <w:p w14:paraId="4686F8EE" w14:textId="77777777" w:rsidR="00AE3CDE" w:rsidRDefault="00AE3CDE">
      <w:pPr>
        <w:adjustRightInd w:val="0"/>
        <w:snapToGrid w:val="0"/>
        <w:spacing w:line="360" w:lineRule="auto"/>
        <w:rPr>
          <w:szCs w:val="21"/>
        </w:rPr>
      </w:pPr>
      <w:r>
        <w:rPr>
          <w:szCs w:val="21"/>
        </w:rPr>
        <w:t>五、服务工作程序、方法和制度；</w:t>
      </w:r>
    </w:p>
    <w:p w14:paraId="43088E5D" w14:textId="77777777" w:rsidR="00AE3CDE" w:rsidRDefault="00AE3CDE">
      <w:pPr>
        <w:adjustRightInd w:val="0"/>
        <w:snapToGrid w:val="0"/>
        <w:spacing w:line="360" w:lineRule="auto"/>
        <w:rPr>
          <w:szCs w:val="21"/>
        </w:rPr>
      </w:pPr>
      <w:r>
        <w:rPr>
          <w:szCs w:val="21"/>
        </w:rPr>
        <w:t>六、拟投入的服务人员、试验检测仪器设备；</w:t>
      </w:r>
    </w:p>
    <w:p w14:paraId="3A4A5FB3" w14:textId="77777777" w:rsidR="00AE3CDE" w:rsidRDefault="00AE3CDE">
      <w:pPr>
        <w:adjustRightInd w:val="0"/>
        <w:snapToGrid w:val="0"/>
        <w:spacing w:line="360" w:lineRule="auto"/>
        <w:rPr>
          <w:szCs w:val="21"/>
        </w:rPr>
      </w:pPr>
      <w:r>
        <w:rPr>
          <w:szCs w:val="21"/>
        </w:rPr>
        <w:t>七、质量、进度、造价、安全、环保服务措施；</w:t>
      </w:r>
    </w:p>
    <w:p w14:paraId="52462EAB" w14:textId="77777777" w:rsidR="00AE3CDE" w:rsidRDefault="00AE3CDE">
      <w:pPr>
        <w:adjustRightInd w:val="0"/>
        <w:snapToGrid w:val="0"/>
        <w:spacing w:line="360" w:lineRule="auto"/>
        <w:rPr>
          <w:szCs w:val="21"/>
        </w:rPr>
      </w:pPr>
      <w:r>
        <w:rPr>
          <w:rFonts w:hint="eastAsia"/>
          <w:szCs w:val="21"/>
        </w:rPr>
        <w:t>八、……</w:t>
      </w:r>
      <w:r>
        <w:rPr>
          <w:szCs w:val="21"/>
        </w:rPr>
        <w:t xml:space="preserve"> </w:t>
      </w:r>
    </w:p>
    <w:p w14:paraId="69792B63" w14:textId="77777777" w:rsidR="00AE3CDE" w:rsidRDefault="00AE3CDE">
      <w:pPr>
        <w:spacing w:line="360" w:lineRule="auto"/>
        <w:jc w:val="left"/>
        <w:rPr>
          <w:rFonts w:hint="eastAsia"/>
          <w:szCs w:val="21"/>
        </w:rPr>
      </w:pPr>
      <w:r>
        <w:rPr>
          <w:rFonts w:hint="eastAsia"/>
          <w:szCs w:val="21"/>
        </w:rPr>
        <w:t>VI. aperçu des services</w:t>
      </w:r>
    </w:p>
    <w:p w14:paraId="688269ED" w14:textId="77777777" w:rsidR="00AE3CDE" w:rsidRDefault="00AE3CDE">
      <w:pPr>
        <w:spacing w:line="360" w:lineRule="auto"/>
        <w:jc w:val="left"/>
        <w:rPr>
          <w:rFonts w:hint="eastAsia"/>
          <w:szCs w:val="21"/>
        </w:rPr>
      </w:pPr>
      <w:r>
        <w:rPr>
          <w:rFonts w:hint="eastAsia"/>
          <w:szCs w:val="21"/>
        </w:rPr>
        <w:t>[Note de l'</w:t>
      </w:r>
      <w:r>
        <w:rPr>
          <w:rFonts w:hint="eastAsia"/>
          <w:szCs w:val="21"/>
        </w:rPr>
        <w:t>é</w:t>
      </w:r>
      <w:r>
        <w:rPr>
          <w:rFonts w:hint="eastAsia"/>
          <w:szCs w:val="21"/>
        </w:rPr>
        <w:t>diteur : le pr</w:t>
      </w:r>
      <w:r>
        <w:rPr>
          <w:rFonts w:hint="eastAsia"/>
          <w:szCs w:val="21"/>
        </w:rPr>
        <w:t>é</w:t>
      </w:r>
      <w:r>
        <w:rPr>
          <w:rFonts w:hint="eastAsia"/>
          <w:szCs w:val="21"/>
        </w:rPr>
        <w:t xml:space="preserve">parateur ajuste ce qui suit en fonction des services </w:t>
      </w:r>
      <w:r>
        <w:rPr>
          <w:rFonts w:hint="eastAsia"/>
          <w:szCs w:val="21"/>
        </w:rPr>
        <w:t>à</w:t>
      </w:r>
      <w:r>
        <w:rPr>
          <w:rFonts w:hint="eastAsia"/>
          <w:szCs w:val="21"/>
        </w:rPr>
        <w:t xml:space="preserve"> fournir par le r</w:t>
      </w:r>
      <w:r>
        <w:rPr>
          <w:rFonts w:hint="eastAsia"/>
          <w:szCs w:val="21"/>
        </w:rPr>
        <w:t>é</w:t>
      </w:r>
      <w:r>
        <w:rPr>
          <w:rFonts w:hint="eastAsia"/>
          <w:szCs w:val="21"/>
        </w:rPr>
        <w:t>pondant].</w:t>
      </w:r>
    </w:p>
    <w:p w14:paraId="6E2697B0" w14:textId="77777777" w:rsidR="00AE3CDE" w:rsidRDefault="00AE3CDE">
      <w:pPr>
        <w:spacing w:line="360" w:lineRule="auto"/>
        <w:jc w:val="left"/>
        <w:rPr>
          <w:rFonts w:hint="eastAsia"/>
          <w:szCs w:val="21"/>
        </w:rPr>
      </w:pPr>
      <w:r>
        <w:rPr>
          <w:rFonts w:hint="eastAsia"/>
          <w:szCs w:val="21"/>
        </w:rPr>
        <w:t>I. Pr</w:t>
      </w:r>
      <w:r>
        <w:rPr>
          <w:rFonts w:hint="eastAsia"/>
          <w:szCs w:val="21"/>
        </w:rPr>
        <w:t>é</w:t>
      </w:r>
      <w:r>
        <w:rPr>
          <w:rFonts w:hint="eastAsia"/>
          <w:szCs w:val="21"/>
        </w:rPr>
        <w:t>sentation du projet de service ;</w:t>
      </w:r>
    </w:p>
    <w:p w14:paraId="59963F09" w14:textId="77777777" w:rsidR="00AE3CDE" w:rsidRDefault="00AE3CDE">
      <w:pPr>
        <w:spacing w:line="360" w:lineRule="auto"/>
        <w:jc w:val="left"/>
        <w:rPr>
          <w:rFonts w:hint="eastAsia"/>
          <w:szCs w:val="21"/>
        </w:rPr>
      </w:pPr>
      <w:r>
        <w:rPr>
          <w:rFonts w:hint="eastAsia"/>
          <w:szCs w:val="21"/>
        </w:rPr>
        <w:t xml:space="preserve">II. </w:t>
      </w:r>
      <w:r>
        <w:rPr>
          <w:rFonts w:hint="eastAsia"/>
          <w:szCs w:val="21"/>
        </w:rPr>
        <w:t>é</w:t>
      </w:r>
      <w:r>
        <w:rPr>
          <w:rFonts w:hint="eastAsia"/>
          <w:szCs w:val="21"/>
        </w:rPr>
        <w:t>tendue du service, contenu du service</w:t>
      </w:r>
    </w:p>
    <w:p w14:paraId="73FD1F19" w14:textId="77777777" w:rsidR="00AE3CDE" w:rsidRDefault="00AE3CDE">
      <w:pPr>
        <w:spacing w:line="360" w:lineRule="auto"/>
        <w:jc w:val="left"/>
        <w:rPr>
          <w:rFonts w:hint="eastAsia"/>
          <w:szCs w:val="21"/>
        </w:rPr>
      </w:pPr>
      <w:r>
        <w:rPr>
          <w:rFonts w:hint="eastAsia"/>
          <w:szCs w:val="21"/>
        </w:rPr>
        <w:t>Ⅲ</w:t>
      </w:r>
      <w:r>
        <w:rPr>
          <w:rFonts w:hint="eastAsia"/>
          <w:szCs w:val="21"/>
        </w:rPr>
        <w:t>. base du service, objectifs du travail de service</w:t>
      </w:r>
    </w:p>
    <w:p w14:paraId="509EF253" w14:textId="77777777" w:rsidR="00AE3CDE" w:rsidRDefault="00AE3CDE">
      <w:pPr>
        <w:spacing w:line="360" w:lineRule="auto"/>
        <w:jc w:val="left"/>
        <w:rPr>
          <w:rFonts w:hint="eastAsia"/>
          <w:szCs w:val="21"/>
        </w:rPr>
      </w:pPr>
      <w:r>
        <w:rPr>
          <w:rFonts w:hint="eastAsia"/>
          <w:szCs w:val="21"/>
        </w:rPr>
        <w:t>IV. organisation du service, responsabilit</w:t>
      </w:r>
      <w:r>
        <w:rPr>
          <w:rFonts w:hint="eastAsia"/>
          <w:szCs w:val="21"/>
        </w:rPr>
        <w:t>é</w:t>
      </w:r>
      <w:r>
        <w:rPr>
          <w:rFonts w:hint="eastAsia"/>
          <w:szCs w:val="21"/>
        </w:rPr>
        <w:t>s professionnelles</w:t>
      </w:r>
    </w:p>
    <w:p w14:paraId="7CC337BC" w14:textId="77777777" w:rsidR="00AE3CDE" w:rsidRDefault="00AE3CDE">
      <w:pPr>
        <w:spacing w:line="360" w:lineRule="auto"/>
        <w:jc w:val="left"/>
        <w:rPr>
          <w:rFonts w:hint="eastAsia"/>
          <w:szCs w:val="21"/>
        </w:rPr>
      </w:pPr>
      <w:r>
        <w:rPr>
          <w:rFonts w:hint="eastAsia"/>
          <w:szCs w:val="21"/>
        </w:rPr>
        <w:t>V. Proc</w:t>
      </w:r>
      <w:r>
        <w:rPr>
          <w:rFonts w:hint="eastAsia"/>
          <w:szCs w:val="21"/>
        </w:rPr>
        <w:t>é</w:t>
      </w:r>
      <w:r>
        <w:rPr>
          <w:rFonts w:hint="eastAsia"/>
          <w:szCs w:val="21"/>
        </w:rPr>
        <w:t>dures, m</w:t>
      </w:r>
      <w:r>
        <w:rPr>
          <w:rFonts w:hint="eastAsia"/>
          <w:szCs w:val="21"/>
        </w:rPr>
        <w:t>é</w:t>
      </w:r>
      <w:r>
        <w:rPr>
          <w:rFonts w:hint="eastAsia"/>
          <w:szCs w:val="21"/>
        </w:rPr>
        <w:t>thodes et syst</w:t>
      </w:r>
      <w:r>
        <w:rPr>
          <w:rFonts w:hint="eastAsia"/>
          <w:szCs w:val="21"/>
        </w:rPr>
        <w:t>è</w:t>
      </w:r>
      <w:r>
        <w:rPr>
          <w:rFonts w:hint="eastAsia"/>
          <w:szCs w:val="21"/>
        </w:rPr>
        <w:t>mes de travail du service ;</w:t>
      </w:r>
    </w:p>
    <w:p w14:paraId="683E227A" w14:textId="77777777" w:rsidR="00AE3CDE" w:rsidRDefault="00AE3CDE">
      <w:pPr>
        <w:spacing w:line="360" w:lineRule="auto"/>
        <w:jc w:val="left"/>
        <w:rPr>
          <w:rFonts w:hint="eastAsia"/>
          <w:szCs w:val="21"/>
        </w:rPr>
      </w:pPr>
      <w:r>
        <w:rPr>
          <w:rFonts w:hint="eastAsia"/>
          <w:szCs w:val="21"/>
        </w:rPr>
        <w:t>VI. le personnel de service, les instruments d'essai et d'inspection et l'</w:t>
      </w:r>
      <w:r>
        <w:rPr>
          <w:rFonts w:hint="eastAsia"/>
          <w:szCs w:val="21"/>
        </w:rPr>
        <w:t>é</w:t>
      </w:r>
      <w:r>
        <w:rPr>
          <w:rFonts w:hint="eastAsia"/>
          <w:szCs w:val="21"/>
        </w:rPr>
        <w:t xml:space="preserve">quipement </w:t>
      </w:r>
      <w:r>
        <w:rPr>
          <w:rFonts w:hint="eastAsia"/>
          <w:szCs w:val="21"/>
        </w:rPr>
        <w:t>à</w:t>
      </w:r>
      <w:r>
        <w:rPr>
          <w:rFonts w:hint="eastAsia"/>
          <w:szCs w:val="21"/>
        </w:rPr>
        <w:t xml:space="preserve"> investir ;</w:t>
      </w:r>
    </w:p>
    <w:p w14:paraId="32BD93D6" w14:textId="77777777" w:rsidR="00AE3CDE" w:rsidRDefault="00AE3CDE">
      <w:pPr>
        <w:spacing w:line="360" w:lineRule="auto"/>
        <w:jc w:val="left"/>
        <w:rPr>
          <w:rFonts w:hint="eastAsia"/>
          <w:szCs w:val="21"/>
        </w:rPr>
      </w:pPr>
      <w:r>
        <w:rPr>
          <w:rFonts w:hint="eastAsia"/>
          <w:szCs w:val="21"/>
        </w:rPr>
        <w:t>VII. les mesures de qualit</w:t>
      </w:r>
      <w:r>
        <w:rPr>
          <w:rFonts w:hint="eastAsia"/>
          <w:szCs w:val="21"/>
        </w:rPr>
        <w:t>é</w:t>
      </w:r>
      <w:r>
        <w:rPr>
          <w:rFonts w:hint="eastAsia"/>
          <w:szCs w:val="21"/>
        </w:rPr>
        <w:t>, de progr</w:t>
      </w:r>
      <w:r>
        <w:rPr>
          <w:rFonts w:hint="eastAsia"/>
          <w:szCs w:val="21"/>
        </w:rPr>
        <w:t>è</w:t>
      </w:r>
      <w:r>
        <w:rPr>
          <w:rFonts w:hint="eastAsia"/>
          <w:szCs w:val="21"/>
        </w:rPr>
        <w:t>s, de coût, de s</w:t>
      </w:r>
      <w:r>
        <w:rPr>
          <w:rFonts w:hint="eastAsia"/>
          <w:szCs w:val="21"/>
        </w:rPr>
        <w:t>é</w:t>
      </w:r>
      <w:r>
        <w:rPr>
          <w:rFonts w:hint="eastAsia"/>
          <w:szCs w:val="21"/>
        </w:rPr>
        <w:t>curit</w:t>
      </w:r>
      <w:r>
        <w:rPr>
          <w:rFonts w:hint="eastAsia"/>
          <w:szCs w:val="21"/>
        </w:rPr>
        <w:t>é</w:t>
      </w:r>
      <w:r>
        <w:rPr>
          <w:rFonts w:hint="eastAsia"/>
          <w:szCs w:val="21"/>
        </w:rPr>
        <w:t xml:space="preserve"> et de protection de l'environnement ;</w:t>
      </w:r>
    </w:p>
    <w:p w14:paraId="2DDD59B3" w14:textId="77777777" w:rsidR="00AE3CDE" w:rsidRDefault="00AE3CDE">
      <w:pPr>
        <w:spacing w:line="360" w:lineRule="auto"/>
        <w:jc w:val="left"/>
        <w:rPr>
          <w:rFonts w:hint="eastAsia"/>
          <w:szCs w:val="21"/>
        </w:rPr>
        <w:sectPr w:rsidR="00000000">
          <w:pgSz w:w="11906" w:h="16838"/>
          <w:pgMar w:top="1417" w:right="1134" w:bottom="1134" w:left="1417" w:header="851" w:footer="850" w:gutter="0"/>
          <w:cols w:space="720"/>
          <w:titlePg/>
          <w:docGrid w:linePitch="312"/>
        </w:sectPr>
      </w:pPr>
      <w:r>
        <w:rPr>
          <w:rFonts w:hint="eastAsia"/>
          <w:szCs w:val="21"/>
        </w:rPr>
        <w:t>Ⅷ</w:t>
      </w:r>
      <w:r>
        <w:rPr>
          <w:rFonts w:hint="eastAsia"/>
          <w:szCs w:val="21"/>
        </w:rPr>
        <w:t xml:space="preserve">. </w:t>
      </w:r>
      <w:r>
        <w:rPr>
          <w:rFonts w:hint="eastAsia"/>
          <w:szCs w:val="21"/>
        </w:rPr>
        <w:t>……</w:t>
      </w:r>
    </w:p>
    <w:p w14:paraId="1FC70384" w14:textId="77777777" w:rsidR="00AE3CDE" w:rsidRDefault="00AE3CDE">
      <w:pPr>
        <w:spacing w:line="360" w:lineRule="auto"/>
        <w:jc w:val="left"/>
        <w:rPr>
          <w:b/>
          <w:bCs/>
          <w:szCs w:val="21"/>
        </w:rPr>
      </w:pPr>
      <w:r>
        <w:rPr>
          <w:rFonts w:hint="eastAsia"/>
          <w:b/>
          <w:bCs/>
          <w:szCs w:val="21"/>
        </w:rPr>
        <w:t>附表</w:t>
      </w:r>
      <w:r>
        <w:rPr>
          <w:rFonts w:hint="eastAsia"/>
          <w:b/>
          <w:bCs/>
          <w:szCs w:val="21"/>
        </w:rPr>
        <w:t>1</w:t>
      </w:r>
      <w:r>
        <w:rPr>
          <w:rFonts w:hint="eastAsia"/>
          <w:b/>
          <w:bCs/>
          <w:szCs w:val="21"/>
        </w:rPr>
        <w:t>：</w:t>
      </w:r>
      <w:r>
        <w:rPr>
          <w:b/>
          <w:bCs/>
          <w:szCs w:val="21"/>
        </w:rPr>
        <w:t>拟委任的主要人员汇总表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5"/>
        <w:gridCol w:w="1522"/>
        <w:gridCol w:w="1183"/>
        <w:gridCol w:w="720"/>
        <w:gridCol w:w="582"/>
        <w:gridCol w:w="1353"/>
        <w:gridCol w:w="846"/>
        <w:gridCol w:w="1039"/>
        <w:gridCol w:w="1351"/>
      </w:tblGrid>
      <w:tr w:rsidR="00000000" w14:paraId="73F00097" w14:textId="77777777">
        <w:trPr>
          <w:trHeight w:val="397"/>
          <w:jc w:val="center"/>
        </w:trPr>
        <w:tc>
          <w:tcPr>
            <w:tcW w:w="975" w:type="dxa"/>
            <w:vMerge w:val="restart"/>
            <w:vAlign w:val="center"/>
          </w:tcPr>
          <w:p w14:paraId="30DEB07A" w14:textId="77777777" w:rsidR="00AE3CDE" w:rsidRDefault="00AE3CDE">
            <w:pPr>
              <w:jc w:val="center"/>
            </w:pPr>
            <w:r>
              <w:t>序号</w:t>
            </w:r>
          </w:p>
        </w:tc>
        <w:tc>
          <w:tcPr>
            <w:tcW w:w="1522" w:type="dxa"/>
            <w:vMerge w:val="restart"/>
            <w:vAlign w:val="center"/>
          </w:tcPr>
          <w:p w14:paraId="6A2503C5" w14:textId="77777777" w:rsidR="00AE3CDE" w:rsidRDefault="00AE3CDE">
            <w:pPr>
              <w:jc w:val="center"/>
            </w:pPr>
            <w:r>
              <w:t>本项目任职</w:t>
            </w:r>
          </w:p>
        </w:tc>
        <w:tc>
          <w:tcPr>
            <w:tcW w:w="1183" w:type="dxa"/>
            <w:vMerge w:val="restart"/>
            <w:vAlign w:val="center"/>
          </w:tcPr>
          <w:p w14:paraId="290E9966" w14:textId="77777777" w:rsidR="00AE3CDE" w:rsidRDefault="00AE3CDE">
            <w:pPr>
              <w:jc w:val="center"/>
            </w:pPr>
            <w:r>
              <w:t>姓名</w:t>
            </w:r>
          </w:p>
        </w:tc>
        <w:tc>
          <w:tcPr>
            <w:tcW w:w="720" w:type="dxa"/>
            <w:vMerge w:val="restart"/>
            <w:vAlign w:val="center"/>
          </w:tcPr>
          <w:p w14:paraId="301FA90F" w14:textId="77777777" w:rsidR="00AE3CDE" w:rsidRDefault="00AE3CDE">
            <w:pPr>
              <w:jc w:val="center"/>
            </w:pPr>
            <w:r>
              <w:t>职称</w:t>
            </w:r>
          </w:p>
        </w:tc>
        <w:tc>
          <w:tcPr>
            <w:tcW w:w="582" w:type="dxa"/>
            <w:vMerge w:val="restart"/>
            <w:vAlign w:val="center"/>
          </w:tcPr>
          <w:p w14:paraId="49A57778" w14:textId="77777777" w:rsidR="00AE3CDE" w:rsidRDefault="00AE3CDE">
            <w:pPr>
              <w:jc w:val="center"/>
            </w:pPr>
            <w:r>
              <w:t>专业</w:t>
            </w:r>
          </w:p>
        </w:tc>
        <w:tc>
          <w:tcPr>
            <w:tcW w:w="3238" w:type="dxa"/>
            <w:gridSpan w:val="3"/>
            <w:vAlign w:val="center"/>
          </w:tcPr>
          <w:p w14:paraId="6BE51A52" w14:textId="77777777" w:rsidR="00AE3CDE" w:rsidRDefault="00AE3CDE">
            <w:pPr>
              <w:jc w:val="center"/>
            </w:pPr>
            <w:r>
              <w:t>执业或职业资格证明</w:t>
            </w:r>
          </w:p>
        </w:tc>
        <w:tc>
          <w:tcPr>
            <w:tcW w:w="1351" w:type="dxa"/>
            <w:vAlign w:val="center"/>
          </w:tcPr>
          <w:p w14:paraId="4F2FB2ED" w14:textId="77777777" w:rsidR="00AE3CDE" w:rsidRDefault="00AE3CDE">
            <w:pPr>
              <w:jc w:val="center"/>
            </w:pPr>
            <w:r>
              <w:t>备注</w:t>
            </w:r>
          </w:p>
        </w:tc>
      </w:tr>
      <w:tr w:rsidR="00000000" w14:paraId="067749AD" w14:textId="77777777">
        <w:trPr>
          <w:trHeight w:val="397"/>
          <w:jc w:val="center"/>
        </w:trPr>
        <w:tc>
          <w:tcPr>
            <w:tcW w:w="975" w:type="dxa"/>
            <w:vMerge/>
            <w:vAlign w:val="center"/>
          </w:tcPr>
          <w:p w14:paraId="5953A088" w14:textId="77777777" w:rsidR="00AE3CDE" w:rsidRDefault="00AE3CDE"/>
        </w:tc>
        <w:tc>
          <w:tcPr>
            <w:tcW w:w="1522" w:type="dxa"/>
            <w:vMerge/>
            <w:vAlign w:val="center"/>
          </w:tcPr>
          <w:p w14:paraId="78426F06" w14:textId="77777777" w:rsidR="00AE3CDE" w:rsidRDefault="00AE3CDE"/>
        </w:tc>
        <w:tc>
          <w:tcPr>
            <w:tcW w:w="1183" w:type="dxa"/>
            <w:vMerge/>
            <w:vAlign w:val="center"/>
          </w:tcPr>
          <w:p w14:paraId="27AA2F6B" w14:textId="77777777" w:rsidR="00AE3CDE" w:rsidRDefault="00AE3CDE"/>
        </w:tc>
        <w:tc>
          <w:tcPr>
            <w:tcW w:w="720" w:type="dxa"/>
            <w:vMerge/>
            <w:vAlign w:val="center"/>
          </w:tcPr>
          <w:p w14:paraId="46E9E779" w14:textId="77777777" w:rsidR="00AE3CDE" w:rsidRDefault="00AE3CDE"/>
        </w:tc>
        <w:tc>
          <w:tcPr>
            <w:tcW w:w="582" w:type="dxa"/>
            <w:vMerge/>
            <w:vAlign w:val="center"/>
          </w:tcPr>
          <w:p w14:paraId="1661F15D" w14:textId="77777777" w:rsidR="00AE3CDE" w:rsidRDefault="00AE3CDE">
            <w:pPr>
              <w:jc w:val="center"/>
            </w:pPr>
          </w:p>
        </w:tc>
        <w:tc>
          <w:tcPr>
            <w:tcW w:w="1353" w:type="dxa"/>
            <w:vAlign w:val="center"/>
          </w:tcPr>
          <w:p w14:paraId="46753F8C" w14:textId="77777777" w:rsidR="00AE3CDE" w:rsidRDefault="00AE3CDE">
            <w:pPr>
              <w:spacing w:before="100" w:beforeAutospacing="1" w:after="100" w:afterAutospacing="1"/>
              <w:jc w:val="center"/>
            </w:pPr>
            <w:r>
              <w:t>证书名称</w:t>
            </w:r>
          </w:p>
        </w:tc>
        <w:tc>
          <w:tcPr>
            <w:tcW w:w="846" w:type="dxa"/>
            <w:vAlign w:val="center"/>
          </w:tcPr>
          <w:p w14:paraId="1B13B1A2" w14:textId="77777777" w:rsidR="00AE3CDE" w:rsidRDefault="00AE3CDE">
            <w:pPr>
              <w:spacing w:before="100" w:beforeAutospacing="1" w:after="100" w:afterAutospacing="1"/>
              <w:jc w:val="center"/>
            </w:pPr>
            <w:r>
              <w:t>级别</w:t>
            </w:r>
          </w:p>
        </w:tc>
        <w:tc>
          <w:tcPr>
            <w:tcW w:w="1039" w:type="dxa"/>
            <w:vAlign w:val="center"/>
          </w:tcPr>
          <w:p w14:paraId="5D924A2C" w14:textId="77777777" w:rsidR="00AE3CDE" w:rsidRDefault="00AE3CDE">
            <w:pPr>
              <w:spacing w:before="100" w:beforeAutospacing="1" w:after="100" w:afterAutospacing="1"/>
              <w:jc w:val="center"/>
            </w:pPr>
            <w:r>
              <w:t>证号</w:t>
            </w:r>
          </w:p>
        </w:tc>
        <w:tc>
          <w:tcPr>
            <w:tcW w:w="1351" w:type="dxa"/>
            <w:vAlign w:val="center"/>
          </w:tcPr>
          <w:p w14:paraId="50346E46" w14:textId="77777777" w:rsidR="00AE3CDE" w:rsidRDefault="00AE3CDE">
            <w:pPr>
              <w:jc w:val="center"/>
            </w:pPr>
          </w:p>
        </w:tc>
      </w:tr>
      <w:tr w:rsidR="00000000" w14:paraId="6E953551" w14:textId="77777777">
        <w:trPr>
          <w:trHeight w:val="397"/>
          <w:jc w:val="center"/>
        </w:trPr>
        <w:tc>
          <w:tcPr>
            <w:tcW w:w="975" w:type="dxa"/>
            <w:vAlign w:val="center"/>
          </w:tcPr>
          <w:p w14:paraId="295227F3" w14:textId="77777777" w:rsidR="00AE3CDE" w:rsidRDefault="00AE3CDE">
            <w:pPr>
              <w:jc w:val="center"/>
            </w:pPr>
          </w:p>
        </w:tc>
        <w:tc>
          <w:tcPr>
            <w:tcW w:w="1522" w:type="dxa"/>
            <w:vAlign w:val="center"/>
          </w:tcPr>
          <w:p w14:paraId="4FD34E4C" w14:textId="77777777" w:rsidR="00AE3CDE" w:rsidRDefault="00AE3CDE">
            <w:pPr>
              <w:jc w:val="center"/>
            </w:pPr>
          </w:p>
        </w:tc>
        <w:tc>
          <w:tcPr>
            <w:tcW w:w="1183" w:type="dxa"/>
            <w:vAlign w:val="center"/>
          </w:tcPr>
          <w:p w14:paraId="786F9C36" w14:textId="77777777" w:rsidR="00AE3CDE" w:rsidRDefault="00AE3CDE">
            <w:pPr>
              <w:jc w:val="center"/>
            </w:pPr>
          </w:p>
        </w:tc>
        <w:tc>
          <w:tcPr>
            <w:tcW w:w="720" w:type="dxa"/>
            <w:vAlign w:val="center"/>
          </w:tcPr>
          <w:p w14:paraId="6CC8C551" w14:textId="77777777" w:rsidR="00AE3CDE" w:rsidRDefault="00AE3CDE">
            <w:pPr>
              <w:jc w:val="center"/>
            </w:pPr>
          </w:p>
        </w:tc>
        <w:tc>
          <w:tcPr>
            <w:tcW w:w="582" w:type="dxa"/>
            <w:vAlign w:val="center"/>
          </w:tcPr>
          <w:p w14:paraId="6D469E72" w14:textId="77777777" w:rsidR="00AE3CDE" w:rsidRDefault="00AE3CDE">
            <w:pPr>
              <w:jc w:val="center"/>
            </w:pPr>
          </w:p>
        </w:tc>
        <w:tc>
          <w:tcPr>
            <w:tcW w:w="1353" w:type="dxa"/>
            <w:vAlign w:val="center"/>
          </w:tcPr>
          <w:p w14:paraId="49397C84" w14:textId="77777777" w:rsidR="00AE3CDE" w:rsidRDefault="00AE3CDE">
            <w:pPr>
              <w:jc w:val="center"/>
            </w:pPr>
          </w:p>
        </w:tc>
        <w:tc>
          <w:tcPr>
            <w:tcW w:w="846" w:type="dxa"/>
            <w:vAlign w:val="center"/>
          </w:tcPr>
          <w:p w14:paraId="3D6AAC98" w14:textId="77777777" w:rsidR="00AE3CDE" w:rsidRDefault="00AE3CDE">
            <w:pPr>
              <w:jc w:val="center"/>
            </w:pPr>
          </w:p>
        </w:tc>
        <w:tc>
          <w:tcPr>
            <w:tcW w:w="1039" w:type="dxa"/>
            <w:vAlign w:val="center"/>
          </w:tcPr>
          <w:p w14:paraId="406C187D" w14:textId="77777777" w:rsidR="00AE3CDE" w:rsidRDefault="00AE3CDE">
            <w:pPr>
              <w:jc w:val="center"/>
            </w:pPr>
          </w:p>
        </w:tc>
        <w:tc>
          <w:tcPr>
            <w:tcW w:w="1351" w:type="dxa"/>
            <w:vAlign w:val="center"/>
          </w:tcPr>
          <w:p w14:paraId="0DF44203" w14:textId="77777777" w:rsidR="00AE3CDE" w:rsidRDefault="00AE3CDE">
            <w:pPr>
              <w:jc w:val="center"/>
            </w:pPr>
          </w:p>
        </w:tc>
      </w:tr>
      <w:tr w:rsidR="00000000" w14:paraId="1AB8524E" w14:textId="77777777">
        <w:trPr>
          <w:trHeight w:val="397"/>
          <w:jc w:val="center"/>
        </w:trPr>
        <w:tc>
          <w:tcPr>
            <w:tcW w:w="975" w:type="dxa"/>
            <w:vAlign w:val="center"/>
          </w:tcPr>
          <w:p w14:paraId="6D2B6886" w14:textId="77777777" w:rsidR="00AE3CDE" w:rsidRDefault="00AE3CDE">
            <w:pPr>
              <w:jc w:val="center"/>
            </w:pPr>
          </w:p>
        </w:tc>
        <w:tc>
          <w:tcPr>
            <w:tcW w:w="1522" w:type="dxa"/>
            <w:vAlign w:val="center"/>
          </w:tcPr>
          <w:p w14:paraId="3555BF83" w14:textId="77777777" w:rsidR="00AE3CDE" w:rsidRDefault="00AE3CDE">
            <w:pPr>
              <w:jc w:val="center"/>
            </w:pPr>
          </w:p>
        </w:tc>
        <w:tc>
          <w:tcPr>
            <w:tcW w:w="1183" w:type="dxa"/>
            <w:vAlign w:val="center"/>
          </w:tcPr>
          <w:p w14:paraId="35A0CE8C" w14:textId="77777777" w:rsidR="00AE3CDE" w:rsidRDefault="00AE3CDE">
            <w:pPr>
              <w:jc w:val="center"/>
            </w:pPr>
          </w:p>
        </w:tc>
        <w:tc>
          <w:tcPr>
            <w:tcW w:w="720" w:type="dxa"/>
            <w:vAlign w:val="center"/>
          </w:tcPr>
          <w:p w14:paraId="75208F0C" w14:textId="77777777" w:rsidR="00AE3CDE" w:rsidRDefault="00AE3CDE">
            <w:pPr>
              <w:jc w:val="center"/>
            </w:pPr>
          </w:p>
        </w:tc>
        <w:tc>
          <w:tcPr>
            <w:tcW w:w="582" w:type="dxa"/>
            <w:vAlign w:val="center"/>
          </w:tcPr>
          <w:p w14:paraId="7D1CB66B" w14:textId="77777777" w:rsidR="00AE3CDE" w:rsidRDefault="00AE3CDE">
            <w:pPr>
              <w:jc w:val="center"/>
            </w:pPr>
          </w:p>
        </w:tc>
        <w:tc>
          <w:tcPr>
            <w:tcW w:w="1353" w:type="dxa"/>
            <w:vAlign w:val="center"/>
          </w:tcPr>
          <w:p w14:paraId="518F18D6" w14:textId="77777777" w:rsidR="00AE3CDE" w:rsidRDefault="00AE3CDE">
            <w:pPr>
              <w:jc w:val="center"/>
            </w:pPr>
          </w:p>
        </w:tc>
        <w:tc>
          <w:tcPr>
            <w:tcW w:w="846" w:type="dxa"/>
            <w:vAlign w:val="center"/>
          </w:tcPr>
          <w:p w14:paraId="79B8AE38" w14:textId="77777777" w:rsidR="00AE3CDE" w:rsidRDefault="00AE3CDE">
            <w:pPr>
              <w:jc w:val="center"/>
            </w:pPr>
          </w:p>
        </w:tc>
        <w:tc>
          <w:tcPr>
            <w:tcW w:w="1039" w:type="dxa"/>
            <w:vAlign w:val="center"/>
          </w:tcPr>
          <w:p w14:paraId="3D008A70" w14:textId="77777777" w:rsidR="00AE3CDE" w:rsidRDefault="00AE3CDE">
            <w:pPr>
              <w:jc w:val="center"/>
            </w:pPr>
          </w:p>
        </w:tc>
        <w:tc>
          <w:tcPr>
            <w:tcW w:w="1351" w:type="dxa"/>
            <w:vAlign w:val="center"/>
          </w:tcPr>
          <w:p w14:paraId="58CBBA56" w14:textId="77777777" w:rsidR="00AE3CDE" w:rsidRDefault="00AE3CDE">
            <w:pPr>
              <w:jc w:val="center"/>
            </w:pPr>
          </w:p>
        </w:tc>
      </w:tr>
      <w:tr w:rsidR="00000000" w14:paraId="52649CB7" w14:textId="77777777">
        <w:trPr>
          <w:trHeight w:val="397"/>
          <w:jc w:val="center"/>
        </w:trPr>
        <w:tc>
          <w:tcPr>
            <w:tcW w:w="975" w:type="dxa"/>
            <w:vAlign w:val="center"/>
          </w:tcPr>
          <w:p w14:paraId="2C3A44BE" w14:textId="77777777" w:rsidR="00AE3CDE" w:rsidRDefault="00AE3CDE">
            <w:pPr>
              <w:jc w:val="center"/>
            </w:pPr>
          </w:p>
        </w:tc>
        <w:tc>
          <w:tcPr>
            <w:tcW w:w="1522" w:type="dxa"/>
            <w:vAlign w:val="center"/>
          </w:tcPr>
          <w:p w14:paraId="526BEEA9" w14:textId="77777777" w:rsidR="00AE3CDE" w:rsidRDefault="00AE3CDE">
            <w:pPr>
              <w:jc w:val="center"/>
            </w:pPr>
          </w:p>
        </w:tc>
        <w:tc>
          <w:tcPr>
            <w:tcW w:w="1183" w:type="dxa"/>
            <w:vAlign w:val="center"/>
          </w:tcPr>
          <w:p w14:paraId="11AFA7BB" w14:textId="77777777" w:rsidR="00AE3CDE" w:rsidRDefault="00AE3CDE">
            <w:pPr>
              <w:jc w:val="center"/>
            </w:pPr>
          </w:p>
        </w:tc>
        <w:tc>
          <w:tcPr>
            <w:tcW w:w="720" w:type="dxa"/>
            <w:vAlign w:val="center"/>
          </w:tcPr>
          <w:p w14:paraId="1AC27EB6" w14:textId="77777777" w:rsidR="00AE3CDE" w:rsidRDefault="00AE3CDE">
            <w:pPr>
              <w:jc w:val="center"/>
            </w:pPr>
          </w:p>
        </w:tc>
        <w:tc>
          <w:tcPr>
            <w:tcW w:w="582" w:type="dxa"/>
            <w:vAlign w:val="center"/>
          </w:tcPr>
          <w:p w14:paraId="3283D46D" w14:textId="77777777" w:rsidR="00AE3CDE" w:rsidRDefault="00AE3CDE">
            <w:pPr>
              <w:jc w:val="center"/>
            </w:pPr>
          </w:p>
        </w:tc>
        <w:tc>
          <w:tcPr>
            <w:tcW w:w="1353" w:type="dxa"/>
            <w:vAlign w:val="center"/>
          </w:tcPr>
          <w:p w14:paraId="067917F1" w14:textId="77777777" w:rsidR="00AE3CDE" w:rsidRDefault="00AE3CDE">
            <w:pPr>
              <w:jc w:val="center"/>
            </w:pPr>
          </w:p>
        </w:tc>
        <w:tc>
          <w:tcPr>
            <w:tcW w:w="846" w:type="dxa"/>
            <w:vAlign w:val="center"/>
          </w:tcPr>
          <w:p w14:paraId="6E9830D2" w14:textId="77777777" w:rsidR="00AE3CDE" w:rsidRDefault="00AE3CDE">
            <w:pPr>
              <w:jc w:val="center"/>
            </w:pPr>
          </w:p>
        </w:tc>
        <w:tc>
          <w:tcPr>
            <w:tcW w:w="1039" w:type="dxa"/>
            <w:vAlign w:val="center"/>
          </w:tcPr>
          <w:p w14:paraId="5F95D1F0" w14:textId="77777777" w:rsidR="00AE3CDE" w:rsidRDefault="00AE3CDE">
            <w:pPr>
              <w:jc w:val="center"/>
            </w:pPr>
          </w:p>
        </w:tc>
        <w:tc>
          <w:tcPr>
            <w:tcW w:w="1351" w:type="dxa"/>
            <w:vAlign w:val="center"/>
          </w:tcPr>
          <w:p w14:paraId="11A3C260" w14:textId="77777777" w:rsidR="00AE3CDE" w:rsidRDefault="00AE3CDE">
            <w:pPr>
              <w:jc w:val="center"/>
            </w:pPr>
          </w:p>
        </w:tc>
      </w:tr>
      <w:tr w:rsidR="00000000" w14:paraId="5AB6B5A7" w14:textId="77777777">
        <w:trPr>
          <w:trHeight w:val="397"/>
          <w:jc w:val="center"/>
        </w:trPr>
        <w:tc>
          <w:tcPr>
            <w:tcW w:w="975" w:type="dxa"/>
            <w:vAlign w:val="center"/>
          </w:tcPr>
          <w:p w14:paraId="78DCE906" w14:textId="77777777" w:rsidR="00AE3CDE" w:rsidRDefault="00AE3CDE">
            <w:pPr>
              <w:jc w:val="center"/>
            </w:pPr>
          </w:p>
        </w:tc>
        <w:tc>
          <w:tcPr>
            <w:tcW w:w="1522" w:type="dxa"/>
            <w:vAlign w:val="center"/>
          </w:tcPr>
          <w:p w14:paraId="4DE4957F" w14:textId="77777777" w:rsidR="00AE3CDE" w:rsidRDefault="00AE3CDE">
            <w:pPr>
              <w:jc w:val="center"/>
            </w:pPr>
          </w:p>
        </w:tc>
        <w:tc>
          <w:tcPr>
            <w:tcW w:w="1183" w:type="dxa"/>
            <w:vAlign w:val="center"/>
          </w:tcPr>
          <w:p w14:paraId="55480ED0" w14:textId="77777777" w:rsidR="00AE3CDE" w:rsidRDefault="00AE3CDE">
            <w:pPr>
              <w:jc w:val="center"/>
            </w:pPr>
          </w:p>
        </w:tc>
        <w:tc>
          <w:tcPr>
            <w:tcW w:w="720" w:type="dxa"/>
            <w:vAlign w:val="center"/>
          </w:tcPr>
          <w:p w14:paraId="486D2E0F" w14:textId="77777777" w:rsidR="00AE3CDE" w:rsidRDefault="00AE3CDE">
            <w:pPr>
              <w:jc w:val="center"/>
            </w:pPr>
          </w:p>
        </w:tc>
        <w:tc>
          <w:tcPr>
            <w:tcW w:w="582" w:type="dxa"/>
            <w:vAlign w:val="center"/>
          </w:tcPr>
          <w:p w14:paraId="1F8CCFE4" w14:textId="77777777" w:rsidR="00AE3CDE" w:rsidRDefault="00AE3CDE">
            <w:pPr>
              <w:jc w:val="center"/>
            </w:pPr>
          </w:p>
        </w:tc>
        <w:tc>
          <w:tcPr>
            <w:tcW w:w="1353" w:type="dxa"/>
            <w:vAlign w:val="center"/>
          </w:tcPr>
          <w:p w14:paraId="78101A84" w14:textId="77777777" w:rsidR="00AE3CDE" w:rsidRDefault="00AE3CDE">
            <w:pPr>
              <w:jc w:val="center"/>
            </w:pPr>
          </w:p>
        </w:tc>
        <w:tc>
          <w:tcPr>
            <w:tcW w:w="846" w:type="dxa"/>
            <w:vAlign w:val="center"/>
          </w:tcPr>
          <w:p w14:paraId="1CD63F1A" w14:textId="77777777" w:rsidR="00AE3CDE" w:rsidRDefault="00AE3CDE">
            <w:pPr>
              <w:jc w:val="center"/>
            </w:pPr>
          </w:p>
        </w:tc>
        <w:tc>
          <w:tcPr>
            <w:tcW w:w="1039" w:type="dxa"/>
            <w:vAlign w:val="center"/>
          </w:tcPr>
          <w:p w14:paraId="623F99BE" w14:textId="77777777" w:rsidR="00AE3CDE" w:rsidRDefault="00AE3CDE">
            <w:pPr>
              <w:jc w:val="center"/>
            </w:pPr>
          </w:p>
        </w:tc>
        <w:tc>
          <w:tcPr>
            <w:tcW w:w="1351" w:type="dxa"/>
            <w:vAlign w:val="center"/>
          </w:tcPr>
          <w:p w14:paraId="3CF9EAEF" w14:textId="77777777" w:rsidR="00AE3CDE" w:rsidRDefault="00AE3CDE">
            <w:pPr>
              <w:jc w:val="center"/>
            </w:pPr>
          </w:p>
        </w:tc>
      </w:tr>
      <w:tr w:rsidR="00000000" w14:paraId="65C38380" w14:textId="77777777">
        <w:trPr>
          <w:trHeight w:val="397"/>
          <w:jc w:val="center"/>
        </w:trPr>
        <w:tc>
          <w:tcPr>
            <w:tcW w:w="975" w:type="dxa"/>
            <w:vAlign w:val="center"/>
          </w:tcPr>
          <w:p w14:paraId="2E63B7E9" w14:textId="77777777" w:rsidR="00AE3CDE" w:rsidRDefault="00AE3CDE">
            <w:pPr>
              <w:jc w:val="center"/>
            </w:pPr>
          </w:p>
        </w:tc>
        <w:tc>
          <w:tcPr>
            <w:tcW w:w="1522" w:type="dxa"/>
            <w:vAlign w:val="center"/>
          </w:tcPr>
          <w:p w14:paraId="4293433B" w14:textId="77777777" w:rsidR="00AE3CDE" w:rsidRDefault="00AE3CDE">
            <w:pPr>
              <w:jc w:val="center"/>
            </w:pPr>
          </w:p>
        </w:tc>
        <w:tc>
          <w:tcPr>
            <w:tcW w:w="1183" w:type="dxa"/>
            <w:vAlign w:val="center"/>
          </w:tcPr>
          <w:p w14:paraId="26870341" w14:textId="77777777" w:rsidR="00AE3CDE" w:rsidRDefault="00AE3CDE">
            <w:pPr>
              <w:jc w:val="center"/>
            </w:pPr>
          </w:p>
        </w:tc>
        <w:tc>
          <w:tcPr>
            <w:tcW w:w="720" w:type="dxa"/>
            <w:vAlign w:val="center"/>
          </w:tcPr>
          <w:p w14:paraId="24949FC5" w14:textId="77777777" w:rsidR="00AE3CDE" w:rsidRDefault="00AE3CDE">
            <w:pPr>
              <w:jc w:val="center"/>
            </w:pPr>
          </w:p>
        </w:tc>
        <w:tc>
          <w:tcPr>
            <w:tcW w:w="582" w:type="dxa"/>
            <w:vAlign w:val="center"/>
          </w:tcPr>
          <w:p w14:paraId="74C20328" w14:textId="77777777" w:rsidR="00AE3CDE" w:rsidRDefault="00AE3CDE">
            <w:pPr>
              <w:jc w:val="center"/>
            </w:pPr>
          </w:p>
        </w:tc>
        <w:tc>
          <w:tcPr>
            <w:tcW w:w="1353" w:type="dxa"/>
            <w:vAlign w:val="center"/>
          </w:tcPr>
          <w:p w14:paraId="52001762" w14:textId="77777777" w:rsidR="00AE3CDE" w:rsidRDefault="00AE3CDE">
            <w:pPr>
              <w:jc w:val="center"/>
            </w:pPr>
          </w:p>
        </w:tc>
        <w:tc>
          <w:tcPr>
            <w:tcW w:w="846" w:type="dxa"/>
            <w:vAlign w:val="center"/>
          </w:tcPr>
          <w:p w14:paraId="688DDC32" w14:textId="77777777" w:rsidR="00AE3CDE" w:rsidRDefault="00AE3CDE">
            <w:pPr>
              <w:jc w:val="center"/>
            </w:pPr>
          </w:p>
        </w:tc>
        <w:tc>
          <w:tcPr>
            <w:tcW w:w="1039" w:type="dxa"/>
            <w:vAlign w:val="center"/>
          </w:tcPr>
          <w:p w14:paraId="254562F3" w14:textId="77777777" w:rsidR="00AE3CDE" w:rsidRDefault="00AE3CDE">
            <w:pPr>
              <w:jc w:val="center"/>
            </w:pPr>
          </w:p>
        </w:tc>
        <w:tc>
          <w:tcPr>
            <w:tcW w:w="1351" w:type="dxa"/>
            <w:vAlign w:val="center"/>
          </w:tcPr>
          <w:p w14:paraId="71F1D69F" w14:textId="77777777" w:rsidR="00AE3CDE" w:rsidRDefault="00AE3CDE">
            <w:pPr>
              <w:jc w:val="center"/>
            </w:pPr>
          </w:p>
        </w:tc>
      </w:tr>
      <w:tr w:rsidR="00000000" w14:paraId="5E3BCA3D" w14:textId="77777777">
        <w:trPr>
          <w:trHeight w:val="397"/>
          <w:jc w:val="center"/>
        </w:trPr>
        <w:tc>
          <w:tcPr>
            <w:tcW w:w="975" w:type="dxa"/>
            <w:vAlign w:val="center"/>
          </w:tcPr>
          <w:p w14:paraId="1898BB5D" w14:textId="77777777" w:rsidR="00AE3CDE" w:rsidRDefault="00AE3CDE">
            <w:pPr>
              <w:jc w:val="center"/>
            </w:pPr>
          </w:p>
        </w:tc>
        <w:tc>
          <w:tcPr>
            <w:tcW w:w="1522" w:type="dxa"/>
            <w:vAlign w:val="center"/>
          </w:tcPr>
          <w:p w14:paraId="3658ADE9" w14:textId="77777777" w:rsidR="00AE3CDE" w:rsidRDefault="00AE3CDE">
            <w:pPr>
              <w:jc w:val="center"/>
            </w:pPr>
          </w:p>
        </w:tc>
        <w:tc>
          <w:tcPr>
            <w:tcW w:w="1183" w:type="dxa"/>
            <w:vAlign w:val="center"/>
          </w:tcPr>
          <w:p w14:paraId="0314964B" w14:textId="77777777" w:rsidR="00AE3CDE" w:rsidRDefault="00AE3CDE">
            <w:pPr>
              <w:jc w:val="center"/>
            </w:pPr>
          </w:p>
        </w:tc>
        <w:tc>
          <w:tcPr>
            <w:tcW w:w="720" w:type="dxa"/>
            <w:vAlign w:val="center"/>
          </w:tcPr>
          <w:p w14:paraId="47D67C22" w14:textId="77777777" w:rsidR="00AE3CDE" w:rsidRDefault="00AE3CDE">
            <w:pPr>
              <w:jc w:val="center"/>
            </w:pPr>
          </w:p>
        </w:tc>
        <w:tc>
          <w:tcPr>
            <w:tcW w:w="582" w:type="dxa"/>
            <w:vAlign w:val="center"/>
          </w:tcPr>
          <w:p w14:paraId="0A6509BC" w14:textId="77777777" w:rsidR="00AE3CDE" w:rsidRDefault="00AE3CDE">
            <w:pPr>
              <w:jc w:val="center"/>
            </w:pPr>
          </w:p>
        </w:tc>
        <w:tc>
          <w:tcPr>
            <w:tcW w:w="1353" w:type="dxa"/>
            <w:vAlign w:val="center"/>
          </w:tcPr>
          <w:p w14:paraId="6133328F" w14:textId="77777777" w:rsidR="00AE3CDE" w:rsidRDefault="00AE3CDE">
            <w:pPr>
              <w:jc w:val="center"/>
            </w:pPr>
          </w:p>
        </w:tc>
        <w:tc>
          <w:tcPr>
            <w:tcW w:w="846" w:type="dxa"/>
            <w:vAlign w:val="center"/>
          </w:tcPr>
          <w:p w14:paraId="042779CF" w14:textId="77777777" w:rsidR="00AE3CDE" w:rsidRDefault="00AE3CDE">
            <w:pPr>
              <w:jc w:val="center"/>
            </w:pPr>
          </w:p>
        </w:tc>
        <w:tc>
          <w:tcPr>
            <w:tcW w:w="1039" w:type="dxa"/>
            <w:vAlign w:val="center"/>
          </w:tcPr>
          <w:p w14:paraId="7978B637" w14:textId="77777777" w:rsidR="00AE3CDE" w:rsidRDefault="00AE3CDE">
            <w:pPr>
              <w:jc w:val="center"/>
            </w:pPr>
          </w:p>
        </w:tc>
        <w:tc>
          <w:tcPr>
            <w:tcW w:w="1351" w:type="dxa"/>
            <w:vAlign w:val="center"/>
          </w:tcPr>
          <w:p w14:paraId="26F348C7" w14:textId="77777777" w:rsidR="00AE3CDE" w:rsidRDefault="00AE3CDE">
            <w:pPr>
              <w:jc w:val="center"/>
            </w:pPr>
          </w:p>
        </w:tc>
      </w:tr>
      <w:tr w:rsidR="00000000" w14:paraId="593FADF8" w14:textId="77777777">
        <w:trPr>
          <w:trHeight w:val="397"/>
          <w:jc w:val="center"/>
        </w:trPr>
        <w:tc>
          <w:tcPr>
            <w:tcW w:w="975" w:type="dxa"/>
            <w:vAlign w:val="center"/>
          </w:tcPr>
          <w:p w14:paraId="36CA7F18" w14:textId="77777777" w:rsidR="00AE3CDE" w:rsidRDefault="00AE3CDE">
            <w:pPr>
              <w:jc w:val="center"/>
            </w:pPr>
          </w:p>
        </w:tc>
        <w:tc>
          <w:tcPr>
            <w:tcW w:w="1522" w:type="dxa"/>
            <w:vAlign w:val="center"/>
          </w:tcPr>
          <w:p w14:paraId="117A9C01" w14:textId="77777777" w:rsidR="00AE3CDE" w:rsidRDefault="00AE3CDE">
            <w:pPr>
              <w:jc w:val="center"/>
            </w:pPr>
          </w:p>
        </w:tc>
        <w:tc>
          <w:tcPr>
            <w:tcW w:w="1183" w:type="dxa"/>
            <w:vAlign w:val="center"/>
          </w:tcPr>
          <w:p w14:paraId="27BF9580" w14:textId="77777777" w:rsidR="00AE3CDE" w:rsidRDefault="00AE3CDE">
            <w:pPr>
              <w:jc w:val="center"/>
            </w:pPr>
          </w:p>
        </w:tc>
        <w:tc>
          <w:tcPr>
            <w:tcW w:w="720" w:type="dxa"/>
            <w:vAlign w:val="center"/>
          </w:tcPr>
          <w:p w14:paraId="7BD71FBF" w14:textId="77777777" w:rsidR="00AE3CDE" w:rsidRDefault="00AE3CDE">
            <w:pPr>
              <w:jc w:val="center"/>
            </w:pPr>
          </w:p>
        </w:tc>
        <w:tc>
          <w:tcPr>
            <w:tcW w:w="582" w:type="dxa"/>
            <w:vAlign w:val="center"/>
          </w:tcPr>
          <w:p w14:paraId="06E9D0D6" w14:textId="77777777" w:rsidR="00AE3CDE" w:rsidRDefault="00AE3CDE">
            <w:pPr>
              <w:jc w:val="center"/>
            </w:pPr>
          </w:p>
        </w:tc>
        <w:tc>
          <w:tcPr>
            <w:tcW w:w="1353" w:type="dxa"/>
            <w:vAlign w:val="center"/>
          </w:tcPr>
          <w:p w14:paraId="52FD4B2D" w14:textId="77777777" w:rsidR="00AE3CDE" w:rsidRDefault="00AE3CDE">
            <w:pPr>
              <w:jc w:val="center"/>
            </w:pPr>
          </w:p>
        </w:tc>
        <w:tc>
          <w:tcPr>
            <w:tcW w:w="846" w:type="dxa"/>
            <w:vAlign w:val="center"/>
          </w:tcPr>
          <w:p w14:paraId="5A39E858" w14:textId="77777777" w:rsidR="00AE3CDE" w:rsidRDefault="00AE3CDE">
            <w:pPr>
              <w:jc w:val="center"/>
            </w:pPr>
          </w:p>
        </w:tc>
        <w:tc>
          <w:tcPr>
            <w:tcW w:w="1039" w:type="dxa"/>
            <w:vAlign w:val="center"/>
          </w:tcPr>
          <w:p w14:paraId="7A93607E" w14:textId="77777777" w:rsidR="00AE3CDE" w:rsidRDefault="00AE3CDE">
            <w:pPr>
              <w:jc w:val="center"/>
            </w:pPr>
          </w:p>
        </w:tc>
        <w:tc>
          <w:tcPr>
            <w:tcW w:w="1351" w:type="dxa"/>
            <w:vAlign w:val="center"/>
          </w:tcPr>
          <w:p w14:paraId="02E9AA87" w14:textId="77777777" w:rsidR="00AE3CDE" w:rsidRDefault="00AE3CDE">
            <w:pPr>
              <w:jc w:val="center"/>
            </w:pPr>
          </w:p>
        </w:tc>
      </w:tr>
    </w:tbl>
    <w:p w14:paraId="7B01F462" w14:textId="77777777" w:rsidR="00AE3CDE" w:rsidRDefault="00AE3CDE">
      <w:pPr>
        <w:spacing w:line="440" w:lineRule="exact"/>
      </w:pPr>
    </w:p>
    <w:p w14:paraId="15095D06" w14:textId="77777777" w:rsidR="00AE3CDE" w:rsidRDefault="00AE3CDE">
      <w:pPr>
        <w:spacing w:line="360" w:lineRule="auto"/>
        <w:jc w:val="left"/>
      </w:pPr>
      <w:r>
        <w:rPr>
          <w:rFonts w:hint="eastAsia"/>
          <w:b/>
          <w:bCs/>
          <w:szCs w:val="21"/>
        </w:rPr>
        <w:t>Annexe 1 : R</w:t>
      </w:r>
      <w:r>
        <w:rPr>
          <w:rFonts w:hint="eastAsia"/>
          <w:b/>
          <w:bCs/>
          <w:szCs w:val="21"/>
        </w:rPr>
        <w:t>é</w:t>
      </w:r>
      <w:r>
        <w:rPr>
          <w:rFonts w:hint="eastAsia"/>
          <w:b/>
          <w:bCs/>
          <w:szCs w:val="21"/>
        </w:rPr>
        <w:t>sum</w:t>
      </w:r>
      <w:r>
        <w:rPr>
          <w:rFonts w:hint="eastAsia"/>
          <w:b/>
          <w:bCs/>
          <w:szCs w:val="21"/>
        </w:rPr>
        <w:t>é</w:t>
      </w:r>
      <w:r>
        <w:rPr>
          <w:rFonts w:hint="eastAsia"/>
          <w:b/>
          <w:bCs/>
          <w:szCs w:val="21"/>
        </w:rPr>
        <w:t xml:space="preserve"> du personnel cl</w:t>
      </w:r>
      <w:r>
        <w:rPr>
          <w:rFonts w:hint="eastAsia"/>
          <w:b/>
          <w:bCs/>
          <w:szCs w:val="21"/>
        </w:rPr>
        <w:t>é</w:t>
      </w:r>
      <w:r>
        <w:rPr>
          <w:rFonts w:hint="eastAsia"/>
          <w:b/>
          <w:bCs/>
          <w:szCs w:val="21"/>
        </w:rPr>
        <w:t xml:space="preserve"> </w:t>
      </w:r>
      <w:r>
        <w:rPr>
          <w:rFonts w:hint="eastAsia"/>
          <w:b/>
          <w:bCs/>
          <w:szCs w:val="21"/>
        </w:rPr>
        <w:t>à</w:t>
      </w:r>
      <w:r>
        <w:rPr>
          <w:rFonts w:hint="eastAsia"/>
          <w:b/>
          <w:bCs/>
          <w:szCs w:val="21"/>
        </w:rPr>
        <w:t xml:space="preserve"> nommer</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5"/>
        <w:gridCol w:w="1522"/>
        <w:gridCol w:w="954"/>
        <w:gridCol w:w="747"/>
        <w:gridCol w:w="784"/>
        <w:gridCol w:w="1242"/>
        <w:gridCol w:w="1147"/>
        <w:gridCol w:w="1147"/>
        <w:gridCol w:w="1053"/>
      </w:tblGrid>
      <w:tr w:rsidR="00000000" w14:paraId="3F251C01" w14:textId="77777777">
        <w:trPr>
          <w:trHeight w:val="397"/>
          <w:jc w:val="center"/>
        </w:trPr>
        <w:tc>
          <w:tcPr>
            <w:tcW w:w="975" w:type="dxa"/>
            <w:vMerge w:val="restart"/>
            <w:vAlign w:val="center"/>
          </w:tcPr>
          <w:p w14:paraId="2342679A" w14:textId="77777777" w:rsidR="00AE3CDE" w:rsidRDefault="00AE3CDE">
            <w:pPr>
              <w:jc w:val="center"/>
            </w:pPr>
            <w:r>
              <w:rPr>
                <w:rFonts w:hint="eastAsia"/>
              </w:rPr>
              <w:t>N</w:t>
            </w:r>
          </w:p>
        </w:tc>
        <w:tc>
          <w:tcPr>
            <w:tcW w:w="1522" w:type="dxa"/>
            <w:vMerge w:val="restart"/>
            <w:vAlign w:val="center"/>
          </w:tcPr>
          <w:p w14:paraId="458D502B" w14:textId="77777777" w:rsidR="00AE3CDE" w:rsidRDefault="00AE3CDE">
            <w:pPr>
              <w:jc w:val="center"/>
            </w:pPr>
            <w:r>
              <w:rPr>
                <w:rFonts w:hint="eastAsia"/>
              </w:rPr>
              <w:t>Servir sur ce projet</w:t>
            </w:r>
          </w:p>
        </w:tc>
        <w:tc>
          <w:tcPr>
            <w:tcW w:w="954" w:type="dxa"/>
            <w:vMerge w:val="restart"/>
            <w:vAlign w:val="center"/>
          </w:tcPr>
          <w:p w14:paraId="59495790" w14:textId="77777777" w:rsidR="00AE3CDE" w:rsidRDefault="00AE3CDE">
            <w:pPr>
              <w:jc w:val="center"/>
            </w:pPr>
            <w:r>
              <w:rPr>
                <w:rFonts w:hint="eastAsia"/>
              </w:rPr>
              <w:t>nom et pr</w:t>
            </w:r>
            <w:r>
              <w:rPr>
                <w:rFonts w:hint="eastAsia"/>
              </w:rPr>
              <w:t>é</w:t>
            </w:r>
            <w:r>
              <w:rPr>
                <w:rFonts w:hint="eastAsia"/>
              </w:rPr>
              <w:t>nom</w:t>
            </w:r>
          </w:p>
        </w:tc>
        <w:tc>
          <w:tcPr>
            <w:tcW w:w="747" w:type="dxa"/>
            <w:vMerge w:val="restart"/>
            <w:vAlign w:val="center"/>
          </w:tcPr>
          <w:p w14:paraId="6DB11643" w14:textId="77777777" w:rsidR="00AE3CDE" w:rsidRDefault="00AE3CDE">
            <w:pPr>
              <w:jc w:val="center"/>
            </w:pPr>
            <w:r>
              <w:rPr>
                <w:rFonts w:hint="eastAsia"/>
              </w:rPr>
              <w:t>titre</w:t>
            </w:r>
          </w:p>
        </w:tc>
        <w:tc>
          <w:tcPr>
            <w:tcW w:w="784" w:type="dxa"/>
            <w:vMerge w:val="restart"/>
            <w:vAlign w:val="center"/>
          </w:tcPr>
          <w:p w14:paraId="3DAFF835" w14:textId="77777777" w:rsidR="00AE3CDE" w:rsidRDefault="00AE3CDE">
            <w:pPr>
              <w:jc w:val="center"/>
            </w:pPr>
            <w:r>
              <w:rPr>
                <w:rFonts w:hint="eastAsia"/>
              </w:rPr>
              <w:t>professions</w:t>
            </w:r>
          </w:p>
        </w:tc>
        <w:tc>
          <w:tcPr>
            <w:tcW w:w="3536" w:type="dxa"/>
            <w:gridSpan w:val="3"/>
            <w:vAlign w:val="center"/>
          </w:tcPr>
          <w:p w14:paraId="22D1EA70" w14:textId="77777777" w:rsidR="00AE3CDE" w:rsidRDefault="00AE3CDE">
            <w:pPr>
              <w:jc w:val="center"/>
            </w:pPr>
            <w:r>
              <w:rPr>
                <w:rFonts w:hint="eastAsia"/>
              </w:rPr>
              <w:t>Preuve de la licence ou de la qualification professionnelle</w:t>
            </w:r>
          </w:p>
        </w:tc>
        <w:tc>
          <w:tcPr>
            <w:tcW w:w="1053" w:type="dxa"/>
            <w:vAlign w:val="center"/>
          </w:tcPr>
          <w:p w14:paraId="6A1B94B7" w14:textId="77777777" w:rsidR="00AE3CDE" w:rsidRDefault="00AE3CDE">
            <w:pPr>
              <w:jc w:val="center"/>
            </w:pPr>
            <w:r>
              <w:rPr>
                <w:rFonts w:hint="eastAsia"/>
              </w:rPr>
              <w:t>note</w:t>
            </w:r>
          </w:p>
        </w:tc>
      </w:tr>
      <w:tr w:rsidR="00000000" w14:paraId="4DA949CA" w14:textId="77777777">
        <w:trPr>
          <w:trHeight w:val="397"/>
          <w:jc w:val="center"/>
        </w:trPr>
        <w:tc>
          <w:tcPr>
            <w:tcW w:w="975" w:type="dxa"/>
            <w:vMerge/>
            <w:vAlign w:val="center"/>
          </w:tcPr>
          <w:p w14:paraId="0DB01EF2" w14:textId="77777777" w:rsidR="00AE3CDE" w:rsidRDefault="00AE3CDE"/>
        </w:tc>
        <w:tc>
          <w:tcPr>
            <w:tcW w:w="1522" w:type="dxa"/>
            <w:vMerge/>
            <w:vAlign w:val="center"/>
          </w:tcPr>
          <w:p w14:paraId="389FCF74" w14:textId="77777777" w:rsidR="00AE3CDE" w:rsidRDefault="00AE3CDE"/>
        </w:tc>
        <w:tc>
          <w:tcPr>
            <w:tcW w:w="954" w:type="dxa"/>
            <w:vMerge/>
            <w:vAlign w:val="center"/>
          </w:tcPr>
          <w:p w14:paraId="65E66F0D" w14:textId="77777777" w:rsidR="00AE3CDE" w:rsidRDefault="00AE3CDE"/>
        </w:tc>
        <w:tc>
          <w:tcPr>
            <w:tcW w:w="747" w:type="dxa"/>
            <w:vMerge/>
            <w:vAlign w:val="center"/>
          </w:tcPr>
          <w:p w14:paraId="543F44BA" w14:textId="77777777" w:rsidR="00AE3CDE" w:rsidRDefault="00AE3CDE"/>
        </w:tc>
        <w:tc>
          <w:tcPr>
            <w:tcW w:w="784" w:type="dxa"/>
            <w:vMerge/>
            <w:vAlign w:val="center"/>
          </w:tcPr>
          <w:p w14:paraId="1A3C68D7" w14:textId="77777777" w:rsidR="00AE3CDE" w:rsidRDefault="00AE3CDE">
            <w:pPr>
              <w:jc w:val="center"/>
            </w:pPr>
          </w:p>
        </w:tc>
        <w:tc>
          <w:tcPr>
            <w:tcW w:w="1242" w:type="dxa"/>
            <w:vAlign w:val="center"/>
          </w:tcPr>
          <w:p w14:paraId="1A8ECEB5" w14:textId="77777777" w:rsidR="00AE3CDE" w:rsidRDefault="00AE3CDE">
            <w:pPr>
              <w:spacing w:before="100" w:beforeAutospacing="1" w:after="100" w:afterAutospacing="1"/>
              <w:jc w:val="center"/>
            </w:pPr>
            <w:r>
              <w:rPr>
                <w:rFonts w:hint="eastAsia"/>
              </w:rPr>
              <w:t>Nom du certificat</w:t>
            </w:r>
          </w:p>
        </w:tc>
        <w:tc>
          <w:tcPr>
            <w:tcW w:w="1147" w:type="dxa"/>
            <w:vAlign w:val="center"/>
          </w:tcPr>
          <w:p w14:paraId="739CBDFB" w14:textId="77777777" w:rsidR="00AE3CDE" w:rsidRDefault="00AE3CDE">
            <w:pPr>
              <w:spacing w:before="100" w:beforeAutospacing="1" w:after="100" w:afterAutospacing="1"/>
              <w:jc w:val="center"/>
            </w:pPr>
            <w:r>
              <w:rPr>
                <w:rFonts w:hint="eastAsia"/>
              </w:rPr>
              <w:t>grade (militaire)</w:t>
            </w:r>
          </w:p>
        </w:tc>
        <w:tc>
          <w:tcPr>
            <w:tcW w:w="1147" w:type="dxa"/>
            <w:vAlign w:val="center"/>
          </w:tcPr>
          <w:p w14:paraId="5F314A48" w14:textId="77777777" w:rsidR="00AE3CDE" w:rsidRDefault="00AE3CDE">
            <w:pPr>
              <w:spacing w:before="100" w:beforeAutospacing="1" w:after="100" w:afterAutospacing="1"/>
              <w:jc w:val="center"/>
            </w:pPr>
            <w:r>
              <w:rPr>
                <w:rFonts w:hint="eastAsia"/>
              </w:rPr>
              <w:t>num</w:t>
            </w:r>
            <w:r>
              <w:rPr>
                <w:rFonts w:hint="eastAsia"/>
              </w:rPr>
              <w:t>é</w:t>
            </w:r>
            <w:r>
              <w:rPr>
                <w:rFonts w:hint="eastAsia"/>
              </w:rPr>
              <w:t>ro de certificat</w:t>
            </w:r>
          </w:p>
        </w:tc>
        <w:tc>
          <w:tcPr>
            <w:tcW w:w="1053" w:type="dxa"/>
            <w:vAlign w:val="center"/>
          </w:tcPr>
          <w:p w14:paraId="00FB8EFE" w14:textId="77777777" w:rsidR="00AE3CDE" w:rsidRDefault="00AE3CDE">
            <w:pPr>
              <w:jc w:val="center"/>
            </w:pPr>
          </w:p>
        </w:tc>
      </w:tr>
      <w:tr w:rsidR="00000000" w14:paraId="3E265045" w14:textId="77777777">
        <w:trPr>
          <w:trHeight w:val="397"/>
          <w:jc w:val="center"/>
        </w:trPr>
        <w:tc>
          <w:tcPr>
            <w:tcW w:w="975" w:type="dxa"/>
            <w:vAlign w:val="center"/>
          </w:tcPr>
          <w:p w14:paraId="7280A7F7" w14:textId="77777777" w:rsidR="00AE3CDE" w:rsidRDefault="00AE3CDE">
            <w:pPr>
              <w:jc w:val="center"/>
            </w:pPr>
          </w:p>
        </w:tc>
        <w:tc>
          <w:tcPr>
            <w:tcW w:w="1522" w:type="dxa"/>
            <w:vAlign w:val="center"/>
          </w:tcPr>
          <w:p w14:paraId="4CB8B560" w14:textId="77777777" w:rsidR="00AE3CDE" w:rsidRDefault="00AE3CDE">
            <w:pPr>
              <w:jc w:val="center"/>
            </w:pPr>
          </w:p>
        </w:tc>
        <w:tc>
          <w:tcPr>
            <w:tcW w:w="954" w:type="dxa"/>
            <w:vAlign w:val="center"/>
          </w:tcPr>
          <w:p w14:paraId="65130D72" w14:textId="77777777" w:rsidR="00AE3CDE" w:rsidRDefault="00AE3CDE">
            <w:pPr>
              <w:jc w:val="center"/>
            </w:pPr>
          </w:p>
        </w:tc>
        <w:tc>
          <w:tcPr>
            <w:tcW w:w="747" w:type="dxa"/>
            <w:vAlign w:val="center"/>
          </w:tcPr>
          <w:p w14:paraId="26F7CBFF" w14:textId="77777777" w:rsidR="00AE3CDE" w:rsidRDefault="00AE3CDE">
            <w:pPr>
              <w:jc w:val="center"/>
            </w:pPr>
          </w:p>
        </w:tc>
        <w:tc>
          <w:tcPr>
            <w:tcW w:w="784" w:type="dxa"/>
            <w:vAlign w:val="center"/>
          </w:tcPr>
          <w:p w14:paraId="0B59B99A" w14:textId="77777777" w:rsidR="00AE3CDE" w:rsidRDefault="00AE3CDE">
            <w:pPr>
              <w:jc w:val="center"/>
            </w:pPr>
          </w:p>
        </w:tc>
        <w:tc>
          <w:tcPr>
            <w:tcW w:w="1242" w:type="dxa"/>
            <w:vAlign w:val="center"/>
          </w:tcPr>
          <w:p w14:paraId="0C31F2C2" w14:textId="77777777" w:rsidR="00AE3CDE" w:rsidRDefault="00AE3CDE">
            <w:pPr>
              <w:jc w:val="center"/>
            </w:pPr>
          </w:p>
        </w:tc>
        <w:tc>
          <w:tcPr>
            <w:tcW w:w="1147" w:type="dxa"/>
            <w:vAlign w:val="center"/>
          </w:tcPr>
          <w:p w14:paraId="733ABD96" w14:textId="77777777" w:rsidR="00AE3CDE" w:rsidRDefault="00AE3CDE">
            <w:pPr>
              <w:jc w:val="center"/>
            </w:pPr>
          </w:p>
        </w:tc>
        <w:tc>
          <w:tcPr>
            <w:tcW w:w="1147" w:type="dxa"/>
            <w:vAlign w:val="center"/>
          </w:tcPr>
          <w:p w14:paraId="2F881DC7" w14:textId="77777777" w:rsidR="00AE3CDE" w:rsidRDefault="00AE3CDE">
            <w:pPr>
              <w:jc w:val="center"/>
            </w:pPr>
          </w:p>
        </w:tc>
        <w:tc>
          <w:tcPr>
            <w:tcW w:w="1053" w:type="dxa"/>
            <w:vAlign w:val="center"/>
          </w:tcPr>
          <w:p w14:paraId="13EB1F8E" w14:textId="77777777" w:rsidR="00AE3CDE" w:rsidRDefault="00AE3CDE">
            <w:pPr>
              <w:jc w:val="center"/>
            </w:pPr>
          </w:p>
        </w:tc>
      </w:tr>
      <w:tr w:rsidR="00000000" w14:paraId="26796BF8" w14:textId="77777777">
        <w:trPr>
          <w:trHeight w:val="397"/>
          <w:jc w:val="center"/>
        </w:trPr>
        <w:tc>
          <w:tcPr>
            <w:tcW w:w="975" w:type="dxa"/>
            <w:vAlign w:val="center"/>
          </w:tcPr>
          <w:p w14:paraId="5EE23E0E" w14:textId="77777777" w:rsidR="00AE3CDE" w:rsidRDefault="00AE3CDE">
            <w:pPr>
              <w:jc w:val="center"/>
            </w:pPr>
          </w:p>
        </w:tc>
        <w:tc>
          <w:tcPr>
            <w:tcW w:w="1522" w:type="dxa"/>
            <w:vAlign w:val="center"/>
          </w:tcPr>
          <w:p w14:paraId="28739ADF" w14:textId="77777777" w:rsidR="00AE3CDE" w:rsidRDefault="00AE3CDE">
            <w:pPr>
              <w:jc w:val="center"/>
            </w:pPr>
          </w:p>
        </w:tc>
        <w:tc>
          <w:tcPr>
            <w:tcW w:w="954" w:type="dxa"/>
            <w:vAlign w:val="center"/>
          </w:tcPr>
          <w:p w14:paraId="7609132F" w14:textId="77777777" w:rsidR="00AE3CDE" w:rsidRDefault="00AE3CDE">
            <w:pPr>
              <w:jc w:val="center"/>
            </w:pPr>
          </w:p>
        </w:tc>
        <w:tc>
          <w:tcPr>
            <w:tcW w:w="747" w:type="dxa"/>
            <w:vAlign w:val="center"/>
          </w:tcPr>
          <w:p w14:paraId="5531D86D" w14:textId="77777777" w:rsidR="00AE3CDE" w:rsidRDefault="00AE3CDE">
            <w:pPr>
              <w:jc w:val="center"/>
            </w:pPr>
          </w:p>
        </w:tc>
        <w:tc>
          <w:tcPr>
            <w:tcW w:w="784" w:type="dxa"/>
            <w:vAlign w:val="center"/>
          </w:tcPr>
          <w:p w14:paraId="7448AC14" w14:textId="77777777" w:rsidR="00AE3CDE" w:rsidRDefault="00AE3CDE">
            <w:pPr>
              <w:jc w:val="center"/>
            </w:pPr>
          </w:p>
        </w:tc>
        <w:tc>
          <w:tcPr>
            <w:tcW w:w="1242" w:type="dxa"/>
            <w:vAlign w:val="center"/>
          </w:tcPr>
          <w:p w14:paraId="22FE7D58" w14:textId="77777777" w:rsidR="00AE3CDE" w:rsidRDefault="00AE3CDE">
            <w:pPr>
              <w:jc w:val="center"/>
            </w:pPr>
          </w:p>
        </w:tc>
        <w:tc>
          <w:tcPr>
            <w:tcW w:w="1147" w:type="dxa"/>
            <w:vAlign w:val="center"/>
          </w:tcPr>
          <w:p w14:paraId="181B5909" w14:textId="77777777" w:rsidR="00AE3CDE" w:rsidRDefault="00AE3CDE">
            <w:pPr>
              <w:jc w:val="center"/>
            </w:pPr>
          </w:p>
        </w:tc>
        <w:tc>
          <w:tcPr>
            <w:tcW w:w="1147" w:type="dxa"/>
            <w:vAlign w:val="center"/>
          </w:tcPr>
          <w:p w14:paraId="6C336D5B" w14:textId="77777777" w:rsidR="00AE3CDE" w:rsidRDefault="00AE3CDE">
            <w:pPr>
              <w:jc w:val="center"/>
            </w:pPr>
          </w:p>
        </w:tc>
        <w:tc>
          <w:tcPr>
            <w:tcW w:w="1053" w:type="dxa"/>
            <w:vAlign w:val="center"/>
          </w:tcPr>
          <w:p w14:paraId="0BF73A04" w14:textId="77777777" w:rsidR="00AE3CDE" w:rsidRDefault="00AE3CDE">
            <w:pPr>
              <w:jc w:val="center"/>
            </w:pPr>
          </w:p>
        </w:tc>
      </w:tr>
      <w:tr w:rsidR="00000000" w14:paraId="7DBDA385" w14:textId="77777777">
        <w:trPr>
          <w:trHeight w:val="397"/>
          <w:jc w:val="center"/>
        </w:trPr>
        <w:tc>
          <w:tcPr>
            <w:tcW w:w="975" w:type="dxa"/>
            <w:vAlign w:val="center"/>
          </w:tcPr>
          <w:p w14:paraId="1B2FCBA2" w14:textId="77777777" w:rsidR="00AE3CDE" w:rsidRDefault="00AE3CDE">
            <w:pPr>
              <w:jc w:val="center"/>
            </w:pPr>
          </w:p>
        </w:tc>
        <w:tc>
          <w:tcPr>
            <w:tcW w:w="1522" w:type="dxa"/>
            <w:vAlign w:val="center"/>
          </w:tcPr>
          <w:p w14:paraId="13A3C4B8" w14:textId="77777777" w:rsidR="00AE3CDE" w:rsidRDefault="00AE3CDE">
            <w:pPr>
              <w:jc w:val="center"/>
            </w:pPr>
          </w:p>
        </w:tc>
        <w:tc>
          <w:tcPr>
            <w:tcW w:w="954" w:type="dxa"/>
            <w:vAlign w:val="center"/>
          </w:tcPr>
          <w:p w14:paraId="0CBE8989" w14:textId="77777777" w:rsidR="00AE3CDE" w:rsidRDefault="00AE3CDE">
            <w:pPr>
              <w:jc w:val="center"/>
            </w:pPr>
          </w:p>
        </w:tc>
        <w:tc>
          <w:tcPr>
            <w:tcW w:w="747" w:type="dxa"/>
            <w:vAlign w:val="center"/>
          </w:tcPr>
          <w:p w14:paraId="04AEF336" w14:textId="77777777" w:rsidR="00AE3CDE" w:rsidRDefault="00AE3CDE">
            <w:pPr>
              <w:jc w:val="center"/>
            </w:pPr>
          </w:p>
        </w:tc>
        <w:tc>
          <w:tcPr>
            <w:tcW w:w="784" w:type="dxa"/>
            <w:vAlign w:val="center"/>
          </w:tcPr>
          <w:p w14:paraId="46B51910" w14:textId="77777777" w:rsidR="00AE3CDE" w:rsidRDefault="00AE3CDE">
            <w:pPr>
              <w:jc w:val="center"/>
            </w:pPr>
          </w:p>
        </w:tc>
        <w:tc>
          <w:tcPr>
            <w:tcW w:w="1242" w:type="dxa"/>
            <w:vAlign w:val="center"/>
          </w:tcPr>
          <w:p w14:paraId="2C8F485D" w14:textId="77777777" w:rsidR="00AE3CDE" w:rsidRDefault="00AE3CDE">
            <w:pPr>
              <w:jc w:val="center"/>
            </w:pPr>
          </w:p>
        </w:tc>
        <w:tc>
          <w:tcPr>
            <w:tcW w:w="1147" w:type="dxa"/>
            <w:vAlign w:val="center"/>
          </w:tcPr>
          <w:p w14:paraId="0FD7F18D" w14:textId="77777777" w:rsidR="00AE3CDE" w:rsidRDefault="00AE3CDE">
            <w:pPr>
              <w:jc w:val="center"/>
            </w:pPr>
          </w:p>
        </w:tc>
        <w:tc>
          <w:tcPr>
            <w:tcW w:w="1147" w:type="dxa"/>
            <w:vAlign w:val="center"/>
          </w:tcPr>
          <w:p w14:paraId="6A5A78ED" w14:textId="77777777" w:rsidR="00AE3CDE" w:rsidRDefault="00AE3CDE">
            <w:pPr>
              <w:jc w:val="center"/>
            </w:pPr>
          </w:p>
        </w:tc>
        <w:tc>
          <w:tcPr>
            <w:tcW w:w="1053" w:type="dxa"/>
            <w:vAlign w:val="center"/>
          </w:tcPr>
          <w:p w14:paraId="2BDDF99C" w14:textId="77777777" w:rsidR="00AE3CDE" w:rsidRDefault="00AE3CDE">
            <w:pPr>
              <w:jc w:val="center"/>
            </w:pPr>
          </w:p>
        </w:tc>
      </w:tr>
      <w:tr w:rsidR="00000000" w14:paraId="296A83E1" w14:textId="77777777">
        <w:trPr>
          <w:trHeight w:val="397"/>
          <w:jc w:val="center"/>
        </w:trPr>
        <w:tc>
          <w:tcPr>
            <w:tcW w:w="975" w:type="dxa"/>
            <w:vAlign w:val="center"/>
          </w:tcPr>
          <w:p w14:paraId="6F371AF4" w14:textId="77777777" w:rsidR="00AE3CDE" w:rsidRDefault="00AE3CDE">
            <w:pPr>
              <w:jc w:val="center"/>
            </w:pPr>
          </w:p>
        </w:tc>
        <w:tc>
          <w:tcPr>
            <w:tcW w:w="1522" w:type="dxa"/>
            <w:vAlign w:val="center"/>
          </w:tcPr>
          <w:p w14:paraId="3011E339" w14:textId="77777777" w:rsidR="00AE3CDE" w:rsidRDefault="00AE3CDE">
            <w:pPr>
              <w:jc w:val="center"/>
            </w:pPr>
          </w:p>
        </w:tc>
        <w:tc>
          <w:tcPr>
            <w:tcW w:w="954" w:type="dxa"/>
            <w:vAlign w:val="center"/>
          </w:tcPr>
          <w:p w14:paraId="3946E0CB" w14:textId="77777777" w:rsidR="00AE3CDE" w:rsidRDefault="00AE3CDE">
            <w:pPr>
              <w:jc w:val="center"/>
            </w:pPr>
          </w:p>
        </w:tc>
        <w:tc>
          <w:tcPr>
            <w:tcW w:w="747" w:type="dxa"/>
            <w:vAlign w:val="center"/>
          </w:tcPr>
          <w:p w14:paraId="6F2A927A" w14:textId="77777777" w:rsidR="00AE3CDE" w:rsidRDefault="00AE3CDE">
            <w:pPr>
              <w:jc w:val="center"/>
            </w:pPr>
          </w:p>
        </w:tc>
        <w:tc>
          <w:tcPr>
            <w:tcW w:w="784" w:type="dxa"/>
            <w:vAlign w:val="center"/>
          </w:tcPr>
          <w:p w14:paraId="4F423E24" w14:textId="77777777" w:rsidR="00AE3CDE" w:rsidRDefault="00AE3CDE">
            <w:pPr>
              <w:jc w:val="center"/>
            </w:pPr>
          </w:p>
        </w:tc>
        <w:tc>
          <w:tcPr>
            <w:tcW w:w="1242" w:type="dxa"/>
            <w:vAlign w:val="center"/>
          </w:tcPr>
          <w:p w14:paraId="3B56D39B" w14:textId="77777777" w:rsidR="00AE3CDE" w:rsidRDefault="00AE3CDE">
            <w:pPr>
              <w:jc w:val="center"/>
            </w:pPr>
          </w:p>
        </w:tc>
        <w:tc>
          <w:tcPr>
            <w:tcW w:w="1147" w:type="dxa"/>
            <w:vAlign w:val="center"/>
          </w:tcPr>
          <w:p w14:paraId="0D00A3B3" w14:textId="77777777" w:rsidR="00AE3CDE" w:rsidRDefault="00AE3CDE">
            <w:pPr>
              <w:jc w:val="center"/>
            </w:pPr>
          </w:p>
        </w:tc>
        <w:tc>
          <w:tcPr>
            <w:tcW w:w="1147" w:type="dxa"/>
            <w:vAlign w:val="center"/>
          </w:tcPr>
          <w:p w14:paraId="6C94BAF4" w14:textId="77777777" w:rsidR="00AE3CDE" w:rsidRDefault="00AE3CDE">
            <w:pPr>
              <w:jc w:val="center"/>
            </w:pPr>
          </w:p>
        </w:tc>
        <w:tc>
          <w:tcPr>
            <w:tcW w:w="1053" w:type="dxa"/>
            <w:vAlign w:val="center"/>
          </w:tcPr>
          <w:p w14:paraId="20D513EF" w14:textId="77777777" w:rsidR="00AE3CDE" w:rsidRDefault="00AE3CDE">
            <w:pPr>
              <w:jc w:val="center"/>
            </w:pPr>
          </w:p>
        </w:tc>
      </w:tr>
      <w:tr w:rsidR="00000000" w14:paraId="10FB8540" w14:textId="77777777">
        <w:trPr>
          <w:trHeight w:val="397"/>
          <w:jc w:val="center"/>
        </w:trPr>
        <w:tc>
          <w:tcPr>
            <w:tcW w:w="975" w:type="dxa"/>
            <w:vAlign w:val="center"/>
          </w:tcPr>
          <w:p w14:paraId="76521039" w14:textId="77777777" w:rsidR="00AE3CDE" w:rsidRDefault="00AE3CDE">
            <w:pPr>
              <w:jc w:val="center"/>
            </w:pPr>
          </w:p>
        </w:tc>
        <w:tc>
          <w:tcPr>
            <w:tcW w:w="1522" w:type="dxa"/>
            <w:vAlign w:val="center"/>
          </w:tcPr>
          <w:p w14:paraId="45455178" w14:textId="77777777" w:rsidR="00AE3CDE" w:rsidRDefault="00AE3CDE">
            <w:pPr>
              <w:jc w:val="center"/>
            </w:pPr>
          </w:p>
        </w:tc>
        <w:tc>
          <w:tcPr>
            <w:tcW w:w="954" w:type="dxa"/>
            <w:vAlign w:val="center"/>
          </w:tcPr>
          <w:p w14:paraId="0F533EB1" w14:textId="77777777" w:rsidR="00AE3CDE" w:rsidRDefault="00AE3CDE">
            <w:pPr>
              <w:jc w:val="center"/>
            </w:pPr>
          </w:p>
        </w:tc>
        <w:tc>
          <w:tcPr>
            <w:tcW w:w="747" w:type="dxa"/>
            <w:vAlign w:val="center"/>
          </w:tcPr>
          <w:p w14:paraId="0798B477" w14:textId="77777777" w:rsidR="00AE3CDE" w:rsidRDefault="00AE3CDE">
            <w:pPr>
              <w:jc w:val="center"/>
            </w:pPr>
          </w:p>
        </w:tc>
        <w:tc>
          <w:tcPr>
            <w:tcW w:w="784" w:type="dxa"/>
            <w:vAlign w:val="center"/>
          </w:tcPr>
          <w:p w14:paraId="084FFA7F" w14:textId="77777777" w:rsidR="00AE3CDE" w:rsidRDefault="00AE3CDE">
            <w:pPr>
              <w:jc w:val="center"/>
            </w:pPr>
          </w:p>
        </w:tc>
        <w:tc>
          <w:tcPr>
            <w:tcW w:w="1242" w:type="dxa"/>
            <w:vAlign w:val="center"/>
          </w:tcPr>
          <w:p w14:paraId="7F4995A0" w14:textId="77777777" w:rsidR="00AE3CDE" w:rsidRDefault="00AE3CDE">
            <w:pPr>
              <w:jc w:val="center"/>
            </w:pPr>
          </w:p>
        </w:tc>
        <w:tc>
          <w:tcPr>
            <w:tcW w:w="1147" w:type="dxa"/>
            <w:vAlign w:val="center"/>
          </w:tcPr>
          <w:p w14:paraId="44FE23DF" w14:textId="77777777" w:rsidR="00AE3CDE" w:rsidRDefault="00AE3CDE">
            <w:pPr>
              <w:jc w:val="center"/>
            </w:pPr>
          </w:p>
        </w:tc>
        <w:tc>
          <w:tcPr>
            <w:tcW w:w="1147" w:type="dxa"/>
            <w:vAlign w:val="center"/>
          </w:tcPr>
          <w:p w14:paraId="64B2E884" w14:textId="77777777" w:rsidR="00AE3CDE" w:rsidRDefault="00AE3CDE">
            <w:pPr>
              <w:jc w:val="center"/>
            </w:pPr>
          </w:p>
        </w:tc>
        <w:tc>
          <w:tcPr>
            <w:tcW w:w="1053" w:type="dxa"/>
            <w:vAlign w:val="center"/>
          </w:tcPr>
          <w:p w14:paraId="3E8F0D3C" w14:textId="77777777" w:rsidR="00AE3CDE" w:rsidRDefault="00AE3CDE">
            <w:pPr>
              <w:jc w:val="center"/>
            </w:pPr>
          </w:p>
        </w:tc>
      </w:tr>
      <w:tr w:rsidR="00000000" w14:paraId="3D677DC2" w14:textId="77777777">
        <w:trPr>
          <w:trHeight w:val="397"/>
          <w:jc w:val="center"/>
        </w:trPr>
        <w:tc>
          <w:tcPr>
            <w:tcW w:w="975" w:type="dxa"/>
            <w:vAlign w:val="center"/>
          </w:tcPr>
          <w:p w14:paraId="1C33A28C" w14:textId="77777777" w:rsidR="00AE3CDE" w:rsidRDefault="00AE3CDE">
            <w:pPr>
              <w:jc w:val="center"/>
            </w:pPr>
          </w:p>
        </w:tc>
        <w:tc>
          <w:tcPr>
            <w:tcW w:w="1522" w:type="dxa"/>
            <w:vAlign w:val="center"/>
          </w:tcPr>
          <w:p w14:paraId="03EF947A" w14:textId="77777777" w:rsidR="00AE3CDE" w:rsidRDefault="00AE3CDE">
            <w:pPr>
              <w:jc w:val="center"/>
            </w:pPr>
          </w:p>
        </w:tc>
        <w:tc>
          <w:tcPr>
            <w:tcW w:w="954" w:type="dxa"/>
            <w:vAlign w:val="center"/>
          </w:tcPr>
          <w:p w14:paraId="191FC7F7" w14:textId="77777777" w:rsidR="00AE3CDE" w:rsidRDefault="00AE3CDE">
            <w:pPr>
              <w:jc w:val="center"/>
            </w:pPr>
          </w:p>
        </w:tc>
        <w:tc>
          <w:tcPr>
            <w:tcW w:w="747" w:type="dxa"/>
            <w:vAlign w:val="center"/>
          </w:tcPr>
          <w:p w14:paraId="734718AF" w14:textId="77777777" w:rsidR="00AE3CDE" w:rsidRDefault="00AE3CDE">
            <w:pPr>
              <w:jc w:val="center"/>
            </w:pPr>
          </w:p>
        </w:tc>
        <w:tc>
          <w:tcPr>
            <w:tcW w:w="784" w:type="dxa"/>
            <w:vAlign w:val="center"/>
          </w:tcPr>
          <w:p w14:paraId="098AD622" w14:textId="77777777" w:rsidR="00AE3CDE" w:rsidRDefault="00AE3CDE">
            <w:pPr>
              <w:jc w:val="center"/>
            </w:pPr>
          </w:p>
        </w:tc>
        <w:tc>
          <w:tcPr>
            <w:tcW w:w="1242" w:type="dxa"/>
            <w:vAlign w:val="center"/>
          </w:tcPr>
          <w:p w14:paraId="2E4580B0" w14:textId="77777777" w:rsidR="00AE3CDE" w:rsidRDefault="00AE3CDE">
            <w:pPr>
              <w:jc w:val="center"/>
            </w:pPr>
          </w:p>
        </w:tc>
        <w:tc>
          <w:tcPr>
            <w:tcW w:w="1147" w:type="dxa"/>
            <w:vAlign w:val="center"/>
          </w:tcPr>
          <w:p w14:paraId="3B66AB77" w14:textId="77777777" w:rsidR="00AE3CDE" w:rsidRDefault="00AE3CDE">
            <w:pPr>
              <w:jc w:val="center"/>
            </w:pPr>
          </w:p>
        </w:tc>
        <w:tc>
          <w:tcPr>
            <w:tcW w:w="1147" w:type="dxa"/>
            <w:vAlign w:val="center"/>
          </w:tcPr>
          <w:p w14:paraId="6CCCD1AA" w14:textId="77777777" w:rsidR="00AE3CDE" w:rsidRDefault="00AE3CDE">
            <w:pPr>
              <w:jc w:val="center"/>
            </w:pPr>
          </w:p>
        </w:tc>
        <w:tc>
          <w:tcPr>
            <w:tcW w:w="1053" w:type="dxa"/>
            <w:vAlign w:val="center"/>
          </w:tcPr>
          <w:p w14:paraId="08945402" w14:textId="77777777" w:rsidR="00AE3CDE" w:rsidRDefault="00AE3CDE">
            <w:pPr>
              <w:jc w:val="center"/>
            </w:pPr>
          </w:p>
        </w:tc>
      </w:tr>
      <w:tr w:rsidR="00000000" w14:paraId="518249EA" w14:textId="77777777">
        <w:trPr>
          <w:trHeight w:val="397"/>
          <w:jc w:val="center"/>
        </w:trPr>
        <w:tc>
          <w:tcPr>
            <w:tcW w:w="975" w:type="dxa"/>
            <w:vAlign w:val="center"/>
          </w:tcPr>
          <w:p w14:paraId="46505BAF" w14:textId="77777777" w:rsidR="00AE3CDE" w:rsidRDefault="00AE3CDE">
            <w:pPr>
              <w:jc w:val="center"/>
            </w:pPr>
          </w:p>
        </w:tc>
        <w:tc>
          <w:tcPr>
            <w:tcW w:w="1522" w:type="dxa"/>
            <w:vAlign w:val="center"/>
          </w:tcPr>
          <w:p w14:paraId="13DA2B1C" w14:textId="77777777" w:rsidR="00AE3CDE" w:rsidRDefault="00AE3CDE">
            <w:pPr>
              <w:jc w:val="center"/>
            </w:pPr>
          </w:p>
        </w:tc>
        <w:tc>
          <w:tcPr>
            <w:tcW w:w="954" w:type="dxa"/>
            <w:vAlign w:val="center"/>
          </w:tcPr>
          <w:p w14:paraId="33B47F2E" w14:textId="77777777" w:rsidR="00AE3CDE" w:rsidRDefault="00AE3CDE">
            <w:pPr>
              <w:jc w:val="center"/>
            </w:pPr>
          </w:p>
        </w:tc>
        <w:tc>
          <w:tcPr>
            <w:tcW w:w="747" w:type="dxa"/>
            <w:vAlign w:val="center"/>
          </w:tcPr>
          <w:p w14:paraId="2E7FCF6B" w14:textId="77777777" w:rsidR="00AE3CDE" w:rsidRDefault="00AE3CDE">
            <w:pPr>
              <w:jc w:val="center"/>
            </w:pPr>
          </w:p>
        </w:tc>
        <w:tc>
          <w:tcPr>
            <w:tcW w:w="784" w:type="dxa"/>
            <w:vAlign w:val="center"/>
          </w:tcPr>
          <w:p w14:paraId="78450F30" w14:textId="77777777" w:rsidR="00AE3CDE" w:rsidRDefault="00AE3CDE">
            <w:pPr>
              <w:jc w:val="center"/>
            </w:pPr>
          </w:p>
        </w:tc>
        <w:tc>
          <w:tcPr>
            <w:tcW w:w="1242" w:type="dxa"/>
            <w:vAlign w:val="center"/>
          </w:tcPr>
          <w:p w14:paraId="0C64A40B" w14:textId="77777777" w:rsidR="00AE3CDE" w:rsidRDefault="00AE3CDE">
            <w:pPr>
              <w:jc w:val="center"/>
            </w:pPr>
          </w:p>
        </w:tc>
        <w:tc>
          <w:tcPr>
            <w:tcW w:w="1147" w:type="dxa"/>
            <w:vAlign w:val="center"/>
          </w:tcPr>
          <w:p w14:paraId="0BF5FA5D" w14:textId="77777777" w:rsidR="00AE3CDE" w:rsidRDefault="00AE3CDE">
            <w:pPr>
              <w:jc w:val="center"/>
            </w:pPr>
          </w:p>
        </w:tc>
        <w:tc>
          <w:tcPr>
            <w:tcW w:w="1147" w:type="dxa"/>
            <w:vAlign w:val="center"/>
          </w:tcPr>
          <w:p w14:paraId="76927662" w14:textId="77777777" w:rsidR="00AE3CDE" w:rsidRDefault="00AE3CDE">
            <w:pPr>
              <w:jc w:val="center"/>
            </w:pPr>
          </w:p>
        </w:tc>
        <w:tc>
          <w:tcPr>
            <w:tcW w:w="1053" w:type="dxa"/>
            <w:vAlign w:val="center"/>
          </w:tcPr>
          <w:p w14:paraId="6BD47B12" w14:textId="77777777" w:rsidR="00AE3CDE" w:rsidRDefault="00AE3CDE">
            <w:pPr>
              <w:jc w:val="center"/>
            </w:pPr>
          </w:p>
        </w:tc>
      </w:tr>
      <w:tr w:rsidR="00000000" w14:paraId="5AC7F84A" w14:textId="77777777">
        <w:trPr>
          <w:trHeight w:val="397"/>
          <w:jc w:val="center"/>
        </w:trPr>
        <w:tc>
          <w:tcPr>
            <w:tcW w:w="975" w:type="dxa"/>
            <w:vAlign w:val="center"/>
          </w:tcPr>
          <w:p w14:paraId="0E5A70E6" w14:textId="77777777" w:rsidR="00AE3CDE" w:rsidRDefault="00AE3CDE">
            <w:pPr>
              <w:jc w:val="center"/>
            </w:pPr>
          </w:p>
        </w:tc>
        <w:tc>
          <w:tcPr>
            <w:tcW w:w="1522" w:type="dxa"/>
            <w:vAlign w:val="center"/>
          </w:tcPr>
          <w:p w14:paraId="3EA9E7B2" w14:textId="77777777" w:rsidR="00AE3CDE" w:rsidRDefault="00AE3CDE">
            <w:pPr>
              <w:jc w:val="center"/>
            </w:pPr>
          </w:p>
        </w:tc>
        <w:tc>
          <w:tcPr>
            <w:tcW w:w="954" w:type="dxa"/>
            <w:vAlign w:val="center"/>
          </w:tcPr>
          <w:p w14:paraId="172A5DBA" w14:textId="77777777" w:rsidR="00AE3CDE" w:rsidRDefault="00AE3CDE">
            <w:pPr>
              <w:jc w:val="center"/>
            </w:pPr>
          </w:p>
        </w:tc>
        <w:tc>
          <w:tcPr>
            <w:tcW w:w="747" w:type="dxa"/>
            <w:vAlign w:val="center"/>
          </w:tcPr>
          <w:p w14:paraId="4F5A55AD" w14:textId="77777777" w:rsidR="00AE3CDE" w:rsidRDefault="00AE3CDE">
            <w:pPr>
              <w:jc w:val="center"/>
            </w:pPr>
          </w:p>
        </w:tc>
        <w:tc>
          <w:tcPr>
            <w:tcW w:w="784" w:type="dxa"/>
            <w:vAlign w:val="center"/>
          </w:tcPr>
          <w:p w14:paraId="5795B506" w14:textId="77777777" w:rsidR="00AE3CDE" w:rsidRDefault="00AE3CDE">
            <w:pPr>
              <w:jc w:val="center"/>
            </w:pPr>
          </w:p>
        </w:tc>
        <w:tc>
          <w:tcPr>
            <w:tcW w:w="1242" w:type="dxa"/>
            <w:vAlign w:val="center"/>
          </w:tcPr>
          <w:p w14:paraId="254E8597" w14:textId="77777777" w:rsidR="00AE3CDE" w:rsidRDefault="00AE3CDE">
            <w:pPr>
              <w:jc w:val="center"/>
            </w:pPr>
          </w:p>
        </w:tc>
        <w:tc>
          <w:tcPr>
            <w:tcW w:w="1147" w:type="dxa"/>
            <w:vAlign w:val="center"/>
          </w:tcPr>
          <w:p w14:paraId="5067C699" w14:textId="77777777" w:rsidR="00AE3CDE" w:rsidRDefault="00AE3CDE">
            <w:pPr>
              <w:jc w:val="center"/>
            </w:pPr>
          </w:p>
        </w:tc>
        <w:tc>
          <w:tcPr>
            <w:tcW w:w="1147" w:type="dxa"/>
            <w:vAlign w:val="center"/>
          </w:tcPr>
          <w:p w14:paraId="383AC622" w14:textId="77777777" w:rsidR="00AE3CDE" w:rsidRDefault="00AE3CDE">
            <w:pPr>
              <w:jc w:val="center"/>
            </w:pPr>
          </w:p>
        </w:tc>
        <w:tc>
          <w:tcPr>
            <w:tcW w:w="1053" w:type="dxa"/>
            <w:vAlign w:val="center"/>
          </w:tcPr>
          <w:p w14:paraId="41CFC511" w14:textId="77777777" w:rsidR="00AE3CDE" w:rsidRDefault="00AE3CDE">
            <w:pPr>
              <w:jc w:val="center"/>
            </w:pPr>
          </w:p>
        </w:tc>
      </w:tr>
      <w:tr w:rsidR="00000000" w14:paraId="074A60F1" w14:textId="77777777">
        <w:trPr>
          <w:trHeight w:val="397"/>
          <w:jc w:val="center"/>
        </w:trPr>
        <w:tc>
          <w:tcPr>
            <w:tcW w:w="975" w:type="dxa"/>
            <w:vAlign w:val="center"/>
          </w:tcPr>
          <w:p w14:paraId="448D03ED" w14:textId="77777777" w:rsidR="00AE3CDE" w:rsidRDefault="00AE3CDE">
            <w:pPr>
              <w:jc w:val="center"/>
            </w:pPr>
          </w:p>
        </w:tc>
        <w:tc>
          <w:tcPr>
            <w:tcW w:w="1522" w:type="dxa"/>
            <w:vAlign w:val="center"/>
          </w:tcPr>
          <w:p w14:paraId="70DC7B27" w14:textId="77777777" w:rsidR="00AE3CDE" w:rsidRDefault="00AE3CDE">
            <w:pPr>
              <w:jc w:val="center"/>
            </w:pPr>
          </w:p>
        </w:tc>
        <w:tc>
          <w:tcPr>
            <w:tcW w:w="954" w:type="dxa"/>
            <w:vAlign w:val="center"/>
          </w:tcPr>
          <w:p w14:paraId="556D8220" w14:textId="77777777" w:rsidR="00AE3CDE" w:rsidRDefault="00AE3CDE">
            <w:pPr>
              <w:jc w:val="center"/>
            </w:pPr>
          </w:p>
        </w:tc>
        <w:tc>
          <w:tcPr>
            <w:tcW w:w="747" w:type="dxa"/>
            <w:vAlign w:val="center"/>
          </w:tcPr>
          <w:p w14:paraId="6525E24F" w14:textId="77777777" w:rsidR="00AE3CDE" w:rsidRDefault="00AE3CDE">
            <w:pPr>
              <w:jc w:val="center"/>
            </w:pPr>
          </w:p>
        </w:tc>
        <w:tc>
          <w:tcPr>
            <w:tcW w:w="784" w:type="dxa"/>
            <w:vAlign w:val="center"/>
          </w:tcPr>
          <w:p w14:paraId="7967E4FC" w14:textId="77777777" w:rsidR="00AE3CDE" w:rsidRDefault="00AE3CDE">
            <w:pPr>
              <w:jc w:val="center"/>
            </w:pPr>
          </w:p>
        </w:tc>
        <w:tc>
          <w:tcPr>
            <w:tcW w:w="1242" w:type="dxa"/>
            <w:vAlign w:val="center"/>
          </w:tcPr>
          <w:p w14:paraId="21C89428" w14:textId="77777777" w:rsidR="00AE3CDE" w:rsidRDefault="00AE3CDE">
            <w:pPr>
              <w:jc w:val="center"/>
            </w:pPr>
          </w:p>
        </w:tc>
        <w:tc>
          <w:tcPr>
            <w:tcW w:w="1147" w:type="dxa"/>
            <w:vAlign w:val="center"/>
          </w:tcPr>
          <w:p w14:paraId="26E878B5" w14:textId="77777777" w:rsidR="00AE3CDE" w:rsidRDefault="00AE3CDE">
            <w:pPr>
              <w:jc w:val="center"/>
            </w:pPr>
          </w:p>
        </w:tc>
        <w:tc>
          <w:tcPr>
            <w:tcW w:w="1147" w:type="dxa"/>
            <w:vAlign w:val="center"/>
          </w:tcPr>
          <w:p w14:paraId="3F6B77BE" w14:textId="77777777" w:rsidR="00AE3CDE" w:rsidRDefault="00AE3CDE">
            <w:pPr>
              <w:jc w:val="center"/>
            </w:pPr>
          </w:p>
        </w:tc>
        <w:tc>
          <w:tcPr>
            <w:tcW w:w="1053" w:type="dxa"/>
            <w:vAlign w:val="center"/>
          </w:tcPr>
          <w:p w14:paraId="18DD9283" w14:textId="77777777" w:rsidR="00AE3CDE" w:rsidRDefault="00AE3CDE">
            <w:pPr>
              <w:jc w:val="center"/>
            </w:pPr>
          </w:p>
        </w:tc>
      </w:tr>
      <w:tr w:rsidR="00000000" w14:paraId="5A94BCFD" w14:textId="77777777">
        <w:trPr>
          <w:trHeight w:val="397"/>
          <w:jc w:val="center"/>
        </w:trPr>
        <w:tc>
          <w:tcPr>
            <w:tcW w:w="975" w:type="dxa"/>
            <w:vAlign w:val="center"/>
          </w:tcPr>
          <w:p w14:paraId="4B75BD9D" w14:textId="77777777" w:rsidR="00AE3CDE" w:rsidRDefault="00AE3CDE">
            <w:pPr>
              <w:jc w:val="center"/>
            </w:pPr>
          </w:p>
        </w:tc>
        <w:tc>
          <w:tcPr>
            <w:tcW w:w="1522" w:type="dxa"/>
            <w:vAlign w:val="center"/>
          </w:tcPr>
          <w:p w14:paraId="7EF8157C" w14:textId="77777777" w:rsidR="00AE3CDE" w:rsidRDefault="00AE3CDE">
            <w:pPr>
              <w:jc w:val="center"/>
            </w:pPr>
          </w:p>
        </w:tc>
        <w:tc>
          <w:tcPr>
            <w:tcW w:w="954" w:type="dxa"/>
            <w:vAlign w:val="center"/>
          </w:tcPr>
          <w:p w14:paraId="0E5D3401" w14:textId="77777777" w:rsidR="00AE3CDE" w:rsidRDefault="00AE3CDE">
            <w:pPr>
              <w:jc w:val="center"/>
            </w:pPr>
          </w:p>
        </w:tc>
        <w:tc>
          <w:tcPr>
            <w:tcW w:w="747" w:type="dxa"/>
            <w:vAlign w:val="center"/>
          </w:tcPr>
          <w:p w14:paraId="28A0CAE1" w14:textId="77777777" w:rsidR="00AE3CDE" w:rsidRDefault="00AE3CDE">
            <w:pPr>
              <w:jc w:val="center"/>
            </w:pPr>
          </w:p>
        </w:tc>
        <w:tc>
          <w:tcPr>
            <w:tcW w:w="784" w:type="dxa"/>
            <w:vAlign w:val="center"/>
          </w:tcPr>
          <w:p w14:paraId="3B93DC46" w14:textId="77777777" w:rsidR="00AE3CDE" w:rsidRDefault="00AE3CDE">
            <w:pPr>
              <w:jc w:val="center"/>
            </w:pPr>
          </w:p>
        </w:tc>
        <w:tc>
          <w:tcPr>
            <w:tcW w:w="1242" w:type="dxa"/>
            <w:vAlign w:val="center"/>
          </w:tcPr>
          <w:p w14:paraId="32764EA9" w14:textId="77777777" w:rsidR="00AE3CDE" w:rsidRDefault="00AE3CDE">
            <w:pPr>
              <w:jc w:val="center"/>
            </w:pPr>
          </w:p>
        </w:tc>
        <w:tc>
          <w:tcPr>
            <w:tcW w:w="1147" w:type="dxa"/>
            <w:vAlign w:val="center"/>
          </w:tcPr>
          <w:p w14:paraId="7FB46C14" w14:textId="77777777" w:rsidR="00AE3CDE" w:rsidRDefault="00AE3CDE">
            <w:pPr>
              <w:jc w:val="center"/>
            </w:pPr>
          </w:p>
        </w:tc>
        <w:tc>
          <w:tcPr>
            <w:tcW w:w="1147" w:type="dxa"/>
            <w:vAlign w:val="center"/>
          </w:tcPr>
          <w:p w14:paraId="47A32E6E" w14:textId="77777777" w:rsidR="00AE3CDE" w:rsidRDefault="00AE3CDE">
            <w:pPr>
              <w:jc w:val="center"/>
            </w:pPr>
          </w:p>
        </w:tc>
        <w:tc>
          <w:tcPr>
            <w:tcW w:w="1053" w:type="dxa"/>
            <w:vAlign w:val="center"/>
          </w:tcPr>
          <w:p w14:paraId="5A3912D8" w14:textId="77777777" w:rsidR="00AE3CDE" w:rsidRDefault="00AE3CDE">
            <w:pPr>
              <w:jc w:val="center"/>
            </w:pPr>
          </w:p>
        </w:tc>
      </w:tr>
      <w:tr w:rsidR="00000000" w14:paraId="3763222C" w14:textId="77777777">
        <w:trPr>
          <w:trHeight w:val="397"/>
          <w:jc w:val="center"/>
        </w:trPr>
        <w:tc>
          <w:tcPr>
            <w:tcW w:w="975" w:type="dxa"/>
            <w:vAlign w:val="center"/>
          </w:tcPr>
          <w:p w14:paraId="17230B8E" w14:textId="77777777" w:rsidR="00AE3CDE" w:rsidRDefault="00AE3CDE">
            <w:pPr>
              <w:jc w:val="center"/>
            </w:pPr>
          </w:p>
        </w:tc>
        <w:tc>
          <w:tcPr>
            <w:tcW w:w="1522" w:type="dxa"/>
            <w:vAlign w:val="center"/>
          </w:tcPr>
          <w:p w14:paraId="367F11AA" w14:textId="77777777" w:rsidR="00AE3CDE" w:rsidRDefault="00AE3CDE">
            <w:pPr>
              <w:jc w:val="center"/>
            </w:pPr>
          </w:p>
        </w:tc>
        <w:tc>
          <w:tcPr>
            <w:tcW w:w="954" w:type="dxa"/>
            <w:vAlign w:val="center"/>
          </w:tcPr>
          <w:p w14:paraId="43D580BF" w14:textId="77777777" w:rsidR="00AE3CDE" w:rsidRDefault="00AE3CDE">
            <w:pPr>
              <w:jc w:val="center"/>
            </w:pPr>
          </w:p>
        </w:tc>
        <w:tc>
          <w:tcPr>
            <w:tcW w:w="747" w:type="dxa"/>
            <w:vAlign w:val="center"/>
          </w:tcPr>
          <w:p w14:paraId="70B8FEFE" w14:textId="77777777" w:rsidR="00AE3CDE" w:rsidRDefault="00AE3CDE">
            <w:pPr>
              <w:jc w:val="center"/>
            </w:pPr>
          </w:p>
        </w:tc>
        <w:tc>
          <w:tcPr>
            <w:tcW w:w="784" w:type="dxa"/>
            <w:vAlign w:val="center"/>
          </w:tcPr>
          <w:p w14:paraId="041B4DCA" w14:textId="77777777" w:rsidR="00AE3CDE" w:rsidRDefault="00AE3CDE">
            <w:pPr>
              <w:jc w:val="center"/>
            </w:pPr>
          </w:p>
        </w:tc>
        <w:tc>
          <w:tcPr>
            <w:tcW w:w="1242" w:type="dxa"/>
            <w:vAlign w:val="center"/>
          </w:tcPr>
          <w:p w14:paraId="2683E712" w14:textId="77777777" w:rsidR="00AE3CDE" w:rsidRDefault="00AE3CDE">
            <w:pPr>
              <w:jc w:val="center"/>
            </w:pPr>
          </w:p>
        </w:tc>
        <w:tc>
          <w:tcPr>
            <w:tcW w:w="1147" w:type="dxa"/>
            <w:vAlign w:val="center"/>
          </w:tcPr>
          <w:p w14:paraId="2D446938" w14:textId="77777777" w:rsidR="00AE3CDE" w:rsidRDefault="00AE3CDE">
            <w:pPr>
              <w:jc w:val="center"/>
            </w:pPr>
          </w:p>
        </w:tc>
        <w:tc>
          <w:tcPr>
            <w:tcW w:w="1147" w:type="dxa"/>
            <w:vAlign w:val="center"/>
          </w:tcPr>
          <w:p w14:paraId="34854E5B" w14:textId="77777777" w:rsidR="00AE3CDE" w:rsidRDefault="00AE3CDE">
            <w:pPr>
              <w:jc w:val="center"/>
            </w:pPr>
          </w:p>
        </w:tc>
        <w:tc>
          <w:tcPr>
            <w:tcW w:w="1053" w:type="dxa"/>
            <w:vAlign w:val="center"/>
          </w:tcPr>
          <w:p w14:paraId="791BB7B2" w14:textId="77777777" w:rsidR="00AE3CDE" w:rsidRDefault="00AE3CDE">
            <w:pPr>
              <w:jc w:val="center"/>
            </w:pPr>
          </w:p>
        </w:tc>
      </w:tr>
      <w:tr w:rsidR="00000000" w14:paraId="134CFB17" w14:textId="77777777">
        <w:trPr>
          <w:trHeight w:val="397"/>
          <w:jc w:val="center"/>
        </w:trPr>
        <w:tc>
          <w:tcPr>
            <w:tcW w:w="975" w:type="dxa"/>
            <w:vAlign w:val="center"/>
          </w:tcPr>
          <w:p w14:paraId="7122CB39" w14:textId="77777777" w:rsidR="00AE3CDE" w:rsidRDefault="00AE3CDE">
            <w:pPr>
              <w:jc w:val="center"/>
            </w:pPr>
          </w:p>
        </w:tc>
        <w:tc>
          <w:tcPr>
            <w:tcW w:w="1522" w:type="dxa"/>
            <w:vAlign w:val="center"/>
          </w:tcPr>
          <w:p w14:paraId="5EDB305B" w14:textId="77777777" w:rsidR="00AE3CDE" w:rsidRDefault="00AE3CDE">
            <w:pPr>
              <w:jc w:val="center"/>
            </w:pPr>
          </w:p>
        </w:tc>
        <w:tc>
          <w:tcPr>
            <w:tcW w:w="954" w:type="dxa"/>
            <w:vAlign w:val="center"/>
          </w:tcPr>
          <w:p w14:paraId="19DB0D6B" w14:textId="77777777" w:rsidR="00AE3CDE" w:rsidRDefault="00AE3CDE">
            <w:pPr>
              <w:jc w:val="center"/>
            </w:pPr>
          </w:p>
        </w:tc>
        <w:tc>
          <w:tcPr>
            <w:tcW w:w="747" w:type="dxa"/>
            <w:vAlign w:val="center"/>
          </w:tcPr>
          <w:p w14:paraId="039E8D1A" w14:textId="77777777" w:rsidR="00AE3CDE" w:rsidRDefault="00AE3CDE">
            <w:pPr>
              <w:jc w:val="center"/>
            </w:pPr>
          </w:p>
        </w:tc>
        <w:tc>
          <w:tcPr>
            <w:tcW w:w="784" w:type="dxa"/>
            <w:vAlign w:val="center"/>
          </w:tcPr>
          <w:p w14:paraId="7497E001" w14:textId="77777777" w:rsidR="00AE3CDE" w:rsidRDefault="00AE3CDE">
            <w:pPr>
              <w:jc w:val="center"/>
            </w:pPr>
          </w:p>
        </w:tc>
        <w:tc>
          <w:tcPr>
            <w:tcW w:w="1242" w:type="dxa"/>
            <w:vAlign w:val="center"/>
          </w:tcPr>
          <w:p w14:paraId="01798419" w14:textId="77777777" w:rsidR="00AE3CDE" w:rsidRDefault="00AE3CDE">
            <w:pPr>
              <w:jc w:val="center"/>
            </w:pPr>
          </w:p>
        </w:tc>
        <w:tc>
          <w:tcPr>
            <w:tcW w:w="1147" w:type="dxa"/>
            <w:vAlign w:val="center"/>
          </w:tcPr>
          <w:p w14:paraId="2DCD5E9E" w14:textId="77777777" w:rsidR="00AE3CDE" w:rsidRDefault="00AE3CDE">
            <w:pPr>
              <w:jc w:val="center"/>
            </w:pPr>
          </w:p>
        </w:tc>
        <w:tc>
          <w:tcPr>
            <w:tcW w:w="1147" w:type="dxa"/>
            <w:vAlign w:val="center"/>
          </w:tcPr>
          <w:p w14:paraId="3AB39B55" w14:textId="77777777" w:rsidR="00AE3CDE" w:rsidRDefault="00AE3CDE">
            <w:pPr>
              <w:jc w:val="center"/>
            </w:pPr>
          </w:p>
        </w:tc>
        <w:tc>
          <w:tcPr>
            <w:tcW w:w="1053" w:type="dxa"/>
            <w:vAlign w:val="center"/>
          </w:tcPr>
          <w:p w14:paraId="175AD93F" w14:textId="77777777" w:rsidR="00AE3CDE" w:rsidRDefault="00AE3CDE">
            <w:pPr>
              <w:jc w:val="center"/>
            </w:pPr>
          </w:p>
        </w:tc>
      </w:tr>
      <w:tr w:rsidR="00000000" w14:paraId="67BDEF20" w14:textId="77777777">
        <w:trPr>
          <w:trHeight w:val="397"/>
          <w:jc w:val="center"/>
        </w:trPr>
        <w:tc>
          <w:tcPr>
            <w:tcW w:w="975" w:type="dxa"/>
            <w:vAlign w:val="center"/>
          </w:tcPr>
          <w:p w14:paraId="0B49537C" w14:textId="77777777" w:rsidR="00AE3CDE" w:rsidRDefault="00AE3CDE">
            <w:pPr>
              <w:jc w:val="center"/>
            </w:pPr>
          </w:p>
        </w:tc>
        <w:tc>
          <w:tcPr>
            <w:tcW w:w="1522" w:type="dxa"/>
            <w:vAlign w:val="center"/>
          </w:tcPr>
          <w:p w14:paraId="17148362" w14:textId="77777777" w:rsidR="00AE3CDE" w:rsidRDefault="00AE3CDE">
            <w:pPr>
              <w:jc w:val="center"/>
            </w:pPr>
          </w:p>
        </w:tc>
        <w:tc>
          <w:tcPr>
            <w:tcW w:w="954" w:type="dxa"/>
            <w:vAlign w:val="center"/>
          </w:tcPr>
          <w:p w14:paraId="0900F715" w14:textId="77777777" w:rsidR="00AE3CDE" w:rsidRDefault="00AE3CDE">
            <w:pPr>
              <w:jc w:val="center"/>
            </w:pPr>
          </w:p>
        </w:tc>
        <w:tc>
          <w:tcPr>
            <w:tcW w:w="747" w:type="dxa"/>
            <w:vAlign w:val="center"/>
          </w:tcPr>
          <w:p w14:paraId="0513A81D" w14:textId="77777777" w:rsidR="00AE3CDE" w:rsidRDefault="00AE3CDE">
            <w:pPr>
              <w:jc w:val="center"/>
            </w:pPr>
          </w:p>
        </w:tc>
        <w:tc>
          <w:tcPr>
            <w:tcW w:w="784" w:type="dxa"/>
            <w:vAlign w:val="center"/>
          </w:tcPr>
          <w:p w14:paraId="5E251EF3" w14:textId="77777777" w:rsidR="00AE3CDE" w:rsidRDefault="00AE3CDE">
            <w:pPr>
              <w:jc w:val="center"/>
            </w:pPr>
          </w:p>
        </w:tc>
        <w:tc>
          <w:tcPr>
            <w:tcW w:w="1242" w:type="dxa"/>
            <w:vAlign w:val="center"/>
          </w:tcPr>
          <w:p w14:paraId="512135E1" w14:textId="77777777" w:rsidR="00AE3CDE" w:rsidRDefault="00AE3CDE">
            <w:pPr>
              <w:jc w:val="center"/>
            </w:pPr>
          </w:p>
        </w:tc>
        <w:tc>
          <w:tcPr>
            <w:tcW w:w="1147" w:type="dxa"/>
            <w:vAlign w:val="center"/>
          </w:tcPr>
          <w:p w14:paraId="021CDE45" w14:textId="77777777" w:rsidR="00AE3CDE" w:rsidRDefault="00AE3CDE">
            <w:pPr>
              <w:jc w:val="center"/>
            </w:pPr>
          </w:p>
        </w:tc>
        <w:tc>
          <w:tcPr>
            <w:tcW w:w="1147" w:type="dxa"/>
            <w:vAlign w:val="center"/>
          </w:tcPr>
          <w:p w14:paraId="2887B544" w14:textId="77777777" w:rsidR="00AE3CDE" w:rsidRDefault="00AE3CDE">
            <w:pPr>
              <w:jc w:val="center"/>
            </w:pPr>
          </w:p>
        </w:tc>
        <w:tc>
          <w:tcPr>
            <w:tcW w:w="1053" w:type="dxa"/>
            <w:vAlign w:val="center"/>
          </w:tcPr>
          <w:p w14:paraId="7941AE05" w14:textId="77777777" w:rsidR="00AE3CDE" w:rsidRDefault="00AE3CDE">
            <w:pPr>
              <w:jc w:val="center"/>
            </w:pPr>
          </w:p>
        </w:tc>
      </w:tr>
      <w:tr w:rsidR="00000000" w14:paraId="5BBA2BB0" w14:textId="77777777">
        <w:trPr>
          <w:trHeight w:val="397"/>
          <w:jc w:val="center"/>
        </w:trPr>
        <w:tc>
          <w:tcPr>
            <w:tcW w:w="975" w:type="dxa"/>
            <w:vAlign w:val="center"/>
          </w:tcPr>
          <w:p w14:paraId="7C8B7B75" w14:textId="77777777" w:rsidR="00AE3CDE" w:rsidRDefault="00AE3CDE">
            <w:pPr>
              <w:jc w:val="center"/>
            </w:pPr>
          </w:p>
        </w:tc>
        <w:tc>
          <w:tcPr>
            <w:tcW w:w="1522" w:type="dxa"/>
            <w:vAlign w:val="center"/>
          </w:tcPr>
          <w:p w14:paraId="0E0C39BC" w14:textId="77777777" w:rsidR="00AE3CDE" w:rsidRDefault="00AE3CDE">
            <w:pPr>
              <w:jc w:val="center"/>
            </w:pPr>
          </w:p>
        </w:tc>
        <w:tc>
          <w:tcPr>
            <w:tcW w:w="954" w:type="dxa"/>
            <w:vAlign w:val="center"/>
          </w:tcPr>
          <w:p w14:paraId="060F88F0" w14:textId="77777777" w:rsidR="00AE3CDE" w:rsidRDefault="00AE3CDE">
            <w:pPr>
              <w:jc w:val="center"/>
            </w:pPr>
          </w:p>
        </w:tc>
        <w:tc>
          <w:tcPr>
            <w:tcW w:w="747" w:type="dxa"/>
            <w:vAlign w:val="center"/>
          </w:tcPr>
          <w:p w14:paraId="1D05160A" w14:textId="77777777" w:rsidR="00AE3CDE" w:rsidRDefault="00AE3CDE">
            <w:pPr>
              <w:jc w:val="center"/>
            </w:pPr>
          </w:p>
        </w:tc>
        <w:tc>
          <w:tcPr>
            <w:tcW w:w="784" w:type="dxa"/>
            <w:vAlign w:val="center"/>
          </w:tcPr>
          <w:p w14:paraId="672B2F9C" w14:textId="77777777" w:rsidR="00AE3CDE" w:rsidRDefault="00AE3CDE">
            <w:pPr>
              <w:jc w:val="center"/>
            </w:pPr>
          </w:p>
        </w:tc>
        <w:tc>
          <w:tcPr>
            <w:tcW w:w="1242" w:type="dxa"/>
            <w:vAlign w:val="center"/>
          </w:tcPr>
          <w:p w14:paraId="7ECE536D" w14:textId="77777777" w:rsidR="00AE3CDE" w:rsidRDefault="00AE3CDE">
            <w:pPr>
              <w:jc w:val="center"/>
            </w:pPr>
          </w:p>
        </w:tc>
        <w:tc>
          <w:tcPr>
            <w:tcW w:w="1147" w:type="dxa"/>
            <w:vAlign w:val="center"/>
          </w:tcPr>
          <w:p w14:paraId="4C63820B" w14:textId="77777777" w:rsidR="00AE3CDE" w:rsidRDefault="00AE3CDE">
            <w:pPr>
              <w:jc w:val="center"/>
            </w:pPr>
          </w:p>
        </w:tc>
        <w:tc>
          <w:tcPr>
            <w:tcW w:w="1147" w:type="dxa"/>
            <w:vAlign w:val="center"/>
          </w:tcPr>
          <w:p w14:paraId="2080CD2B" w14:textId="77777777" w:rsidR="00AE3CDE" w:rsidRDefault="00AE3CDE">
            <w:pPr>
              <w:jc w:val="center"/>
            </w:pPr>
          </w:p>
        </w:tc>
        <w:tc>
          <w:tcPr>
            <w:tcW w:w="1053" w:type="dxa"/>
            <w:vAlign w:val="center"/>
          </w:tcPr>
          <w:p w14:paraId="084BB70D" w14:textId="77777777" w:rsidR="00AE3CDE" w:rsidRDefault="00AE3CDE">
            <w:pPr>
              <w:jc w:val="center"/>
            </w:pPr>
          </w:p>
        </w:tc>
      </w:tr>
      <w:tr w:rsidR="00000000" w14:paraId="44DAFE9D" w14:textId="77777777">
        <w:trPr>
          <w:trHeight w:val="397"/>
          <w:jc w:val="center"/>
        </w:trPr>
        <w:tc>
          <w:tcPr>
            <w:tcW w:w="975" w:type="dxa"/>
            <w:vAlign w:val="center"/>
          </w:tcPr>
          <w:p w14:paraId="102AE119" w14:textId="77777777" w:rsidR="00AE3CDE" w:rsidRDefault="00AE3CDE">
            <w:pPr>
              <w:jc w:val="center"/>
            </w:pPr>
          </w:p>
        </w:tc>
        <w:tc>
          <w:tcPr>
            <w:tcW w:w="1522" w:type="dxa"/>
            <w:vAlign w:val="center"/>
          </w:tcPr>
          <w:p w14:paraId="580A2D9C" w14:textId="77777777" w:rsidR="00AE3CDE" w:rsidRDefault="00AE3CDE">
            <w:pPr>
              <w:jc w:val="center"/>
            </w:pPr>
          </w:p>
        </w:tc>
        <w:tc>
          <w:tcPr>
            <w:tcW w:w="954" w:type="dxa"/>
            <w:vAlign w:val="center"/>
          </w:tcPr>
          <w:p w14:paraId="198495FC" w14:textId="77777777" w:rsidR="00AE3CDE" w:rsidRDefault="00AE3CDE">
            <w:pPr>
              <w:jc w:val="center"/>
            </w:pPr>
          </w:p>
        </w:tc>
        <w:tc>
          <w:tcPr>
            <w:tcW w:w="747" w:type="dxa"/>
            <w:vAlign w:val="center"/>
          </w:tcPr>
          <w:p w14:paraId="0E7AB5FF" w14:textId="77777777" w:rsidR="00AE3CDE" w:rsidRDefault="00AE3CDE">
            <w:pPr>
              <w:jc w:val="center"/>
            </w:pPr>
          </w:p>
        </w:tc>
        <w:tc>
          <w:tcPr>
            <w:tcW w:w="784" w:type="dxa"/>
            <w:vAlign w:val="center"/>
          </w:tcPr>
          <w:p w14:paraId="14A4BC20" w14:textId="77777777" w:rsidR="00AE3CDE" w:rsidRDefault="00AE3CDE">
            <w:pPr>
              <w:jc w:val="center"/>
            </w:pPr>
          </w:p>
        </w:tc>
        <w:tc>
          <w:tcPr>
            <w:tcW w:w="1242" w:type="dxa"/>
            <w:vAlign w:val="center"/>
          </w:tcPr>
          <w:p w14:paraId="0ED1CBDA" w14:textId="77777777" w:rsidR="00AE3CDE" w:rsidRDefault="00AE3CDE">
            <w:pPr>
              <w:jc w:val="center"/>
            </w:pPr>
          </w:p>
        </w:tc>
        <w:tc>
          <w:tcPr>
            <w:tcW w:w="1147" w:type="dxa"/>
            <w:vAlign w:val="center"/>
          </w:tcPr>
          <w:p w14:paraId="218634D3" w14:textId="77777777" w:rsidR="00AE3CDE" w:rsidRDefault="00AE3CDE">
            <w:pPr>
              <w:jc w:val="center"/>
            </w:pPr>
          </w:p>
        </w:tc>
        <w:tc>
          <w:tcPr>
            <w:tcW w:w="1147" w:type="dxa"/>
            <w:vAlign w:val="center"/>
          </w:tcPr>
          <w:p w14:paraId="34A55932" w14:textId="77777777" w:rsidR="00AE3CDE" w:rsidRDefault="00AE3CDE">
            <w:pPr>
              <w:jc w:val="center"/>
            </w:pPr>
          </w:p>
        </w:tc>
        <w:tc>
          <w:tcPr>
            <w:tcW w:w="1053" w:type="dxa"/>
            <w:vAlign w:val="center"/>
          </w:tcPr>
          <w:p w14:paraId="465BA523" w14:textId="77777777" w:rsidR="00AE3CDE" w:rsidRDefault="00AE3CDE">
            <w:pPr>
              <w:jc w:val="center"/>
            </w:pPr>
          </w:p>
        </w:tc>
      </w:tr>
      <w:tr w:rsidR="00000000" w14:paraId="269A5776" w14:textId="77777777">
        <w:trPr>
          <w:trHeight w:val="397"/>
          <w:jc w:val="center"/>
        </w:trPr>
        <w:tc>
          <w:tcPr>
            <w:tcW w:w="975" w:type="dxa"/>
            <w:vAlign w:val="center"/>
          </w:tcPr>
          <w:p w14:paraId="2066B124" w14:textId="77777777" w:rsidR="00AE3CDE" w:rsidRDefault="00AE3CDE">
            <w:pPr>
              <w:jc w:val="center"/>
            </w:pPr>
          </w:p>
        </w:tc>
        <w:tc>
          <w:tcPr>
            <w:tcW w:w="1522" w:type="dxa"/>
            <w:vAlign w:val="center"/>
          </w:tcPr>
          <w:p w14:paraId="1EA67F55" w14:textId="77777777" w:rsidR="00AE3CDE" w:rsidRDefault="00AE3CDE">
            <w:pPr>
              <w:jc w:val="center"/>
            </w:pPr>
          </w:p>
        </w:tc>
        <w:tc>
          <w:tcPr>
            <w:tcW w:w="954" w:type="dxa"/>
            <w:vAlign w:val="center"/>
          </w:tcPr>
          <w:p w14:paraId="746F9DC4" w14:textId="77777777" w:rsidR="00AE3CDE" w:rsidRDefault="00AE3CDE">
            <w:pPr>
              <w:jc w:val="center"/>
            </w:pPr>
          </w:p>
        </w:tc>
        <w:tc>
          <w:tcPr>
            <w:tcW w:w="747" w:type="dxa"/>
            <w:vAlign w:val="center"/>
          </w:tcPr>
          <w:p w14:paraId="790469C0" w14:textId="77777777" w:rsidR="00AE3CDE" w:rsidRDefault="00AE3CDE">
            <w:pPr>
              <w:jc w:val="center"/>
            </w:pPr>
          </w:p>
        </w:tc>
        <w:tc>
          <w:tcPr>
            <w:tcW w:w="784" w:type="dxa"/>
            <w:vAlign w:val="center"/>
          </w:tcPr>
          <w:p w14:paraId="3959ED33" w14:textId="77777777" w:rsidR="00AE3CDE" w:rsidRDefault="00AE3CDE">
            <w:pPr>
              <w:jc w:val="center"/>
            </w:pPr>
          </w:p>
        </w:tc>
        <w:tc>
          <w:tcPr>
            <w:tcW w:w="1242" w:type="dxa"/>
            <w:vAlign w:val="center"/>
          </w:tcPr>
          <w:p w14:paraId="49EDA082" w14:textId="77777777" w:rsidR="00AE3CDE" w:rsidRDefault="00AE3CDE">
            <w:pPr>
              <w:jc w:val="center"/>
            </w:pPr>
          </w:p>
        </w:tc>
        <w:tc>
          <w:tcPr>
            <w:tcW w:w="1147" w:type="dxa"/>
            <w:vAlign w:val="center"/>
          </w:tcPr>
          <w:p w14:paraId="3C33730B" w14:textId="77777777" w:rsidR="00AE3CDE" w:rsidRDefault="00AE3CDE">
            <w:pPr>
              <w:jc w:val="center"/>
            </w:pPr>
          </w:p>
        </w:tc>
        <w:tc>
          <w:tcPr>
            <w:tcW w:w="1147" w:type="dxa"/>
            <w:vAlign w:val="center"/>
          </w:tcPr>
          <w:p w14:paraId="1CD14258" w14:textId="77777777" w:rsidR="00AE3CDE" w:rsidRDefault="00AE3CDE">
            <w:pPr>
              <w:jc w:val="center"/>
            </w:pPr>
          </w:p>
        </w:tc>
        <w:tc>
          <w:tcPr>
            <w:tcW w:w="1053" w:type="dxa"/>
            <w:vAlign w:val="center"/>
          </w:tcPr>
          <w:p w14:paraId="22EAD92D" w14:textId="77777777" w:rsidR="00AE3CDE" w:rsidRDefault="00AE3CDE">
            <w:pPr>
              <w:jc w:val="center"/>
            </w:pPr>
          </w:p>
        </w:tc>
      </w:tr>
    </w:tbl>
    <w:p w14:paraId="0A1A019E" w14:textId="77777777" w:rsidR="00AE3CDE" w:rsidRDefault="00AE3CDE">
      <w:pPr>
        <w:spacing w:line="440" w:lineRule="exact"/>
        <w:sectPr w:rsidR="00000000">
          <w:pgSz w:w="11906" w:h="16838"/>
          <w:pgMar w:top="1417" w:right="1134" w:bottom="1134" w:left="1417" w:header="851" w:footer="850" w:gutter="0"/>
          <w:cols w:space="720"/>
          <w:titlePg/>
          <w:docGrid w:linePitch="312"/>
        </w:sectPr>
      </w:pPr>
    </w:p>
    <w:p w14:paraId="22BCC345" w14:textId="77777777" w:rsidR="00AE3CDE" w:rsidRDefault="00AE3CDE">
      <w:pPr>
        <w:spacing w:line="360" w:lineRule="auto"/>
        <w:jc w:val="left"/>
        <w:rPr>
          <w:b/>
          <w:bCs/>
          <w:szCs w:val="21"/>
        </w:rPr>
      </w:pPr>
      <w:r>
        <w:rPr>
          <w:rFonts w:hint="eastAsia"/>
          <w:b/>
          <w:bCs/>
          <w:szCs w:val="21"/>
        </w:rPr>
        <w:t>附表</w:t>
      </w:r>
      <w:r>
        <w:rPr>
          <w:rFonts w:hint="eastAsia"/>
          <w:b/>
          <w:bCs/>
          <w:szCs w:val="21"/>
        </w:rPr>
        <w:t>2</w:t>
      </w:r>
      <w:r>
        <w:rPr>
          <w:rFonts w:hint="eastAsia"/>
          <w:b/>
          <w:bCs/>
          <w:szCs w:val="21"/>
        </w:rPr>
        <w:t>：</w:t>
      </w:r>
      <w:r>
        <w:rPr>
          <w:b/>
          <w:bCs/>
          <w:szCs w:val="21"/>
        </w:rPr>
        <w:t>拟投入本项目的主要设备或材料表</w:t>
      </w:r>
    </w:p>
    <w:p w14:paraId="3E9C02BC" w14:textId="77777777" w:rsidR="00AE3CDE" w:rsidRDefault="00AE3CDE">
      <w:pPr>
        <w:pStyle w:val="Titre3"/>
        <w:widowControl/>
        <w:tabs>
          <w:tab w:val="left" w:pos="720"/>
        </w:tabs>
        <w:adjustRightInd w:val="0"/>
        <w:spacing w:after="165" w:line="18" w:lineRule="atLeast"/>
        <w:textAlignment w:val="baseline"/>
        <w:rPr>
          <w:sz w:val="21"/>
          <w:szCs w:val="21"/>
        </w:rPr>
      </w:pPr>
      <w:r>
        <w:rPr>
          <w:rStyle w:val="lev"/>
          <w:rFonts w:ascii="Segoe UI" w:eastAsia="Segoe UI" w:hAnsi="Segoe UI" w:cs="Segoe UI"/>
          <w:sz w:val="21"/>
          <w:szCs w:val="21"/>
          <w:shd w:val="clear" w:color="auto" w:fill="FFFFFF"/>
        </w:rPr>
        <w:t>Annexe 2 : Tableau des équipements/matériels principaux à mobiliser pour le projet</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60"/>
        <w:gridCol w:w="1505"/>
        <w:gridCol w:w="1104"/>
        <w:gridCol w:w="882"/>
        <w:gridCol w:w="1003"/>
        <w:gridCol w:w="1171"/>
        <w:gridCol w:w="1675"/>
        <w:gridCol w:w="1371"/>
      </w:tblGrid>
      <w:tr w:rsidR="00000000" w14:paraId="343BD703" w14:textId="77777777">
        <w:trPr>
          <w:trHeight w:val="931"/>
          <w:jc w:val="center"/>
        </w:trPr>
        <w:tc>
          <w:tcPr>
            <w:tcW w:w="860" w:type="dxa"/>
            <w:vAlign w:val="center"/>
          </w:tcPr>
          <w:p w14:paraId="0221C9E1" w14:textId="77777777" w:rsidR="00AE3CDE" w:rsidRDefault="00AE3CDE">
            <w:pPr>
              <w:rPr>
                <w:szCs w:val="21"/>
              </w:rPr>
            </w:pPr>
            <w:r>
              <w:rPr>
                <w:szCs w:val="21"/>
              </w:rPr>
              <w:t>序号</w:t>
            </w:r>
          </w:p>
        </w:tc>
        <w:tc>
          <w:tcPr>
            <w:tcW w:w="1505" w:type="dxa"/>
            <w:vAlign w:val="center"/>
          </w:tcPr>
          <w:p w14:paraId="654A7F93" w14:textId="77777777" w:rsidR="00AE3CDE" w:rsidRDefault="00AE3CDE">
            <w:pPr>
              <w:jc w:val="center"/>
              <w:rPr>
                <w:szCs w:val="21"/>
              </w:rPr>
            </w:pPr>
            <w:r>
              <w:rPr>
                <w:szCs w:val="21"/>
              </w:rPr>
              <w:t>仪器设备</w:t>
            </w:r>
          </w:p>
          <w:p w14:paraId="760D0524" w14:textId="77777777" w:rsidR="00AE3CDE" w:rsidRDefault="00AE3CDE">
            <w:pPr>
              <w:jc w:val="center"/>
              <w:rPr>
                <w:szCs w:val="21"/>
              </w:rPr>
            </w:pPr>
            <w:r>
              <w:rPr>
                <w:szCs w:val="21"/>
              </w:rPr>
              <w:t>名称</w:t>
            </w:r>
          </w:p>
        </w:tc>
        <w:tc>
          <w:tcPr>
            <w:tcW w:w="1104" w:type="dxa"/>
            <w:vAlign w:val="center"/>
          </w:tcPr>
          <w:p w14:paraId="6C8B25A5" w14:textId="77777777" w:rsidR="00AE3CDE" w:rsidRDefault="00AE3CDE">
            <w:pPr>
              <w:jc w:val="center"/>
              <w:rPr>
                <w:szCs w:val="21"/>
              </w:rPr>
            </w:pPr>
            <w:r>
              <w:rPr>
                <w:szCs w:val="21"/>
              </w:rPr>
              <w:t>型号</w:t>
            </w:r>
          </w:p>
          <w:p w14:paraId="3130169D" w14:textId="77777777" w:rsidR="00AE3CDE" w:rsidRDefault="00AE3CDE">
            <w:pPr>
              <w:jc w:val="center"/>
              <w:rPr>
                <w:szCs w:val="21"/>
              </w:rPr>
            </w:pPr>
            <w:r>
              <w:rPr>
                <w:szCs w:val="21"/>
              </w:rPr>
              <w:t>规格</w:t>
            </w:r>
          </w:p>
        </w:tc>
        <w:tc>
          <w:tcPr>
            <w:tcW w:w="882" w:type="dxa"/>
            <w:vAlign w:val="center"/>
          </w:tcPr>
          <w:p w14:paraId="1CE05FA0" w14:textId="77777777" w:rsidR="00AE3CDE" w:rsidRDefault="00AE3CDE">
            <w:pPr>
              <w:jc w:val="center"/>
              <w:rPr>
                <w:szCs w:val="21"/>
              </w:rPr>
            </w:pPr>
            <w:r>
              <w:rPr>
                <w:szCs w:val="21"/>
              </w:rPr>
              <w:t>数量</w:t>
            </w:r>
          </w:p>
        </w:tc>
        <w:tc>
          <w:tcPr>
            <w:tcW w:w="1003" w:type="dxa"/>
            <w:vAlign w:val="center"/>
          </w:tcPr>
          <w:p w14:paraId="66C147C0" w14:textId="77777777" w:rsidR="00AE3CDE" w:rsidRDefault="00AE3CDE">
            <w:pPr>
              <w:jc w:val="center"/>
              <w:rPr>
                <w:szCs w:val="21"/>
              </w:rPr>
            </w:pPr>
            <w:r>
              <w:rPr>
                <w:szCs w:val="21"/>
              </w:rPr>
              <w:t>国别</w:t>
            </w:r>
          </w:p>
          <w:p w14:paraId="1FEA8DA8" w14:textId="77777777" w:rsidR="00AE3CDE" w:rsidRDefault="00AE3CDE">
            <w:pPr>
              <w:jc w:val="center"/>
              <w:rPr>
                <w:szCs w:val="21"/>
              </w:rPr>
            </w:pPr>
            <w:r>
              <w:rPr>
                <w:szCs w:val="21"/>
              </w:rPr>
              <w:t>产地</w:t>
            </w:r>
          </w:p>
        </w:tc>
        <w:tc>
          <w:tcPr>
            <w:tcW w:w="1171" w:type="dxa"/>
            <w:vAlign w:val="center"/>
          </w:tcPr>
          <w:p w14:paraId="04493802" w14:textId="77777777" w:rsidR="00AE3CDE" w:rsidRDefault="00AE3CDE">
            <w:pPr>
              <w:jc w:val="center"/>
              <w:rPr>
                <w:szCs w:val="21"/>
              </w:rPr>
            </w:pPr>
            <w:r>
              <w:rPr>
                <w:szCs w:val="21"/>
              </w:rPr>
              <w:t>制造</w:t>
            </w:r>
          </w:p>
          <w:p w14:paraId="07F64D44" w14:textId="77777777" w:rsidR="00AE3CDE" w:rsidRDefault="00AE3CDE">
            <w:pPr>
              <w:jc w:val="center"/>
              <w:rPr>
                <w:szCs w:val="21"/>
              </w:rPr>
            </w:pPr>
            <w:r>
              <w:rPr>
                <w:szCs w:val="21"/>
              </w:rPr>
              <w:t>年份</w:t>
            </w:r>
          </w:p>
        </w:tc>
        <w:tc>
          <w:tcPr>
            <w:tcW w:w="1675" w:type="dxa"/>
            <w:vAlign w:val="center"/>
          </w:tcPr>
          <w:p w14:paraId="0EFEE773" w14:textId="77777777" w:rsidR="00AE3CDE" w:rsidRDefault="00AE3CDE">
            <w:pPr>
              <w:jc w:val="center"/>
              <w:rPr>
                <w:szCs w:val="21"/>
              </w:rPr>
            </w:pPr>
            <w:r>
              <w:rPr>
                <w:szCs w:val="21"/>
              </w:rPr>
              <w:t>用途</w:t>
            </w:r>
          </w:p>
        </w:tc>
        <w:tc>
          <w:tcPr>
            <w:tcW w:w="1371" w:type="dxa"/>
            <w:vAlign w:val="center"/>
          </w:tcPr>
          <w:p w14:paraId="6401CDAA" w14:textId="77777777" w:rsidR="00AE3CDE" w:rsidRDefault="00AE3CDE">
            <w:pPr>
              <w:jc w:val="center"/>
              <w:rPr>
                <w:szCs w:val="21"/>
              </w:rPr>
            </w:pPr>
            <w:r>
              <w:rPr>
                <w:szCs w:val="21"/>
              </w:rPr>
              <w:t>备注</w:t>
            </w:r>
          </w:p>
        </w:tc>
      </w:tr>
      <w:tr w:rsidR="00000000" w14:paraId="6A595FBF" w14:textId="77777777">
        <w:trPr>
          <w:trHeight w:val="465"/>
          <w:jc w:val="center"/>
        </w:trPr>
        <w:tc>
          <w:tcPr>
            <w:tcW w:w="860" w:type="dxa"/>
            <w:vAlign w:val="center"/>
          </w:tcPr>
          <w:p w14:paraId="76B46946" w14:textId="77777777" w:rsidR="00AE3CDE" w:rsidRDefault="00AE3CDE">
            <w:pPr>
              <w:jc w:val="center"/>
              <w:rPr>
                <w:szCs w:val="21"/>
              </w:rPr>
            </w:pPr>
            <w:r>
              <w:rPr>
                <w:rFonts w:hint="eastAsia"/>
                <w:szCs w:val="21"/>
              </w:rPr>
              <w:t>No</w:t>
            </w:r>
          </w:p>
        </w:tc>
        <w:tc>
          <w:tcPr>
            <w:tcW w:w="1505" w:type="dxa"/>
            <w:vAlign w:val="center"/>
          </w:tcPr>
          <w:p w14:paraId="0237A4CF" w14:textId="77777777" w:rsidR="00AE3CDE" w:rsidRDefault="00AE3CDE">
            <w:pPr>
              <w:jc w:val="center"/>
              <w:rPr>
                <w:szCs w:val="21"/>
              </w:rPr>
            </w:pPr>
            <w:r>
              <w:rPr>
                <w:rStyle w:val="lev"/>
                <w:rFonts w:ascii="Segoe UI" w:eastAsia="Segoe UI" w:hAnsi="Segoe UI" w:cs="Segoe UI"/>
                <w:sz w:val="19"/>
                <w:szCs w:val="19"/>
                <w:shd w:val="clear" w:color="auto" w:fill="FFFFFF"/>
              </w:rPr>
              <w:t>Dénomination des équipements/instruments</w:t>
            </w:r>
          </w:p>
        </w:tc>
        <w:tc>
          <w:tcPr>
            <w:tcW w:w="1104" w:type="dxa"/>
            <w:vAlign w:val="center"/>
          </w:tcPr>
          <w:p w14:paraId="2BBA4EC6" w14:textId="77777777" w:rsidR="00AE3CDE" w:rsidRDefault="00AE3CDE">
            <w:pPr>
              <w:jc w:val="center"/>
              <w:rPr>
                <w:szCs w:val="21"/>
              </w:rPr>
            </w:pPr>
            <w:r>
              <w:rPr>
                <w:rStyle w:val="lev"/>
                <w:rFonts w:ascii="Segoe UI" w:eastAsia="Segoe UI" w:hAnsi="Segoe UI" w:cs="Segoe UI"/>
                <w:sz w:val="19"/>
                <w:szCs w:val="19"/>
                <w:shd w:val="clear" w:color="auto" w:fill="FFFFFF"/>
              </w:rPr>
              <w:t>Modèle et spécifications techniques</w:t>
            </w:r>
          </w:p>
        </w:tc>
        <w:tc>
          <w:tcPr>
            <w:tcW w:w="882" w:type="dxa"/>
            <w:vAlign w:val="center"/>
          </w:tcPr>
          <w:p w14:paraId="256CD6E7" w14:textId="77777777" w:rsidR="00AE3CDE" w:rsidRDefault="00AE3CDE">
            <w:pPr>
              <w:jc w:val="center"/>
              <w:rPr>
                <w:szCs w:val="21"/>
              </w:rPr>
            </w:pPr>
            <w:r>
              <w:rPr>
                <w:rFonts w:hint="eastAsia"/>
                <w:szCs w:val="21"/>
              </w:rPr>
              <w:t>quantit</w:t>
            </w:r>
            <w:r>
              <w:rPr>
                <w:rFonts w:hint="eastAsia"/>
                <w:szCs w:val="21"/>
              </w:rPr>
              <w:t>é</w:t>
            </w:r>
          </w:p>
        </w:tc>
        <w:tc>
          <w:tcPr>
            <w:tcW w:w="1003" w:type="dxa"/>
            <w:vAlign w:val="center"/>
          </w:tcPr>
          <w:p w14:paraId="5B7D25A5" w14:textId="77777777" w:rsidR="00AE3CDE" w:rsidRDefault="00AE3CDE">
            <w:pPr>
              <w:jc w:val="center"/>
              <w:rPr>
                <w:szCs w:val="21"/>
              </w:rPr>
            </w:pPr>
            <w:r>
              <w:rPr>
                <w:rFonts w:hint="eastAsia"/>
                <w:szCs w:val="21"/>
              </w:rPr>
              <w:t>Origine du pays</w:t>
            </w:r>
          </w:p>
        </w:tc>
        <w:tc>
          <w:tcPr>
            <w:tcW w:w="1171" w:type="dxa"/>
            <w:vAlign w:val="center"/>
          </w:tcPr>
          <w:p w14:paraId="6B1A20F3" w14:textId="77777777" w:rsidR="00AE3CDE" w:rsidRDefault="00AE3CDE">
            <w:pPr>
              <w:jc w:val="center"/>
              <w:rPr>
                <w:szCs w:val="21"/>
              </w:rPr>
            </w:pPr>
            <w:r>
              <w:rPr>
                <w:rFonts w:hint="eastAsia"/>
                <w:szCs w:val="21"/>
              </w:rPr>
              <w:t>Ann</w:t>
            </w:r>
            <w:r>
              <w:rPr>
                <w:rFonts w:hint="eastAsia"/>
                <w:szCs w:val="21"/>
              </w:rPr>
              <w:t>é</w:t>
            </w:r>
            <w:r>
              <w:rPr>
                <w:rFonts w:hint="eastAsia"/>
                <w:szCs w:val="21"/>
              </w:rPr>
              <w:t>e de fabrication</w:t>
            </w:r>
          </w:p>
        </w:tc>
        <w:tc>
          <w:tcPr>
            <w:tcW w:w="1675" w:type="dxa"/>
            <w:vAlign w:val="center"/>
          </w:tcPr>
          <w:p w14:paraId="646F0DB3" w14:textId="77777777" w:rsidR="00AE3CDE" w:rsidRDefault="00AE3CDE">
            <w:pPr>
              <w:jc w:val="center"/>
              <w:rPr>
                <w:szCs w:val="21"/>
              </w:rPr>
            </w:pPr>
            <w:r>
              <w:rPr>
                <w:rFonts w:hint="eastAsia"/>
                <w:szCs w:val="21"/>
              </w:rPr>
              <w:t>usage</w:t>
            </w:r>
          </w:p>
        </w:tc>
        <w:tc>
          <w:tcPr>
            <w:tcW w:w="1371" w:type="dxa"/>
            <w:vAlign w:val="center"/>
          </w:tcPr>
          <w:p w14:paraId="136D7CCC" w14:textId="77777777" w:rsidR="00AE3CDE" w:rsidRDefault="00AE3CDE">
            <w:pPr>
              <w:jc w:val="center"/>
              <w:rPr>
                <w:szCs w:val="21"/>
              </w:rPr>
            </w:pPr>
            <w:r>
              <w:rPr>
                <w:rFonts w:hint="eastAsia"/>
                <w:szCs w:val="21"/>
              </w:rPr>
              <w:t>note</w:t>
            </w:r>
          </w:p>
        </w:tc>
      </w:tr>
      <w:tr w:rsidR="00000000" w14:paraId="764CD6F0" w14:textId="77777777">
        <w:trPr>
          <w:trHeight w:val="465"/>
          <w:jc w:val="center"/>
        </w:trPr>
        <w:tc>
          <w:tcPr>
            <w:tcW w:w="860" w:type="dxa"/>
            <w:vAlign w:val="center"/>
          </w:tcPr>
          <w:p w14:paraId="01BB00BA" w14:textId="77777777" w:rsidR="00AE3CDE" w:rsidRDefault="00AE3CDE">
            <w:pPr>
              <w:jc w:val="center"/>
              <w:rPr>
                <w:szCs w:val="21"/>
              </w:rPr>
            </w:pPr>
          </w:p>
        </w:tc>
        <w:tc>
          <w:tcPr>
            <w:tcW w:w="1505" w:type="dxa"/>
            <w:vAlign w:val="center"/>
          </w:tcPr>
          <w:p w14:paraId="7E1786FB" w14:textId="77777777" w:rsidR="00AE3CDE" w:rsidRDefault="00AE3CDE">
            <w:pPr>
              <w:jc w:val="center"/>
              <w:rPr>
                <w:szCs w:val="21"/>
              </w:rPr>
            </w:pPr>
          </w:p>
        </w:tc>
        <w:tc>
          <w:tcPr>
            <w:tcW w:w="1104" w:type="dxa"/>
            <w:vAlign w:val="center"/>
          </w:tcPr>
          <w:p w14:paraId="67A239DA" w14:textId="77777777" w:rsidR="00AE3CDE" w:rsidRDefault="00AE3CDE">
            <w:pPr>
              <w:jc w:val="center"/>
              <w:rPr>
                <w:szCs w:val="21"/>
              </w:rPr>
            </w:pPr>
          </w:p>
        </w:tc>
        <w:tc>
          <w:tcPr>
            <w:tcW w:w="882" w:type="dxa"/>
            <w:vAlign w:val="center"/>
          </w:tcPr>
          <w:p w14:paraId="55925BE7" w14:textId="77777777" w:rsidR="00AE3CDE" w:rsidRDefault="00AE3CDE">
            <w:pPr>
              <w:jc w:val="center"/>
              <w:rPr>
                <w:szCs w:val="21"/>
              </w:rPr>
            </w:pPr>
          </w:p>
        </w:tc>
        <w:tc>
          <w:tcPr>
            <w:tcW w:w="1003" w:type="dxa"/>
            <w:vAlign w:val="center"/>
          </w:tcPr>
          <w:p w14:paraId="6ADC827C" w14:textId="77777777" w:rsidR="00AE3CDE" w:rsidRDefault="00AE3CDE">
            <w:pPr>
              <w:jc w:val="center"/>
              <w:rPr>
                <w:szCs w:val="21"/>
              </w:rPr>
            </w:pPr>
          </w:p>
        </w:tc>
        <w:tc>
          <w:tcPr>
            <w:tcW w:w="1171" w:type="dxa"/>
            <w:vAlign w:val="center"/>
          </w:tcPr>
          <w:p w14:paraId="2886B986" w14:textId="77777777" w:rsidR="00AE3CDE" w:rsidRDefault="00AE3CDE">
            <w:pPr>
              <w:jc w:val="center"/>
              <w:rPr>
                <w:szCs w:val="21"/>
              </w:rPr>
            </w:pPr>
          </w:p>
        </w:tc>
        <w:tc>
          <w:tcPr>
            <w:tcW w:w="1675" w:type="dxa"/>
            <w:vAlign w:val="center"/>
          </w:tcPr>
          <w:p w14:paraId="53880180" w14:textId="77777777" w:rsidR="00AE3CDE" w:rsidRDefault="00AE3CDE">
            <w:pPr>
              <w:jc w:val="center"/>
              <w:rPr>
                <w:szCs w:val="21"/>
              </w:rPr>
            </w:pPr>
          </w:p>
        </w:tc>
        <w:tc>
          <w:tcPr>
            <w:tcW w:w="1371" w:type="dxa"/>
            <w:vAlign w:val="center"/>
          </w:tcPr>
          <w:p w14:paraId="23AE71B4" w14:textId="77777777" w:rsidR="00AE3CDE" w:rsidRDefault="00AE3CDE">
            <w:pPr>
              <w:jc w:val="center"/>
              <w:rPr>
                <w:szCs w:val="21"/>
              </w:rPr>
            </w:pPr>
          </w:p>
        </w:tc>
      </w:tr>
      <w:tr w:rsidR="00000000" w14:paraId="1813D4F9" w14:textId="77777777">
        <w:trPr>
          <w:trHeight w:val="465"/>
          <w:jc w:val="center"/>
        </w:trPr>
        <w:tc>
          <w:tcPr>
            <w:tcW w:w="860" w:type="dxa"/>
          </w:tcPr>
          <w:p w14:paraId="7CDE9923" w14:textId="77777777" w:rsidR="00AE3CDE" w:rsidRDefault="00AE3CDE">
            <w:pPr>
              <w:jc w:val="center"/>
              <w:rPr>
                <w:szCs w:val="21"/>
              </w:rPr>
            </w:pPr>
          </w:p>
        </w:tc>
        <w:tc>
          <w:tcPr>
            <w:tcW w:w="1505" w:type="dxa"/>
          </w:tcPr>
          <w:p w14:paraId="02A5DFC3" w14:textId="77777777" w:rsidR="00AE3CDE" w:rsidRDefault="00AE3CDE">
            <w:pPr>
              <w:jc w:val="center"/>
              <w:rPr>
                <w:szCs w:val="21"/>
              </w:rPr>
            </w:pPr>
          </w:p>
        </w:tc>
        <w:tc>
          <w:tcPr>
            <w:tcW w:w="1104" w:type="dxa"/>
          </w:tcPr>
          <w:p w14:paraId="3085DBB0" w14:textId="77777777" w:rsidR="00AE3CDE" w:rsidRDefault="00AE3CDE">
            <w:pPr>
              <w:jc w:val="center"/>
              <w:rPr>
                <w:szCs w:val="21"/>
              </w:rPr>
            </w:pPr>
          </w:p>
        </w:tc>
        <w:tc>
          <w:tcPr>
            <w:tcW w:w="882" w:type="dxa"/>
          </w:tcPr>
          <w:p w14:paraId="1A49A9FC" w14:textId="77777777" w:rsidR="00AE3CDE" w:rsidRDefault="00AE3CDE">
            <w:pPr>
              <w:jc w:val="center"/>
              <w:rPr>
                <w:szCs w:val="21"/>
              </w:rPr>
            </w:pPr>
          </w:p>
        </w:tc>
        <w:tc>
          <w:tcPr>
            <w:tcW w:w="1003" w:type="dxa"/>
          </w:tcPr>
          <w:p w14:paraId="170AF820" w14:textId="77777777" w:rsidR="00AE3CDE" w:rsidRDefault="00AE3CDE">
            <w:pPr>
              <w:jc w:val="center"/>
              <w:rPr>
                <w:szCs w:val="21"/>
              </w:rPr>
            </w:pPr>
          </w:p>
        </w:tc>
        <w:tc>
          <w:tcPr>
            <w:tcW w:w="1171" w:type="dxa"/>
          </w:tcPr>
          <w:p w14:paraId="1ADD935B" w14:textId="77777777" w:rsidR="00AE3CDE" w:rsidRDefault="00AE3CDE">
            <w:pPr>
              <w:jc w:val="center"/>
              <w:rPr>
                <w:szCs w:val="21"/>
              </w:rPr>
            </w:pPr>
          </w:p>
        </w:tc>
        <w:tc>
          <w:tcPr>
            <w:tcW w:w="1675" w:type="dxa"/>
          </w:tcPr>
          <w:p w14:paraId="416AD895" w14:textId="77777777" w:rsidR="00AE3CDE" w:rsidRDefault="00AE3CDE">
            <w:pPr>
              <w:jc w:val="center"/>
              <w:rPr>
                <w:szCs w:val="21"/>
              </w:rPr>
            </w:pPr>
          </w:p>
        </w:tc>
        <w:tc>
          <w:tcPr>
            <w:tcW w:w="1371" w:type="dxa"/>
          </w:tcPr>
          <w:p w14:paraId="3B03B3C1" w14:textId="77777777" w:rsidR="00AE3CDE" w:rsidRDefault="00AE3CDE">
            <w:pPr>
              <w:jc w:val="center"/>
              <w:rPr>
                <w:szCs w:val="21"/>
              </w:rPr>
            </w:pPr>
          </w:p>
        </w:tc>
      </w:tr>
      <w:tr w:rsidR="00000000" w14:paraId="0B210EE4" w14:textId="77777777">
        <w:trPr>
          <w:trHeight w:val="465"/>
          <w:jc w:val="center"/>
        </w:trPr>
        <w:tc>
          <w:tcPr>
            <w:tcW w:w="860" w:type="dxa"/>
          </w:tcPr>
          <w:p w14:paraId="4BDE1079" w14:textId="77777777" w:rsidR="00AE3CDE" w:rsidRDefault="00AE3CDE">
            <w:pPr>
              <w:jc w:val="center"/>
              <w:rPr>
                <w:szCs w:val="21"/>
              </w:rPr>
            </w:pPr>
          </w:p>
        </w:tc>
        <w:tc>
          <w:tcPr>
            <w:tcW w:w="1505" w:type="dxa"/>
          </w:tcPr>
          <w:p w14:paraId="212ADEC1" w14:textId="77777777" w:rsidR="00AE3CDE" w:rsidRDefault="00AE3CDE">
            <w:pPr>
              <w:jc w:val="center"/>
              <w:rPr>
                <w:szCs w:val="21"/>
              </w:rPr>
            </w:pPr>
          </w:p>
        </w:tc>
        <w:tc>
          <w:tcPr>
            <w:tcW w:w="1104" w:type="dxa"/>
          </w:tcPr>
          <w:p w14:paraId="04B06211" w14:textId="77777777" w:rsidR="00AE3CDE" w:rsidRDefault="00AE3CDE">
            <w:pPr>
              <w:jc w:val="center"/>
              <w:rPr>
                <w:szCs w:val="21"/>
              </w:rPr>
            </w:pPr>
          </w:p>
        </w:tc>
        <w:tc>
          <w:tcPr>
            <w:tcW w:w="882" w:type="dxa"/>
          </w:tcPr>
          <w:p w14:paraId="7DAED261" w14:textId="77777777" w:rsidR="00AE3CDE" w:rsidRDefault="00AE3CDE">
            <w:pPr>
              <w:jc w:val="center"/>
              <w:rPr>
                <w:szCs w:val="21"/>
              </w:rPr>
            </w:pPr>
          </w:p>
        </w:tc>
        <w:tc>
          <w:tcPr>
            <w:tcW w:w="1003" w:type="dxa"/>
          </w:tcPr>
          <w:p w14:paraId="36C9D9E3" w14:textId="77777777" w:rsidR="00AE3CDE" w:rsidRDefault="00AE3CDE">
            <w:pPr>
              <w:jc w:val="center"/>
              <w:rPr>
                <w:szCs w:val="21"/>
              </w:rPr>
            </w:pPr>
          </w:p>
        </w:tc>
        <w:tc>
          <w:tcPr>
            <w:tcW w:w="1171" w:type="dxa"/>
          </w:tcPr>
          <w:p w14:paraId="78B89CAC" w14:textId="77777777" w:rsidR="00AE3CDE" w:rsidRDefault="00AE3CDE">
            <w:pPr>
              <w:jc w:val="center"/>
              <w:rPr>
                <w:szCs w:val="21"/>
              </w:rPr>
            </w:pPr>
          </w:p>
        </w:tc>
        <w:tc>
          <w:tcPr>
            <w:tcW w:w="1675" w:type="dxa"/>
          </w:tcPr>
          <w:p w14:paraId="5D5F7010" w14:textId="77777777" w:rsidR="00AE3CDE" w:rsidRDefault="00AE3CDE">
            <w:pPr>
              <w:jc w:val="center"/>
              <w:rPr>
                <w:szCs w:val="21"/>
              </w:rPr>
            </w:pPr>
          </w:p>
        </w:tc>
        <w:tc>
          <w:tcPr>
            <w:tcW w:w="1371" w:type="dxa"/>
          </w:tcPr>
          <w:p w14:paraId="315B0023" w14:textId="77777777" w:rsidR="00AE3CDE" w:rsidRDefault="00AE3CDE">
            <w:pPr>
              <w:jc w:val="center"/>
              <w:rPr>
                <w:szCs w:val="21"/>
              </w:rPr>
            </w:pPr>
          </w:p>
        </w:tc>
      </w:tr>
      <w:tr w:rsidR="00000000" w14:paraId="48B398AF" w14:textId="77777777">
        <w:trPr>
          <w:trHeight w:val="448"/>
          <w:jc w:val="center"/>
        </w:trPr>
        <w:tc>
          <w:tcPr>
            <w:tcW w:w="860" w:type="dxa"/>
          </w:tcPr>
          <w:p w14:paraId="0E4501F2" w14:textId="77777777" w:rsidR="00AE3CDE" w:rsidRDefault="00AE3CDE">
            <w:pPr>
              <w:jc w:val="center"/>
              <w:rPr>
                <w:szCs w:val="21"/>
              </w:rPr>
            </w:pPr>
          </w:p>
        </w:tc>
        <w:tc>
          <w:tcPr>
            <w:tcW w:w="1505" w:type="dxa"/>
          </w:tcPr>
          <w:p w14:paraId="08684E79" w14:textId="77777777" w:rsidR="00AE3CDE" w:rsidRDefault="00AE3CDE">
            <w:pPr>
              <w:jc w:val="center"/>
              <w:rPr>
                <w:szCs w:val="21"/>
              </w:rPr>
            </w:pPr>
          </w:p>
        </w:tc>
        <w:tc>
          <w:tcPr>
            <w:tcW w:w="1104" w:type="dxa"/>
          </w:tcPr>
          <w:p w14:paraId="24973C38" w14:textId="77777777" w:rsidR="00AE3CDE" w:rsidRDefault="00AE3CDE">
            <w:pPr>
              <w:jc w:val="center"/>
              <w:rPr>
                <w:szCs w:val="21"/>
              </w:rPr>
            </w:pPr>
          </w:p>
        </w:tc>
        <w:tc>
          <w:tcPr>
            <w:tcW w:w="882" w:type="dxa"/>
          </w:tcPr>
          <w:p w14:paraId="58EDF607" w14:textId="77777777" w:rsidR="00AE3CDE" w:rsidRDefault="00AE3CDE">
            <w:pPr>
              <w:jc w:val="center"/>
              <w:rPr>
                <w:szCs w:val="21"/>
              </w:rPr>
            </w:pPr>
          </w:p>
        </w:tc>
        <w:tc>
          <w:tcPr>
            <w:tcW w:w="1003" w:type="dxa"/>
          </w:tcPr>
          <w:p w14:paraId="3C044189" w14:textId="77777777" w:rsidR="00AE3CDE" w:rsidRDefault="00AE3CDE">
            <w:pPr>
              <w:jc w:val="center"/>
              <w:rPr>
                <w:szCs w:val="21"/>
              </w:rPr>
            </w:pPr>
          </w:p>
        </w:tc>
        <w:tc>
          <w:tcPr>
            <w:tcW w:w="1171" w:type="dxa"/>
          </w:tcPr>
          <w:p w14:paraId="0A52FA31" w14:textId="77777777" w:rsidR="00AE3CDE" w:rsidRDefault="00AE3CDE">
            <w:pPr>
              <w:jc w:val="center"/>
              <w:rPr>
                <w:szCs w:val="21"/>
              </w:rPr>
            </w:pPr>
          </w:p>
        </w:tc>
        <w:tc>
          <w:tcPr>
            <w:tcW w:w="1675" w:type="dxa"/>
          </w:tcPr>
          <w:p w14:paraId="2C54DFFA" w14:textId="77777777" w:rsidR="00AE3CDE" w:rsidRDefault="00AE3CDE">
            <w:pPr>
              <w:jc w:val="center"/>
              <w:rPr>
                <w:szCs w:val="21"/>
              </w:rPr>
            </w:pPr>
          </w:p>
        </w:tc>
        <w:tc>
          <w:tcPr>
            <w:tcW w:w="1371" w:type="dxa"/>
          </w:tcPr>
          <w:p w14:paraId="4F2139CF" w14:textId="77777777" w:rsidR="00AE3CDE" w:rsidRDefault="00AE3CDE">
            <w:pPr>
              <w:jc w:val="center"/>
              <w:rPr>
                <w:szCs w:val="21"/>
              </w:rPr>
            </w:pPr>
          </w:p>
        </w:tc>
      </w:tr>
      <w:tr w:rsidR="00000000" w14:paraId="1ADD1309" w14:textId="77777777">
        <w:trPr>
          <w:trHeight w:val="465"/>
          <w:jc w:val="center"/>
        </w:trPr>
        <w:tc>
          <w:tcPr>
            <w:tcW w:w="860" w:type="dxa"/>
          </w:tcPr>
          <w:p w14:paraId="2CF54D4A" w14:textId="77777777" w:rsidR="00AE3CDE" w:rsidRDefault="00AE3CDE">
            <w:pPr>
              <w:jc w:val="center"/>
              <w:rPr>
                <w:szCs w:val="21"/>
              </w:rPr>
            </w:pPr>
          </w:p>
        </w:tc>
        <w:tc>
          <w:tcPr>
            <w:tcW w:w="1505" w:type="dxa"/>
          </w:tcPr>
          <w:p w14:paraId="59A2CFF2" w14:textId="77777777" w:rsidR="00AE3CDE" w:rsidRDefault="00AE3CDE">
            <w:pPr>
              <w:jc w:val="center"/>
              <w:rPr>
                <w:szCs w:val="21"/>
              </w:rPr>
            </w:pPr>
          </w:p>
        </w:tc>
        <w:tc>
          <w:tcPr>
            <w:tcW w:w="1104" w:type="dxa"/>
          </w:tcPr>
          <w:p w14:paraId="56105C5E" w14:textId="77777777" w:rsidR="00AE3CDE" w:rsidRDefault="00AE3CDE">
            <w:pPr>
              <w:jc w:val="center"/>
              <w:rPr>
                <w:szCs w:val="21"/>
              </w:rPr>
            </w:pPr>
          </w:p>
        </w:tc>
        <w:tc>
          <w:tcPr>
            <w:tcW w:w="882" w:type="dxa"/>
          </w:tcPr>
          <w:p w14:paraId="4CB459BD" w14:textId="77777777" w:rsidR="00AE3CDE" w:rsidRDefault="00AE3CDE">
            <w:pPr>
              <w:jc w:val="center"/>
              <w:rPr>
                <w:szCs w:val="21"/>
              </w:rPr>
            </w:pPr>
          </w:p>
        </w:tc>
        <w:tc>
          <w:tcPr>
            <w:tcW w:w="1003" w:type="dxa"/>
          </w:tcPr>
          <w:p w14:paraId="3DE38E76" w14:textId="77777777" w:rsidR="00AE3CDE" w:rsidRDefault="00AE3CDE">
            <w:pPr>
              <w:jc w:val="center"/>
              <w:rPr>
                <w:szCs w:val="21"/>
              </w:rPr>
            </w:pPr>
          </w:p>
        </w:tc>
        <w:tc>
          <w:tcPr>
            <w:tcW w:w="1171" w:type="dxa"/>
          </w:tcPr>
          <w:p w14:paraId="5DDD26CC" w14:textId="77777777" w:rsidR="00AE3CDE" w:rsidRDefault="00AE3CDE">
            <w:pPr>
              <w:jc w:val="center"/>
              <w:rPr>
                <w:szCs w:val="21"/>
              </w:rPr>
            </w:pPr>
          </w:p>
        </w:tc>
        <w:tc>
          <w:tcPr>
            <w:tcW w:w="1675" w:type="dxa"/>
          </w:tcPr>
          <w:p w14:paraId="08264976" w14:textId="77777777" w:rsidR="00AE3CDE" w:rsidRDefault="00AE3CDE">
            <w:pPr>
              <w:jc w:val="center"/>
              <w:rPr>
                <w:szCs w:val="21"/>
              </w:rPr>
            </w:pPr>
          </w:p>
        </w:tc>
        <w:tc>
          <w:tcPr>
            <w:tcW w:w="1371" w:type="dxa"/>
          </w:tcPr>
          <w:p w14:paraId="3FDCF62E" w14:textId="77777777" w:rsidR="00AE3CDE" w:rsidRDefault="00AE3CDE">
            <w:pPr>
              <w:jc w:val="center"/>
              <w:rPr>
                <w:szCs w:val="21"/>
              </w:rPr>
            </w:pPr>
          </w:p>
        </w:tc>
      </w:tr>
      <w:tr w:rsidR="00000000" w14:paraId="53CD8D25" w14:textId="77777777">
        <w:trPr>
          <w:trHeight w:val="465"/>
          <w:jc w:val="center"/>
        </w:trPr>
        <w:tc>
          <w:tcPr>
            <w:tcW w:w="860" w:type="dxa"/>
          </w:tcPr>
          <w:p w14:paraId="2E300F52" w14:textId="77777777" w:rsidR="00AE3CDE" w:rsidRDefault="00AE3CDE">
            <w:pPr>
              <w:jc w:val="center"/>
              <w:rPr>
                <w:szCs w:val="21"/>
              </w:rPr>
            </w:pPr>
          </w:p>
        </w:tc>
        <w:tc>
          <w:tcPr>
            <w:tcW w:w="1505" w:type="dxa"/>
          </w:tcPr>
          <w:p w14:paraId="04C88878" w14:textId="77777777" w:rsidR="00AE3CDE" w:rsidRDefault="00AE3CDE">
            <w:pPr>
              <w:jc w:val="center"/>
              <w:rPr>
                <w:szCs w:val="21"/>
              </w:rPr>
            </w:pPr>
          </w:p>
        </w:tc>
        <w:tc>
          <w:tcPr>
            <w:tcW w:w="1104" w:type="dxa"/>
          </w:tcPr>
          <w:p w14:paraId="1C28289B" w14:textId="77777777" w:rsidR="00AE3CDE" w:rsidRDefault="00AE3CDE">
            <w:pPr>
              <w:jc w:val="center"/>
              <w:rPr>
                <w:szCs w:val="21"/>
              </w:rPr>
            </w:pPr>
          </w:p>
        </w:tc>
        <w:tc>
          <w:tcPr>
            <w:tcW w:w="882" w:type="dxa"/>
          </w:tcPr>
          <w:p w14:paraId="4BAA80F3" w14:textId="77777777" w:rsidR="00AE3CDE" w:rsidRDefault="00AE3CDE">
            <w:pPr>
              <w:jc w:val="center"/>
              <w:rPr>
                <w:szCs w:val="21"/>
              </w:rPr>
            </w:pPr>
          </w:p>
        </w:tc>
        <w:tc>
          <w:tcPr>
            <w:tcW w:w="1003" w:type="dxa"/>
          </w:tcPr>
          <w:p w14:paraId="6721BE6B" w14:textId="77777777" w:rsidR="00AE3CDE" w:rsidRDefault="00AE3CDE">
            <w:pPr>
              <w:jc w:val="center"/>
              <w:rPr>
                <w:szCs w:val="21"/>
              </w:rPr>
            </w:pPr>
          </w:p>
        </w:tc>
        <w:tc>
          <w:tcPr>
            <w:tcW w:w="1171" w:type="dxa"/>
          </w:tcPr>
          <w:p w14:paraId="14930E67" w14:textId="77777777" w:rsidR="00AE3CDE" w:rsidRDefault="00AE3CDE">
            <w:pPr>
              <w:jc w:val="center"/>
              <w:rPr>
                <w:szCs w:val="21"/>
              </w:rPr>
            </w:pPr>
          </w:p>
        </w:tc>
        <w:tc>
          <w:tcPr>
            <w:tcW w:w="1675" w:type="dxa"/>
          </w:tcPr>
          <w:p w14:paraId="689C3EBC" w14:textId="77777777" w:rsidR="00AE3CDE" w:rsidRDefault="00AE3CDE">
            <w:pPr>
              <w:jc w:val="center"/>
              <w:rPr>
                <w:szCs w:val="21"/>
              </w:rPr>
            </w:pPr>
          </w:p>
        </w:tc>
        <w:tc>
          <w:tcPr>
            <w:tcW w:w="1371" w:type="dxa"/>
          </w:tcPr>
          <w:p w14:paraId="4D1FB0C6" w14:textId="77777777" w:rsidR="00AE3CDE" w:rsidRDefault="00AE3CDE">
            <w:pPr>
              <w:jc w:val="center"/>
              <w:rPr>
                <w:szCs w:val="21"/>
              </w:rPr>
            </w:pPr>
          </w:p>
        </w:tc>
      </w:tr>
      <w:tr w:rsidR="00000000" w14:paraId="0B760233" w14:textId="77777777">
        <w:trPr>
          <w:trHeight w:val="465"/>
          <w:jc w:val="center"/>
        </w:trPr>
        <w:tc>
          <w:tcPr>
            <w:tcW w:w="860" w:type="dxa"/>
          </w:tcPr>
          <w:p w14:paraId="0FACAFE4" w14:textId="77777777" w:rsidR="00AE3CDE" w:rsidRDefault="00AE3CDE">
            <w:pPr>
              <w:jc w:val="center"/>
              <w:rPr>
                <w:szCs w:val="21"/>
              </w:rPr>
            </w:pPr>
          </w:p>
        </w:tc>
        <w:tc>
          <w:tcPr>
            <w:tcW w:w="1505" w:type="dxa"/>
          </w:tcPr>
          <w:p w14:paraId="6EE4836F" w14:textId="77777777" w:rsidR="00AE3CDE" w:rsidRDefault="00AE3CDE">
            <w:pPr>
              <w:jc w:val="center"/>
              <w:rPr>
                <w:szCs w:val="21"/>
              </w:rPr>
            </w:pPr>
          </w:p>
        </w:tc>
        <w:tc>
          <w:tcPr>
            <w:tcW w:w="1104" w:type="dxa"/>
          </w:tcPr>
          <w:p w14:paraId="4F932FB6" w14:textId="77777777" w:rsidR="00AE3CDE" w:rsidRDefault="00AE3CDE">
            <w:pPr>
              <w:jc w:val="center"/>
              <w:rPr>
                <w:szCs w:val="21"/>
              </w:rPr>
            </w:pPr>
          </w:p>
        </w:tc>
        <w:tc>
          <w:tcPr>
            <w:tcW w:w="882" w:type="dxa"/>
          </w:tcPr>
          <w:p w14:paraId="5C9A32A8" w14:textId="77777777" w:rsidR="00AE3CDE" w:rsidRDefault="00AE3CDE">
            <w:pPr>
              <w:jc w:val="center"/>
              <w:rPr>
                <w:szCs w:val="21"/>
              </w:rPr>
            </w:pPr>
          </w:p>
        </w:tc>
        <w:tc>
          <w:tcPr>
            <w:tcW w:w="1003" w:type="dxa"/>
          </w:tcPr>
          <w:p w14:paraId="22963332" w14:textId="77777777" w:rsidR="00AE3CDE" w:rsidRDefault="00AE3CDE">
            <w:pPr>
              <w:jc w:val="center"/>
              <w:rPr>
                <w:szCs w:val="21"/>
              </w:rPr>
            </w:pPr>
          </w:p>
        </w:tc>
        <w:tc>
          <w:tcPr>
            <w:tcW w:w="1171" w:type="dxa"/>
          </w:tcPr>
          <w:p w14:paraId="7736C8AC" w14:textId="77777777" w:rsidR="00AE3CDE" w:rsidRDefault="00AE3CDE">
            <w:pPr>
              <w:jc w:val="center"/>
              <w:rPr>
                <w:szCs w:val="21"/>
              </w:rPr>
            </w:pPr>
          </w:p>
        </w:tc>
        <w:tc>
          <w:tcPr>
            <w:tcW w:w="1675" w:type="dxa"/>
          </w:tcPr>
          <w:p w14:paraId="0BBD6194" w14:textId="77777777" w:rsidR="00AE3CDE" w:rsidRDefault="00AE3CDE">
            <w:pPr>
              <w:jc w:val="center"/>
              <w:rPr>
                <w:szCs w:val="21"/>
              </w:rPr>
            </w:pPr>
          </w:p>
        </w:tc>
        <w:tc>
          <w:tcPr>
            <w:tcW w:w="1371" w:type="dxa"/>
          </w:tcPr>
          <w:p w14:paraId="7B551E3D" w14:textId="77777777" w:rsidR="00AE3CDE" w:rsidRDefault="00AE3CDE">
            <w:pPr>
              <w:jc w:val="center"/>
              <w:rPr>
                <w:szCs w:val="21"/>
              </w:rPr>
            </w:pPr>
          </w:p>
        </w:tc>
      </w:tr>
      <w:tr w:rsidR="00000000" w14:paraId="05118C45" w14:textId="77777777">
        <w:trPr>
          <w:trHeight w:val="465"/>
          <w:jc w:val="center"/>
        </w:trPr>
        <w:tc>
          <w:tcPr>
            <w:tcW w:w="860" w:type="dxa"/>
          </w:tcPr>
          <w:p w14:paraId="493F118E" w14:textId="77777777" w:rsidR="00AE3CDE" w:rsidRDefault="00AE3CDE">
            <w:pPr>
              <w:jc w:val="center"/>
              <w:rPr>
                <w:szCs w:val="21"/>
              </w:rPr>
            </w:pPr>
          </w:p>
        </w:tc>
        <w:tc>
          <w:tcPr>
            <w:tcW w:w="1505" w:type="dxa"/>
          </w:tcPr>
          <w:p w14:paraId="139142D0" w14:textId="77777777" w:rsidR="00AE3CDE" w:rsidRDefault="00AE3CDE">
            <w:pPr>
              <w:jc w:val="center"/>
              <w:rPr>
                <w:szCs w:val="21"/>
              </w:rPr>
            </w:pPr>
          </w:p>
        </w:tc>
        <w:tc>
          <w:tcPr>
            <w:tcW w:w="1104" w:type="dxa"/>
          </w:tcPr>
          <w:p w14:paraId="46BCF151" w14:textId="77777777" w:rsidR="00AE3CDE" w:rsidRDefault="00AE3CDE">
            <w:pPr>
              <w:jc w:val="center"/>
              <w:rPr>
                <w:szCs w:val="21"/>
              </w:rPr>
            </w:pPr>
          </w:p>
        </w:tc>
        <w:tc>
          <w:tcPr>
            <w:tcW w:w="882" w:type="dxa"/>
          </w:tcPr>
          <w:p w14:paraId="59827C67" w14:textId="77777777" w:rsidR="00AE3CDE" w:rsidRDefault="00AE3CDE">
            <w:pPr>
              <w:jc w:val="center"/>
              <w:rPr>
                <w:szCs w:val="21"/>
              </w:rPr>
            </w:pPr>
          </w:p>
        </w:tc>
        <w:tc>
          <w:tcPr>
            <w:tcW w:w="1003" w:type="dxa"/>
          </w:tcPr>
          <w:p w14:paraId="7DEB5C4C" w14:textId="77777777" w:rsidR="00AE3CDE" w:rsidRDefault="00AE3CDE">
            <w:pPr>
              <w:jc w:val="center"/>
              <w:rPr>
                <w:szCs w:val="21"/>
              </w:rPr>
            </w:pPr>
          </w:p>
        </w:tc>
        <w:tc>
          <w:tcPr>
            <w:tcW w:w="1171" w:type="dxa"/>
          </w:tcPr>
          <w:p w14:paraId="4940CA7E" w14:textId="77777777" w:rsidR="00AE3CDE" w:rsidRDefault="00AE3CDE">
            <w:pPr>
              <w:jc w:val="center"/>
              <w:rPr>
                <w:szCs w:val="21"/>
              </w:rPr>
            </w:pPr>
          </w:p>
        </w:tc>
        <w:tc>
          <w:tcPr>
            <w:tcW w:w="1675" w:type="dxa"/>
          </w:tcPr>
          <w:p w14:paraId="55A5196A" w14:textId="77777777" w:rsidR="00AE3CDE" w:rsidRDefault="00AE3CDE">
            <w:pPr>
              <w:jc w:val="center"/>
              <w:rPr>
                <w:szCs w:val="21"/>
              </w:rPr>
            </w:pPr>
          </w:p>
        </w:tc>
        <w:tc>
          <w:tcPr>
            <w:tcW w:w="1371" w:type="dxa"/>
          </w:tcPr>
          <w:p w14:paraId="39CCE8F3" w14:textId="77777777" w:rsidR="00AE3CDE" w:rsidRDefault="00AE3CDE">
            <w:pPr>
              <w:jc w:val="center"/>
              <w:rPr>
                <w:szCs w:val="21"/>
              </w:rPr>
            </w:pPr>
          </w:p>
        </w:tc>
      </w:tr>
    </w:tbl>
    <w:p w14:paraId="0D3EEC51" w14:textId="77777777" w:rsidR="00AE3CDE" w:rsidRDefault="00AE3CDE">
      <w:pPr>
        <w:pStyle w:val="a2"/>
        <w:ind w:left="5250"/>
      </w:pPr>
    </w:p>
    <w:p w14:paraId="41FC8A36" w14:textId="77777777" w:rsidR="00AE3CDE" w:rsidRDefault="00AE3CDE">
      <w:pPr>
        <w:pStyle w:val="Retraitnormal"/>
        <w:rPr>
          <w:rFonts w:ascii="FangSong" w:eastAsia="FangSong" w:hAnsi="FangSong" w:cs="FangSong" w:hint="eastAsia"/>
          <w:b/>
          <w:bCs/>
          <w:spacing w:val="-1"/>
          <w:sz w:val="32"/>
          <w:szCs w:val="32"/>
        </w:rPr>
      </w:pPr>
    </w:p>
    <w:p w14:paraId="104F0898" w14:textId="77777777" w:rsidR="00AE3CDE" w:rsidRDefault="00AE3CDE">
      <w:pPr>
        <w:rPr>
          <w:rFonts w:hint="eastAsia"/>
        </w:rPr>
      </w:pPr>
    </w:p>
    <w:p w14:paraId="430973EE" w14:textId="77777777" w:rsidR="00AE3CDE" w:rsidRDefault="00AE3CDE">
      <w:pPr>
        <w:tabs>
          <w:tab w:val="left" w:pos="3820"/>
        </w:tabs>
        <w:spacing w:line="360" w:lineRule="auto"/>
        <w:jc w:val="center"/>
        <w:rPr>
          <w:rFonts w:ascii="SimSun" w:hAnsi="SimSun" w:cs="SimSun" w:hint="eastAsia"/>
          <w:b/>
          <w:bCs/>
          <w:sz w:val="52"/>
          <w:szCs w:val="52"/>
        </w:rPr>
        <w:sectPr w:rsidR="00000000">
          <w:pgSz w:w="11906" w:h="16838"/>
          <w:pgMar w:top="1417" w:right="1134" w:bottom="1134" w:left="1417" w:header="851" w:footer="850" w:gutter="0"/>
          <w:cols w:space="720"/>
          <w:titlePg/>
          <w:docGrid w:linePitch="312"/>
        </w:sectPr>
      </w:pPr>
    </w:p>
    <w:p w14:paraId="5CB13A97" w14:textId="77777777" w:rsidR="00AE3CDE" w:rsidRDefault="00AE3CDE">
      <w:pPr>
        <w:tabs>
          <w:tab w:val="left" w:pos="3820"/>
        </w:tabs>
        <w:spacing w:line="360" w:lineRule="auto"/>
        <w:jc w:val="center"/>
        <w:rPr>
          <w:rFonts w:ascii="SimSun" w:hAnsi="SimSun" w:cs="SimSun" w:hint="eastAsia"/>
          <w:b/>
          <w:bCs/>
          <w:sz w:val="52"/>
          <w:szCs w:val="52"/>
        </w:rPr>
      </w:pPr>
    </w:p>
    <w:p w14:paraId="1621977D" w14:textId="77777777" w:rsidR="00AE3CDE" w:rsidRDefault="00AE3CDE">
      <w:pPr>
        <w:tabs>
          <w:tab w:val="left" w:pos="3820"/>
        </w:tabs>
        <w:spacing w:line="360" w:lineRule="auto"/>
        <w:jc w:val="center"/>
        <w:rPr>
          <w:rFonts w:ascii="SimSun" w:hAnsi="SimSun" w:cs="SimSun" w:hint="eastAsia"/>
          <w:b/>
          <w:bCs/>
          <w:sz w:val="52"/>
          <w:szCs w:val="52"/>
        </w:rPr>
      </w:pPr>
    </w:p>
    <w:p w14:paraId="21BD47B7" w14:textId="77777777" w:rsidR="00AE3CDE" w:rsidRDefault="00AE3CDE">
      <w:pPr>
        <w:adjustRightInd w:val="0"/>
        <w:snapToGrid w:val="0"/>
        <w:spacing w:line="360" w:lineRule="auto"/>
        <w:jc w:val="center"/>
        <w:rPr>
          <w:rFonts w:ascii="SimSun" w:hAnsi="SimSun" w:hint="eastAsia"/>
          <w:b/>
          <w:bCs/>
          <w:sz w:val="52"/>
          <w:szCs w:val="52"/>
        </w:rPr>
      </w:pPr>
    </w:p>
    <w:p w14:paraId="7574FEE2" w14:textId="77777777" w:rsidR="00AE3CDE" w:rsidRDefault="00AE3CDE">
      <w:pPr>
        <w:adjustRightInd w:val="0"/>
        <w:snapToGrid w:val="0"/>
        <w:spacing w:line="360" w:lineRule="auto"/>
        <w:jc w:val="center"/>
        <w:rPr>
          <w:rFonts w:ascii="SimSun" w:hAnsi="SimSun" w:hint="eastAsia"/>
          <w:b/>
          <w:bCs/>
          <w:sz w:val="52"/>
          <w:szCs w:val="52"/>
        </w:rPr>
      </w:pPr>
      <w:r>
        <w:rPr>
          <w:rFonts w:ascii="SimSun" w:hAnsi="SimSun" w:hint="eastAsia"/>
          <w:b/>
          <w:bCs/>
          <w:sz w:val="52"/>
          <w:szCs w:val="52"/>
        </w:rPr>
        <w:t>××××公司</w:t>
      </w:r>
    </w:p>
    <w:p w14:paraId="24632847" w14:textId="77777777" w:rsidR="00AE3CDE" w:rsidRDefault="00AE3CDE">
      <w:pPr>
        <w:adjustRightInd w:val="0"/>
        <w:snapToGrid w:val="0"/>
        <w:spacing w:line="360" w:lineRule="auto"/>
        <w:jc w:val="center"/>
        <w:rPr>
          <w:rFonts w:ascii="SimSun" w:hAnsi="SimSun" w:hint="eastAsia"/>
          <w:b/>
          <w:bCs/>
          <w:sz w:val="52"/>
          <w:szCs w:val="52"/>
        </w:rPr>
      </w:pPr>
      <w:r>
        <w:rPr>
          <w:rFonts w:ascii="SimSun" w:hAnsi="SimSun" w:hint="eastAsia"/>
          <w:b/>
          <w:bCs/>
          <w:sz w:val="52"/>
          <w:szCs w:val="52"/>
        </w:rPr>
        <w:t>××××（项目名称）</w:t>
      </w:r>
    </w:p>
    <w:p w14:paraId="0B0CEF28" w14:textId="77777777" w:rsidR="00AE3CDE" w:rsidRDefault="00AE3CDE">
      <w:pPr>
        <w:adjustRightInd w:val="0"/>
        <w:snapToGrid w:val="0"/>
        <w:spacing w:line="360" w:lineRule="auto"/>
        <w:jc w:val="center"/>
        <w:rPr>
          <w:rFonts w:ascii="SimSun" w:hAnsi="SimSun" w:hint="eastAsia"/>
          <w:b/>
          <w:bCs/>
          <w:sz w:val="52"/>
          <w:szCs w:val="52"/>
        </w:rPr>
      </w:pPr>
      <w:r>
        <w:rPr>
          <w:rFonts w:ascii="SimSun" w:hAnsi="SimSun" w:hint="eastAsia"/>
          <w:b/>
          <w:bCs/>
          <w:sz w:val="52"/>
          <w:szCs w:val="52"/>
        </w:rPr>
        <w:t>响应文件</w:t>
      </w:r>
      <w:r>
        <w:rPr>
          <w:rFonts w:ascii="SimSun" w:hAnsi="SimSun" w:hint="eastAsia"/>
          <w:b/>
          <w:bCs/>
          <w:sz w:val="52"/>
          <w:szCs w:val="52"/>
        </w:rPr>
        <w:t>B</w:t>
      </w:r>
    </w:p>
    <w:p w14:paraId="0A3F9053" w14:textId="77777777" w:rsidR="00AE3CDE" w:rsidRDefault="00AE3CDE">
      <w:pPr>
        <w:tabs>
          <w:tab w:val="left" w:pos="3780"/>
          <w:tab w:val="left" w:pos="4440"/>
          <w:tab w:val="left" w:pos="5100"/>
        </w:tabs>
        <w:ind w:right="11"/>
        <w:jc w:val="center"/>
        <w:outlineLvl w:val="1"/>
        <w:rPr>
          <w:rFonts w:ascii="SimSun" w:hAnsi="SimSun" w:hint="eastAsia"/>
          <w:b/>
          <w:bCs/>
          <w:sz w:val="52"/>
          <w:szCs w:val="52"/>
        </w:rPr>
      </w:pPr>
      <w:r>
        <w:rPr>
          <w:rFonts w:ascii="SimSun" w:hAnsi="SimSun" w:hint="eastAsia"/>
          <w:b/>
          <w:bCs/>
          <w:sz w:val="52"/>
          <w:szCs w:val="52"/>
        </w:rPr>
        <w:t>XXX Entreprises</w:t>
      </w:r>
    </w:p>
    <w:p w14:paraId="43907BDF" w14:textId="77777777" w:rsidR="00AE3CDE" w:rsidRDefault="00AE3CDE">
      <w:pPr>
        <w:tabs>
          <w:tab w:val="left" w:pos="3780"/>
          <w:tab w:val="left" w:pos="4440"/>
          <w:tab w:val="left" w:pos="5100"/>
        </w:tabs>
        <w:ind w:right="11"/>
        <w:jc w:val="center"/>
        <w:outlineLvl w:val="1"/>
        <w:rPr>
          <w:rFonts w:ascii="SimSun" w:hAnsi="SimSun" w:hint="eastAsia"/>
          <w:b/>
          <w:bCs/>
          <w:sz w:val="52"/>
          <w:szCs w:val="52"/>
        </w:rPr>
      </w:pPr>
      <w:r>
        <w:rPr>
          <w:rFonts w:ascii="SimSun" w:hAnsi="SimSun" w:hint="eastAsia"/>
          <w:b/>
          <w:bCs/>
          <w:sz w:val="52"/>
          <w:szCs w:val="52"/>
        </w:rPr>
        <w:t>xxxnom du projet</w:t>
      </w:r>
    </w:p>
    <w:p w14:paraId="18ECEAF0" w14:textId="77777777" w:rsidR="00AE3CDE" w:rsidRDefault="00AE3CDE">
      <w:pPr>
        <w:jc w:val="center"/>
        <w:rPr>
          <w:rFonts w:ascii="SimSun" w:hAnsi="SimSun"/>
          <w:b/>
          <w:bCs/>
          <w:sz w:val="52"/>
          <w:szCs w:val="52"/>
        </w:rPr>
      </w:pPr>
      <w:r>
        <w:rPr>
          <w:rFonts w:ascii="SimSun" w:hAnsi="SimSun" w:hint="eastAsia"/>
          <w:b/>
          <w:bCs/>
          <w:sz w:val="52"/>
          <w:szCs w:val="52"/>
        </w:rPr>
        <w:t>Document de r</w:t>
      </w:r>
      <w:r>
        <w:rPr>
          <w:rFonts w:ascii="SimSun" w:hAnsi="SimSun" w:hint="eastAsia"/>
          <w:b/>
          <w:bCs/>
          <w:sz w:val="52"/>
          <w:szCs w:val="52"/>
        </w:rPr>
        <w:t>é</w:t>
      </w:r>
      <w:r>
        <w:rPr>
          <w:rFonts w:ascii="SimSun" w:hAnsi="SimSun" w:hint="eastAsia"/>
          <w:b/>
          <w:bCs/>
          <w:sz w:val="52"/>
          <w:szCs w:val="52"/>
        </w:rPr>
        <w:t>ponse B</w:t>
      </w:r>
    </w:p>
    <w:p w14:paraId="53FDB342" w14:textId="77777777" w:rsidR="00AE3CDE" w:rsidRDefault="00AE3CDE">
      <w:pPr>
        <w:rPr>
          <w:rFonts w:ascii="SimSun" w:hAnsi="SimSun" w:cs="SimSun" w:hint="eastAsia"/>
        </w:rPr>
      </w:pPr>
    </w:p>
    <w:p w14:paraId="46D2BC0D" w14:textId="77777777" w:rsidR="00AE3CDE" w:rsidRDefault="00AE3CDE">
      <w:pPr>
        <w:rPr>
          <w:rFonts w:ascii="SimSun" w:hAnsi="SimSun" w:cs="SimSun" w:hint="eastAsia"/>
        </w:rPr>
      </w:pPr>
    </w:p>
    <w:p w14:paraId="1D8506BB" w14:textId="77777777" w:rsidR="00AE3CDE" w:rsidRDefault="00AE3CDE">
      <w:pPr>
        <w:rPr>
          <w:rFonts w:ascii="SimSun" w:hAnsi="SimSun" w:cs="SimSun" w:hint="eastAsia"/>
        </w:rPr>
      </w:pPr>
    </w:p>
    <w:p w14:paraId="135FFCC4" w14:textId="77777777" w:rsidR="00AE3CDE" w:rsidRDefault="00AE3CDE">
      <w:pPr>
        <w:rPr>
          <w:rFonts w:ascii="SimSun" w:hAnsi="SimSun" w:cs="SimSun" w:hint="eastAsia"/>
        </w:rPr>
      </w:pPr>
    </w:p>
    <w:p w14:paraId="6470B3F5" w14:textId="77777777" w:rsidR="00AE3CDE" w:rsidRDefault="00AE3CDE">
      <w:pPr>
        <w:rPr>
          <w:rFonts w:ascii="SimSun" w:hAnsi="SimSun" w:cs="SimSun" w:hint="eastAsia"/>
        </w:rPr>
      </w:pPr>
    </w:p>
    <w:p w14:paraId="52B4A627" w14:textId="77777777" w:rsidR="00AE3CDE" w:rsidRDefault="00AE3CDE">
      <w:pPr>
        <w:rPr>
          <w:rFonts w:ascii="SimSun" w:hAnsi="SimSun" w:cs="SimSun" w:hint="eastAsia"/>
        </w:rPr>
      </w:pPr>
    </w:p>
    <w:p w14:paraId="77571270" w14:textId="77777777" w:rsidR="00AE3CDE" w:rsidRDefault="00AE3CDE">
      <w:pPr>
        <w:rPr>
          <w:rFonts w:ascii="SimSun" w:hAnsi="SimSun" w:cs="SimSun" w:hint="eastAsia"/>
        </w:rPr>
      </w:pPr>
    </w:p>
    <w:p w14:paraId="626B3E95" w14:textId="77777777" w:rsidR="00AE3CDE" w:rsidRDefault="00AE3CDE">
      <w:pPr>
        <w:rPr>
          <w:rFonts w:ascii="SimSun" w:hAnsi="SimSun" w:cs="SimSun" w:hint="eastAsia"/>
        </w:rPr>
      </w:pPr>
    </w:p>
    <w:p w14:paraId="474CC98C" w14:textId="77777777" w:rsidR="00AE3CDE" w:rsidRDefault="00AE3CDE">
      <w:pPr>
        <w:spacing w:line="360" w:lineRule="auto"/>
        <w:ind w:firstLineChars="400" w:firstLine="1120"/>
        <w:rPr>
          <w:rFonts w:ascii="SimSun" w:hAnsi="SimSun" w:cs="SimSun" w:hint="eastAsia"/>
          <w:sz w:val="28"/>
        </w:rPr>
      </w:pPr>
      <w:r>
        <w:rPr>
          <w:rFonts w:ascii="SimSun" w:hAnsi="SimSun" w:cs="SimSun" w:hint="eastAsia"/>
          <w:sz w:val="28"/>
        </w:rPr>
        <w:t>响应</w:t>
      </w:r>
      <w:r>
        <w:rPr>
          <w:rFonts w:ascii="SimSun" w:hAnsi="SimSun" w:cs="SimSun" w:hint="eastAsia"/>
          <w:sz w:val="28"/>
        </w:rPr>
        <w:t>人：</w:t>
      </w:r>
      <w:r>
        <w:rPr>
          <w:rFonts w:ascii="SimSun" w:hAnsi="SimSun" w:cs="SimSun" w:hint="eastAsia"/>
          <w:u w:val="single"/>
        </w:rPr>
        <w:t xml:space="preserve">                                            </w:t>
      </w:r>
      <w:r>
        <w:rPr>
          <w:rFonts w:ascii="SimSun" w:hAnsi="SimSun" w:cs="SimSun" w:hint="eastAsia"/>
          <w:sz w:val="28"/>
        </w:rPr>
        <w:t>（盖单位章）</w:t>
      </w:r>
    </w:p>
    <w:p w14:paraId="67DCDD85" w14:textId="77777777" w:rsidR="00AE3CDE" w:rsidRDefault="00AE3CDE">
      <w:pPr>
        <w:spacing w:line="360" w:lineRule="auto"/>
        <w:ind w:firstLineChars="400" w:firstLine="1120"/>
        <w:rPr>
          <w:rFonts w:ascii="SimSun" w:hAnsi="SimSun" w:cs="SimSun" w:hint="eastAsia"/>
          <w:sz w:val="28"/>
        </w:rPr>
      </w:pPr>
      <w:r>
        <w:rPr>
          <w:sz w:val="28"/>
        </w:rPr>
        <w:t>Répondant</w:t>
      </w:r>
      <w:r>
        <w:rPr>
          <w:rFonts w:ascii="SimSun" w:hAnsi="SimSun" w:cs="SimSun" w:hint="eastAsia"/>
          <w:sz w:val="28"/>
        </w:rPr>
        <w:t>：</w:t>
      </w:r>
      <w:r>
        <w:rPr>
          <w:rFonts w:ascii="SimSun" w:hAnsi="SimSun" w:cs="SimSun" w:hint="eastAsia"/>
          <w:u w:val="single"/>
        </w:rPr>
        <w:t xml:space="preserve">                    </w:t>
      </w:r>
      <w:r>
        <w:rPr>
          <w:rFonts w:ascii="SimSun" w:hAnsi="SimSun" w:cs="SimSun" w:hint="eastAsia"/>
          <w:u w:val="single"/>
        </w:rPr>
        <w:t xml:space="preserve">                  </w:t>
      </w:r>
      <w:r>
        <w:rPr>
          <w:rFonts w:ascii="SimSun" w:hAnsi="SimSun" w:cs="SimSun" w:hint="eastAsia"/>
          <w:sz w:val="28"/>
        </w:rPr>
        <w:t>(</w:t>
      </w:r>
      <w:r>
        <w:rPr>
          <w:rFonts w:ascii="SimSun" w:hAnsi="SimSun" w:cs="SimSun" w:hint="eastAsia"/>
          <w:sz w:val="28"/>
        </w:rPr>
        <w:t>cachet</w:t>
      </w:r>
      <w:r>
        <w:rPr>
          <w:rFonts w:ascii="SimSun" w:hAnsi="SimSun" w:cs="SimSun" w:hint="eastAsia"/>
          <w:sz w:val="28"/>
        </w:rPr>
        <w:t>)</w:t>
      </w:r>
    </w:p>
    <w:p w14:paraId="1F2B131B" w14:textId="77777777" w:rsidR="00AE3CDE" w:rsidRDefault="00AE3CDE">
      <w:pPr>
        <w:spacing w:line="360" w:lineRule="auto"/>
        <w:ind w:firstLineChars="400" w:firstLine="1120"/>
        <w:jc w:val="left"/>
        <w:rPr>
          <w:rFonts w:ascii="SimSun" w:hAnsi="SimSun" w:cs="SimSun" w:hint="eastAsia"/>
          <w:sz w:val="28"/>
        </w:rPr>
      </w:pPr>
      <w:r>
        <w:rPr>
          <w:rFonts w:ascii="SimSun" w:hAnsi="SimSun" w:cs="SimSun" w:hint="eastAsia"/>
          <w:sz w:val="28"/>
        </w:rPr>
        <w:t>法定代表人或其委托代理人：</w:t>
      </w:r>
      <w:r>
        <w:rPr>
          <w:rFonts w:ascii="SimSun" w:hAnsi="SimSun" w:cs="SimSun" w:hint="eastAsia"/>
          <w:u w:val="single"/>
        </w:rPr>
        <w:t xml:space="preserve">       </w:t>
      </w:r>
      <w:r>
        <w:rPr>
          <w:rFonts w:ascii="SimSun" w:hAnsi="SimSun" w:cs="SimSun" w:hint="eastAsia"/>
          <w:sz w:val="28"/>
        </w:rPr>
        <w:t>（签字）</w:t>
      </w:r>
    </w:p>
    <w:p w14:paraId="5288B9D7" w14:textId="77777777" w:rsidR="00AE3CDE" w:rsidRDefault="00AE3CDE">
      <w:pPr>
        <w:spacing w:line="360" w:lineRule="auto"/>
        <w:ind w:firstLineChars="400" w:firstLine="1120"/>
        <w:jc w:val="left"/>
        <w:rPr>
          <w:rFonts w:ascii="SimSun" w:hAnsi="SimSun" w:cs="SimSun" w:hint="eastAsia"/>
          <w:sz w:val="28"/>
        </w:rPr>
      </w:pPr>
      <w:r>
        <w:rPr>
          <w:rFonts w:ascii="SimSun" w:hAnsi="SimSun" w:cs="SimSun" w:hint="eastAsia"/>
          <w:sz w:val="28"/>
        </w:rPr>
        <w:t>Repr</w:t>
      </w:r>
      <w:r>
        <w:rPr>
          <w:rFonts w:ascii="SimSun" w:hAnsi="SimSun" w:cs="SimSun" w:hint="eastAsia"/>
          <w:sz w:val="28"/>
        </w:rPr>
        <w:t>é</w:t>
      </w:r>
      <w:r>
        <w:rPr>
          <w:rFonts w:ascii="SimSun" w:hAnsi="SimSun" w:cs="SimSun" w:hint="eastAsia"/>
          <w:sz w:val="28"/>
        </w:rPr>
        <w:t>sentant l</w:t>
      </w:r>
      <w:r>
        <w:rPr>
          <w:rFonts w:ascii="SimSun" w:hAnsi="SimSun" w:cs="SimSun" w:hint="eastAsia"/>
          <w:sz w:val="28"/>
        </w:rPr>
        <w:t>é</w:t>
      </w:r>
      <w:r>
        <w:rPr>
          <w:rFonts w:ascii="SimSun" w:hAnsi="SimSun" w:cs="SimSun" w:hint="eastAsia"/>
          <w:sz w:val="28"/>
        </w:rPr>
        <w:t>gal ou son mandataire</w:t>
      </w:r>
      <w:r>
        <w:rPr>
          <w:rFonts w:ascii="SimSun" w:hAnsi="SimSun" w:cs="SimSun" w:hint="eastAsia"/>
          <w:sz w:val="28"/>
        </w:rPr>
        <w:t>：</w:t>
      </w:r>
      <w:r>
        <w:rPr>
          <w:rFonts w:ascii="SimSun" w:hAnsi="SimSun" w:cs="SimSun" w:hint="eastAsia"/>
          <w:u w:val="single"/>
        </w:rPr>
        <w:t xml:space="preserve">      </w:t>
      </w:r>
      <w:r>
        <w:rPr>
          <w:rFonts w:ascii="SimSun" w:hAnsi="SimSun" w:cs="SimSun" w:hint="eastAsia"/>
          <w:sz w:val="28"/>
        </w:rPr>
        <w:t>(</w:t>
      </w:r>
      <w:r>
        <w:rPr>
          <w:rFonts w:ascii="SimSun" w:hAnsi="SimSun" w:cs="SimSun" w:hint="eastAsia"/>
          <w:sz w:val="28"/>
        </w:rPr>
        <w:t>signature</w:t>
      </w:r>
      <w:r>
        <w:rPr>
          <w:rFonts w:ascii="SimSun" w:hAnsi="SimSun" w:cs="SimSun" w:hint="eastAsia"/>
          <w:sz w:val="28"/>
        </w:rPr>
        <w:t>)</w:t>
      </w:r>
    </w:p>
    <w:p w14:paraId="624E4E70" w14:textId="77777777" w:rsidR="00AE3CDE" w:rsidRDefault="00AE3CDE">
      <w:pPr>
        <w:jc w:val="center"/>
        <w:rPr>
          <w:rFonts w:ascii="SimSun" w:hAnsi="SimSun" w:cs="SimSun" w:hint="eastAsia"/>
        </w:rPr>
      </w:pPr>
    </w:p>
    <w:p w14:paraId="7123F6A7" w14:textId="77777777" w:rsidR="00AE3CDE" w:rsidRDefault="00AE3CDE">
      <w:pPr>
        <w:jc w:val="center"/>
        <w:rPr>
          <w:rFonts w:ascii="SimSun" w:hAnsi="SimSun" w:cs="SimSun" w:hint="eastAsia"/>
          <w:sz w:val="28"/>
        </w:rPr>
      </w:pPr>
      <w:r>
        <w:rPr>
          <w:rFonts w:ascii="SimSun" w:hAnsi="SimSun" w:cs="SimSun" w:hint="eastAsia"/>
          <w:u w:val="single"/>
        </w:rPr>
        <w:t xml:space="preserve">       </w:t>
      </w:r>
      <w:r>
        <w:rPr>
          <w:rFonts w:ascii="SimSun" w:hAnsi="SimSun" w:cs="SimSun" w:hint="eastAsia"/>
          <w:sz w:val="28"/>
        </w:rPr>
        <w:t>年</w:t>
      </w:r>
      <w:r>
        <w:rPr>
          <w:rFonts w:ascii="SimSun" w:hAnsi="SimSun" w:cs="SimSun" w:hint="eastAsia"/>
          <w:u w:val="single"/>
        </w:rPr>
        <w:t xml:space="preserve">       </w:t>
      </w:r>
      <w:r>
        <w:rPr>
          <w:rFonts w:ascii="SimSun" w:hAnsi="SimSun" w:cs="SimSun" w:hint="eastAsia"/>
          <w:sz w:val="28"/>
        </w:rPr>
        <w:t>月</w:t>
      </w:r>
      <w:r>
        <w:rPr>
          <w:rFonts w:ascii="SimSun" w:hAnsi="SimSun" w:cs="SimSun" w:hint="eastAsia"/>
          <w:u w:val="single"/>
        </w:rPr>
        <w:t xml:space="preserve">       </w:t>
      </w:r>
      <w:r>
        <w:rPr>
          <w:rFonts w:ascii="SimSun" w:hAnsi="SimSun" w:cs="SimSun" w:hint="eastAsia"/>
          <w:sz w:val="28"/>
        </w:rPr>
        <w:t>日</w:t>
      </w:r>
    </w:p>
    <w:p w14:paraId="0BBA47F4" w14:textId="77777777" w:rsidR="00AE3CDE" w:rsidRDefault="00AE3CDE">
      <w:pPr>
        <w:jc w:val="center"/>
        <w:rPr>
          <w:rFonts w:ascii="SimSun" w:hAnsi="SimSun" w:cs="SimSun" w:hint="eastAsia"/>
          <w:sz w:val="28"/>
        </w:rPr>
      </w:pPr>
    </w:p>
    <w:p w14:paraId="046702AF" w14:textId="77777777" w:rsidR="00AE3CDE" w:rsidRDefault="00AE3CDE">
      <w:pPr>
        <w:adjustRightInd w:val="0"/>
        <w:snapToGrid w:val="0"/>
        <w:spacing w:line="360" w:lineRule="auto"/>
        <w:ind w:firstLineChars="200" w:firstLine="428"/>
        <w:jc w:val="center"/>
        <w:rPr>
          <w:rFonts w:ascii="SimSun" w:hAnsi="SimSun" w:cs="SimSun" w:hint="eastAsia"/>
          <w:b/>
          <w:bCs/>
          <w:szCs w:val="21"/>
          <w:u w:val="single"/>
        </w:rPr>
      </w:pPr>
      <w:r>
        <w:rPr>
          <w:rFonts w:ascii="SimSun" w:hAnsi="SimSun" w:cs="SimSun" w:hint="eastAsia"/>
          <w:b/>
          <w:bCs/>
          <w:szCs w:val="21"/>
          <w:u w:val="single"/>
        </w:rPr>
        <w:t>Jour</w:t>
      </w:r>
      <w:r>
        <w:rPr>
          <w:rFonts w:ascii="SimSun" w:hAnsi="SimSun" w:cs="SimSun" w:hint="eastAsia"/>
          <w:b/>
          <w:bCs/>
          <w:szCs w:val="21"/>
          <w:u w:val="single"/>
        </w:rPr>
        <w:t xml:space="preserve">      </w:t>
      </w:r>
      <w:r>
        <w:rPr>
          <w:rFonts w:ascii="SimSun" w:hAnsi="SimSun" w:cs="SimSun" w:hint="eastAsia"/>
          <w:b/>
          <w:bCs/>
          <w:szCs w:val="21"/>
          <w:u w:val="single"/>
        </w:rPr>
        <w:t xml:space="preserve">mois </w:t>
      </w:r>
      <w:r>
        <w:rPr>
          <w:rFonts w:ascii="SimSun" w:hAnsi="SimSun" w:cs="SimSun" w:hint="eastAsia"/>
          <w:b/>
          <w:bCs/>
          <w:szCs w:val="21"/>
          <w:u w:val="single"/>
        </w:rPr>
        <w:t xml:space="preserve">     </w:t>
      </w:r>
      <w:r>
        <w:rPr>
          <w:rFonts w:ascii="SimSun" w:hAnsi="SimSun" w:cs="SimSun" w:hint="eastAsia"/>
          <w:b/>
          <w:bCs/>
          <w:szCs w:val="21"/>
          <w:u w:val="single"/>
        </w:rPr>
        <w:t>l'ann</w:t>
      </w:r>
      <w:r>
        <w:rPr>
          <w:rFonts w:ascii="SimSun" w:hAnsi="SimSun" w:cs="SimSun" w:hint="eastAsia"/>
          <w:b/>
          <w:bCs/>
          <w:szCs w:val="21"/>
          <w:u w:val="single"/>
        </w:rPr>
        <w:t>é</w:t>
      </w:r>
      <w:r>
        <w:rPr>
          <w:rFonts w:ascii="SimSun" w:hAnsi="SimSun" w:cs="SimSun" w:hint="eastAsia"/>
          <w:b/>
          <w:bCs/>
          <w:szCs w:val="21"/>
          <w:u w:val="single"/>
        </w:rPr>
        <w:t>e</w:t>
      </w:r>
    </w:p>
    <w:p w14:paraId="7EDE9909" w14:textId="77777777" w:rsidR="00AE3CDE" w:rsidRDefault="00AE3CDE">
      <w:pPr>
        <w:jc w:val="center"/>
        <w:rPr>
          <w:rFonts w:ascii="SimSun" w:hAnsi="SimSun" w:cs="SimSun" w:hint="eastAsia"/>
          <w:sz w:val="28"/>
        </w:rPr>
        <w:sectPr w:rsidR="00000000">
          <w:pgSz w:w="11906" w:h="16838"/>
          <w:pgMar w:top="1417" w:right="1134" w:bottom="1134" w:left="1417" w:header="851" w:footer="850" w:gutter="0"/>
          <w:cols w:space="720"/>
          <w:titlePg/>
          <w:docGrid w:linePitch="312"/>
        </w:sectPr>
      </w:pPr>
    </w:p>
    <w:p w14:paraId="3CA1E794" w14:textId="77777777" w:rsidR="00AE3CDE" w:rsidRDefault="00AE3CDE">
      <w:pPr>
        <w:pStyle w:val="Titre2"/>
        <w:rPr>
          <w:rFonts w:hint="eastAsia"/>
        </w:rPr>
      </w:pPr>
    </w:p>
    <w:p w14:paraId="2A3DF59A" w14:textId="77777777" w:rsidR="00AE3CDE" w:rsidRDefault="00AE3CDE">
      <w:pPr>
        <w:pStyle w:val="Titre2"/>
        <w:widowControl/>
        <w:spacing w:before="0" w:after="0" w:line="360" w:lineRule="auto"/>
      </w:pPr>
      <w:bookmarkStart w:id="125" w:name="_Toc13153"/>
      <w:r>
        <w:rPr>
          <w:rFonts w:ascii="SimSun" w:hAnsi="SimSun" w:cs="SimSun" w:hint="eastAsia"/>
          <w:szCs w:val="28"/>
        </w:rPr>
        <w:t>目</w:t>
      </w:r>
      <w:r>
        <w:rPr>
          <w:rFonts w:ascii="SimSun" w:hAnsi="SimSun" w:cs="SimSun" w:hint="eastAsia"/>
          <w:szCs w:val="28"/>
        </w:rPr>
        <w:t xml:space="preserve">  </w:t>
      </w:r>
      <w:r>
        <w:rPr>
          <w:rFonts w:ascii="SimSun" w:hAnsi="SimSun" w:cs="SimSun" w:hint="eastAsia"/>
          <w:szCs w:val="28"/>
        </w:rPr>
        <w:t>录</w:t>
      </w:r>
      <w:bookmarkEnd w:id="125"/>
    </w:p>
    <w:p w14:paraId="2603F0CF" w14:textId="77777777" w:rsidR="00AE3CDE" w:rsidRDefault="00AE3CDE">
      <w:pPr>
        <w:spacing w:line="360" w:lineRule="auto"/>
        <w:ind w:firstLineChars="200" w:firstLine="420"/>
      </w:pPr>
      <w:r>
        <w:t>一、</w:t>
      </w:r>
      <w:r>
        <w:rPr>
          <w:rFonts w:hint="eastAsia"/>
        </w:rPr>
        <w:t>响应</w:t>
      </w:r>
      <w:r>
        <w:t>函</w:t>
      </w:r>
    </w:p>
    <w:p w14:paraId="003A0334" w14:textId="77777777" w:rsidR="00AE3CDE" w:rsidRDefault="00AE3CDE">
      <w:pPr>
        <w:spacing w:line="360" w:lineRule="auto"/>
        <w:ind w:firstLineChars="200" w:firstLine="420"/>
      </w:pPr>
      <w:r>
        <w:rPr>
          <w:rFonts w:hint="eastAsia"/>
        </w:rPr>
        <w:t>二</w:t>
      </w:r>
      <w:r>
        <w:t>、</w:t>
      </w:r>
      <w:r>
        <w:rPr>
          <w:rFonts w:hint="eastAsia"/>
        </w:rPr>
        <w:t>报价格式</w:t>
      </w:r>
    </w:p>
    <w:p w14:paraId="4C9998BD" w14:textId="77777777" w:rsidR="00AE3CDE" w:rsidRDefault="00AE3CDE">
      <w:pPr>
        <w:spacing w:line="360" w:lineRule="auto"/>
        <w:rPr>
          <w:rFonts w:ascii="SimSun" w:hAnsi="SimSun" w:cs="SimSun" w:hint="eastAsia"/>
          <w:szCs w:val="21"/>
        </w:rPr>
      </w:pPr>
    </w:p>
    <w:p w14:paraId="3B856301" w14:textId="77777777" w:rsidR="00AE3CDE" w:rsidRDefault="00AE3CDE">
      <w:pPr>
        <w:spacing w:line="360" w:lineRule="auto"/>
        <w:jc w:val="center"/>
        <w:rPr>
          <w:szCs w:val="28"/>
        </w:rPr>
      </w:pPr>
      <w:r>
        <w:rPr>
          <w:sz w:val="28"/>
          <w:szCs w:val="28"/>
        </w:rPr>
        <w:t>Catalogue</w:t>
      </w:r>
    </w:p>
    <w:p w14:paraId="0733E526" w14:textId="77777777" w:rsidR="00AE3CDE" w:rsidRDefault="00AE3CDE">
      <w:pPr>
        <w:rPr>
          <w:rFonts w:hint="eastAsia"/>
        </w:rPr>
      </w:pPr>
      <w:r>
        <w:rPr>
          <w:rFonts w:hint="eastAsia"/>
        </w:rPr>
        <w:t>I. Lettre de r</w:t>
      </w:r>
      <w:r>
        <w:rPr>
          <w:rFonts w:hint="eastAsia"/>
        </w:rPr>
        <w:t>é</w:t>
      </w:r>
      <w:r>
        <w:rPr>
          <w:rFonts w:hint="eastAsia"/>
        </w:rPr>
        <w:t>ponse</w:t>
      </w:r>
    </w:p>
    <w:p w14:paraId="6CEA96BA" w14:textId="77777777" w:rsidR="00AE3CDE" w:rsidRDefault="00AE3CDE">
      <w:pPr>
        <w:rPr>
          <w:rFonts w:hint="eastAsia"/>
        </w:rPr>
        <w:sectPr w:rsidR="00000000">
          <w:footerReference w:type="default" r:id="rId23"/>
          <w:pgSz w:w="11906" w:h="16838"/>
          <w:pgMar w:top="1417" w:right="1134" w:bottom="1134" w:left="1417" w:header="851" w:footer="850" w:gutter="0"/>
          <w:cols w:space="720"/>
          <w:titlePg/>
          <w:docGrid w:linePitch="312"/>
        </w:sectPr>
      </w:pPr>
      <w:r>
        <w:rPr>
          <w:rFonts w:hint="eastAsia"/>
        </w:rPr>
        <w:t>II. format du devis</w:t>
      </w:r>
    </w:p>
    <w:p w14:paraId="7EA5590C" w14:textId="77777777" w:rsidR="00AE3CDE" w:rsidRDefault="00AE3CDE">
      <w:pPr>
        <w:pStyle w:val="Titre2"/>
        <w:spacing w:before="0" w:after="0" w:line="360" w:lineRule="auto"/>
        <w:rPr>
          <w:rFonts w:ascii="SimSun" w:hAnsi="SimSun" w:cs="SimSun" w:hint="eastAsia"/>
          <w:szCs w:val="21"/>
        </w:rPr>
      </w:pPr>
      <w:bookmarkStart w:id="126" w:name="_Toc492288514"/>
      <w:bookmarkStart w:id="127" w:name="_Toc6561426"/>
      <w:bookmarkStart w:id="128" w:name="_Toc28433"/>
      <w:bookmarkStart w:id="129" w:name="_Toc9513"/>
      <w:bookmarkStart w:id="130" w:name="_Toc16238"/>
      <w:r>
        <w:rPr>
          <w:rFonts w:ascii="SimSun" w:hAnsi="SimSun" w:cs="SimSun" w:hint="eastAsia"/>
          <w:szCs w:val="21"/>
        </w:rPr>
        <w:t>一、</w:t>
      </w:r>
      <w:r>
        <w:rPr>
          <w:rFonts w:ascii="SimSun" w:hAnsi="SimSun" w:cs="SimSun" w:hint="eastAsia"/>
          <w:szCs w:val="21"/>
        </w:rPr>
        <w:t>响应</w:t>
      </w:r>
      <w:r>
        <w:rPr>
          <w:rFonts w:ascii="SimSun" w:hAnsi="SimSun" w:cs="SimSun" w:hint="eastAsia"/>
          <w:szCs w:val="21"/>
        </w:rPr>
        <w:t>函</w:t>
      </w:r>
      <w:bookmarkEnd w:id="126"/>
      <w:bookmarkEnd w:id="127"/>
      <w:bookmarkEnd w:id="128"/>
      <w:bookmarkEnd w:id="129"/>
      <w:bookmarkEnd w:id="130"/>
    </w:p>
    <w:p w14:paraId="28562EC0" w14:textId="77777777" w:rsidR="00AE3CDE" w:rsidRDefault="00AE3CDE">
      <w:pPr>
        <w:adjustRightInd w:val="0"/>
        <w:snapToGrid w:val="0"/>
        <w:spacing w:line="360" w:lineRule="auto"/>
        <w:rPr>
          <w:rFonts w:ascii="SimSun" w:hAnsi="SimSun" w:cs="SimSun" w:hint="eastAsia"/>
          <w:szCs w:val="21"/>
        </w:rPr>
      </w:pPr>
      <w:r>
        <w:rPr>
          <w:rFonts w:ascii="SimSun" w:hAnsi="SimSun" w:cs="SimSun" w:hint="eastAsia"/>
          <w:szCs w:val="21"/>
          <w:u w:val="single"/>
        </w:rPr>
        <w:t xml:space="preserve">                     </w:t>
      </w:r>
      <w:r>
        <w:rPr>
          <w:rFonts w:ascii="SimSun" w:hAnsi="SimSun" w:cs="SimSun" w:hint="eastAsia"/>
          <w:szCs w:val="21"/>
        </w:rPr>
        <w:t>（</w:t>
      </w:r>
      <w:r>
        <w:rPr>
          <w:rFonts w:ascii="SimSun" w:hAnsi="SimSun" w:cs="SimSun" w:hint="eastAsia"/>
          <w:szCs w:val="21"/>
        </w:rPr>
        <w:t>采购人</w:t>
      </w:r>
      <w:r>
        <w:rPr>
          <w:rFonts w:ascii="SimSun" w:hAnsi="SimSun" w:cs="SimSun" w:hint="eastAsia"/>
          <w:szCs w:val="21"/>
        </w:rPr>
        <w:t>名称）</w:t>
      </w:r>
      <w:r>
        <w:rPr>
          <w:rFonts w:ascii="SimSun" w:hAnsi="SimSun" w:cs="SimSun" w:hint="eastAsia"/>
          <w:szCs w:val="21"/>
        </w:rPr>
        <w:t xml:space="preserve">: </w:t>
      </w:r>
    </w:p>
    <w:p w14:paraId="0D4C4C4D" w14:textId="77777777" w:rsidR="00AE3CDE" w:rsidRDefault="00AE3CDE">
      <w:pPr>
        <w:adjustRightInd w:val="0"/>
        <w:spacing w:line="360" w:lineRule="auto"/>
        <w:ind w:firstLineChars="200" w:firstLine="420"/>
        <w:rPr>
          <w:rFonts w:ascii="SimSun" w:hAnsi="SimSun"/>
          <w:szCs w:val="21"/>
        </w:rPr>
      </w:pPr>
      <w:r>
        <w:rPr>
          <w:rFonts w:ascii="SimSun" w:hAnsi="SimSun" w:cs="SimSun" w:hint="eastAsia"/>
          <w:szCs w:val="21"/>
        </w:rPr>
        <w:t>1</w:t>
      </w:r>
      <w:r>
        <w:rPr>
          <w:rFonts w:ascii="SimSun" w:hAnsi="SimSun" w:cs="SimSun" w:hint="eastAsia"/>
          <w:szCs w:val="21"/>
        </w:rPr>
        <w:t>．我方</w:t>
      </w:r>
      <w:r>
        <w:rPr>
          <w:rFonts w:ascii="SimSun" w:hAnsi="SimSun" w:cs="SimSun" w:hint="eastAsia"/>
          <w:szCs w:val="21"/>
        </w:rPr>
        <w:t>已</w:t>
      </w:r>
      <w:r>
        <w:rPr>
          <w:rFonts w:ascii="SimSun" w:hAnsi="SimSun" w:cs="SimSun" w:hint="eastAsia"/>
          <w:szCs w:val="21"/>
        </w:rPr>
        <w:t>仔细研究了</w:t>
      </w:r>
      <w:r>
        <w:rPr>
          <w:rFonts w:ascii="SimSun" w:hAnsi="SimSun" w:cs="SimSun" w:hint="eastAsia"/>
          <w:szCs w:val="21"/>
          <w:u w:val="single"/>
        </w:rPr>
        <w:t xml:space="preserve">                     </w:t>
      </w:r>
      <w:r>
        <w:rPr>
          <w:rFonts w:ascii="SimSun" w:hAnsi="SimSun" w:cs="SimSun" w:hint="eastAsia"/>
          <w:szCs w:val="21"/>
        </w:rPr>
        <w:t>（项目名称）</w:t>
      </w:r>
      <w:r>
        <w:rPr>
          <w:rFonts w:ascii="SimSun" w:hAnsi="SimSun"/>
          <w:szCs w:val="21"/>
        </w:rPr>
        <w:t>服务采购项目采购文件的全部内容，</w:t>
      </w:r>
      <w:r>
        <w:rPr>
          <w:rFonts w:ascii="SimSun" w:hAnsi="SimSun" w:cs="SimSun" w:hint="eastAsia"/>
          <w:szCs w:val="21"/>
        </w:rPr>
        <w:t>愿意以</w:t>
      </w:r>
      <w:r>
        <w:rPr>
          <w:rFonts w:ascii="SimSun" w:hAnsi="SimSun" w:cs="SimSun" w:hint="eastAsia"/>
          <w:szCs w:val="21"/>
        </w:rPr>
        <w:t>美元</w:t>
      </w:r>
      <w:r>
        <w:rPr>
          <w:rFonts w:ascii="SimSun" w:hAnsi="SimSun" w:cs="SimSun" w:hint="eastAsia"/>
          <w:szCs w:val="21"/>
        </w:rPr>
        <w:t>（大写）</w:t>
      </w:r>
      <w:r>
        <w:rPr>
          <w:rFonts w:ascii="SimSun" w:hAnsi="SimSun" w:cs="SimSun" w:hint="eastAsia"/>
          <w:szCs w:val="21"/>
          <w:u w:val="single"/>
        </w:rPr>
        <w:t xml:space="preserve">                 </w:t>
      </w:r>
      <w:r>
        <w:rPr>
          <w:rFonts w:ascii="SimSun" w:hAnsi="SimSun" w:cs="SimSun" w:hint="eastAsia"/>
          <w:szCs w:val="21"/>
          <w:u w:val="single"/>
        </w:rPr>
        <w:t>美</w:t>
      </w:r>
      <w:r>
        <w:rPr>
          <w:rFonts w:ascii="SimSun" w:hAnsi="SimSun" w:cs="SimSun" w:hint="eastAsia"/>
          <w:szCs w:val="21"/>
        </w:rPr>
        <w:t>元（</w:t>
      </w:r>
      <w:r>
        <w:rPr>
          <w:rFonts w:ascii="SimSun" w:hAnsi="SimSun" w:cs="SimSun" w:hint="eastAsia"/>
          <w:szCs w:val="21"/>
        </w:rPr>
        <w:t>＄</w:t>
      </w:r>
      <w:r>
        <w:rPr>
          <w:rFonts w:ascii="SimSun" w:hAnsi="SimSun" w:cs="SimSun" w:hint="eastAsia"/>
          <w:szCs w:val="21"/>
          <w:u w:val="single"/>
        </w:rPr>
        <w:t xml:space="preserve">       </w:t>
      </w:r>
      <w:r>
        <w:rPr>
          <w:rFonts w:ascii="SimSun" w:hAnsi="SimSun" w:cs="SimSun" w:hint="eastAsia"/>
          <w:szCs w:val="21"/>
        </w:rPr>
        <w:t>）的</w:t>
      </w:r>
      <w:r>
        <w:rPr>
          <w:rFonts w:ascii="SimSun" w:hAnsi="SimSun" w:cs="SimSun" w:hint="eastAsia"/>
          <w:szCs w:val="21"/>
        </w:rPr>
        <w:t>响应</w:t>
      </w:r>
      <w:r>
        <w:rPr>
          <w:rFonts w:ascii="SimSun" w:hAnsi="SimSun" w:cs="SimSun" w:hint="eastAsia"/>
          <w:szCs w:val="21"/>
        </w:rPr>
        <w:t>总报价（</w:t>
      </w:r>
      <w:r>
        <w:rPr>
          <w:rFonts w:ascii="SimSun" w:hAnsi="SimSun" w:cs="SimSun" w:hint="eastAsia"/>
          <w:szCs w:val="21"/>
        </w:rPr>
        <w:t>不</w:t>
      </w:r>
      <w:r>
        <w:rPr>
          <w:rFonts w:ascii="SimSun" w:hAnsi="SimSun" w:cs="SimSun" w:hint="eastAsia"/>
          <w:szCs w:val="21"/>
        </w:rPr>
        <w:t>含税），</w:t>
      </w:r>
      <w:r>
        <w:rPr>
          <w:rFonts w:ascii="SimSun" w:hAnsi="SimSun" w:cs="SimSun" w:hint="eastAsia"/>
          <w:szCs w:val="21"/>
        </w:rPr>
        <w:t>服务期限</w:t>
      </w:r>
      <w:r>
        <w:rPr>
          <w:rFonts w:ascii="SimSun" w:hAnsi="SimSun" w:cs="SimSun" w:hint="eastAsia"/>
          <w:szCs w:val="21"/>
          <w:u w:val="single"/>
        </w:rPr>
        <w:t xml:space="preserve">        </w:t>
      </w:r>
      <w:r>
        <w:rPr>
          <w:rFonts w:ascii="SimSun" w:hAnsi="SimSun" w:cs="SimSun" w:hint="eastAsia"/>
          <w:szCs w:val="21"/>
        </w:rPr>
        <w:t>日历天，</w:t>
      </w:r>
      <w:r>
        <w:rPr>
          <w:rFonts w:ascii="SimSun" w:hAnsi="SimSun"/>
          <w:szCs w:val="21"/>
        </w:rPr>
        <w:t>按合同约定完成服务工作。</w:t>
      </w:r>
    </w:p>
    <w:p w14:paraId="4317E390"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2</w:t>
      </w:r>
      <w:r>
        <w:rPr>
          <w:rFonts w:ascii="SimSun" w:hAnsi="SimSun" w:cs="SimSun" w:hint="eastAsia"/>
          <w:szCs w:val="21"/>
        </w:rPr>
        <w:t>．我方承诺在</w:t>
      </w:r>
      <w:r>
        <w:rPr>
          <w:rFonts w:ascii="SimSun" w:hAnsi="SimSun" w:cs="SimSun" w:hint="eastAsia"/>
          <w:szCs w:val="21"/>
        </w:rPr>
        <w:t>响应</w:t>
      </w:r>
      <w:r>
        <w:rPr>
          <w:rFonts w:ascii="SimSun" w:hAnsi="SimSun" w:cs="SimSun" w:hint="eastAsia"/>
          <w:szCs w:val="21"/>
        </w:rPr>
        <w:t>有效期内不修改、撤销</w:t>
      </w:r>
      <w:r>
        <w:rPr>
          <w:rFonts w:ascii="SimSun" w:hAnsi="SimSun" w:cs="SimSun" w:hint="eastAsia"/>
          <w:szCs w:val="21"/>
        </w:rPr>
        <w:t>响应</w:t>
      </w:r>
      <w:r>
        <w:rPr>
          <w:rFonts w:ascii="SimSun" w:hAnsi="SimSun" w:cs="SimSun" w:hint="eastAsia"/>
          <w:szCs w:val="21"/>
        </w:rPr>
        <w:t>文件。</w:t>
      </w:r>
    </w:p>
    <w:p w14:paraId="0681F0FE"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3</w:t>
      </w:r>
      <w:r>
        <w:rPr>
          <w:rFonts w:ascii="SimSun" w:hAnsi="SimSun" w:cs="SimSun" w:hint="eastAsia"/>
          <w:szCs w:val="21"/>
        </w:rPr>
        <w:t>．如我方</w:t>
      </w:r>
      <w:r>
        <w:rPr>
          <w:rFonts w:ascii="SimSun" w:hAnsi="SimSun" w:cs="SimSun" w:hint="eastAsia"/>
          <w:szCs w:val="21"/>
        </w:rPr>
        <w:t>成交</w:t>
      </w:r>
      <w:r>
        <w:rPr>
          <w:rFonts w:ascii="SimSun" w:hAnsi="SimSun" w:cs="SimSun" w:hint="eastAsia"/>
          <w:szCs w:val="21"/>
        </w:rPr>
        <w:t>：</w:t>
      </w:r>
    </w:p>
    <w:p w14:paraId="42070668"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w:t>
      </w:r>
      <w:r>
        <w:rPr>
          <w:rFonts w:ascii="SimSun" w:hAnsi="SimSun" w:cs="SimSun" w:hint="eastAsia"/>
          <w:szCs w:val="21"/>
        </w:rPr>
        <w:t>1</w:t>
      </w:r>
      <w:r>
        <w:rPr>
          <w:rFonts w:ascii="SimSun" w:hAnsi="SimSun" w:cs="SimSun" w:hint="eastAsia"/>
          <w:szCs w:val="21"/>
        </w:rPr>
        <w:t>）我方承诺在收到</w:t>
      </w:r>
      <w:r>
        <w:rPr>
          <w:rFonts w:ascii="SimSun" w:hAnsi="SimSun" w:cs="SimSun" w:hint="eastAsia"/>
          <w:szCs w:val="21"/>
        </w:rPr>
        <w:t>成交</w:t>
      </w:r>
      <w:r>
        <w:rPr>
          <w:rFonts w:ascii="SimSun" w:hAnsi="SimSun" w:cs="SimSun" w:hint="eastAsia"/>
          <w:szCs w:val="21"/>
        </w:rPr>
        <w:t>通知书后，在</w:t>
      </w:r>
      <w:r>
        <w:rPr>
          <w:rFonts w:ascii="SimSun" w:hAnsi="SimSun" w:cs="SimSun" w:hint="eastAsia"/>
          <w:szCs w:val="21"/>
        </w:rPr>
        <w:t>成交</w:t>
      </w:r>
      <w:r>
        <w:rPr>
          <w:rFonts w:ascii="SimSun" w:hAnsi="SimSun" w:cs="SimSun" w:hint="eastAsia"/>
          <w:szCs w:val="21"/>
        </w:rPr>
        <w:t>通知书规定的期限内与你方签订合同。</w:t>
      </w:r>
    </w:p>
    <w:p w14:paraId="228D9E39"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w:t>
      </w:r>
      <w:r>
        <w:rPr>
          <w:rFonts w:ascii="SimSun" w:hAnsi="SimSun" w:cs="SimSun" w:hint="eastAsia"/>
          <w:szCs w:val="21"/>
        </w:rPr>
        <w:t>2</w:t>
      </w:r>
      <w:r>
        <w:rPr>
          <w:rFonts w:ascii="SimSun" w:hAnsi="SimSun" w:cs="SimSun" w:hint="eastAsia"/>
          <w:szCs w:val="21"/>
        </w:rPr>
        <w:t>）随同本</w:t>
      </w:r>
      <w:r>
        <w:rPr>
          <w:rFonts w:ascii="SimSun" w:hAnsi="SimSun" w:cs="SimSun" w:hint="eastAsia"/>
          <w:szCs w:val="21"/>
        </w:rPr>
        <w:t>响应</w:t>
      </w:r>
      <w:r>
        <w:rPr>
          <w:rFonts w:ascii="SimSun" w:hAnsi="SimSun" w:cs="SimSun" w:hint="eastAsia"/>
          <w:szCs w:val="21"/>
        </w:rPr>
        <w:t>函递交的</w:t>
      </w:r>
      <w:r>
        <w:rPr>
          <w:rFonts w:ascii="SimSun" w:hAnsi="SimSun" w:cs="SimSun" w:hint="eastAsia"/>
          <w:szCs w:val="21"/>
        </w:rPr>
        <w:t>响应</w:t>
      </w:r>
      <w:r>
        <w:rPr>
          <w:rFonts w:ascii="SimSun" w:hAnsi="SimSun" w:cs="SimSun" w:hint="eastAsia"/>
          <w:szCs w:val="21"/>
        </w:rPr>
        <w:t>函附录属于合同文件的组成部分。</w:t>
      </w:r>
    </w:p>
    <w:p w14:paraId="2DFBAD66"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w:t>
      </w:r>
      <w:r>
        <w:rPr>
          <w:rFonts w:ascii="SimSun" w:hAnsi="SimSun" w:cs="SimSun" w:hint="eastAsia"/>
          <w:szCs w:val="21"/>
        </w:rPr>
        <w:t>3</w:t>
      </w:r>
      <w:r>
        <w:rPr>
          <w:rFonts w:ascii="SimSun" w:hAnsi="SimSun" w:cs="SimSun" w:hint="eastAsia"/>
          <w:szCs w:val="21"/>
        </w:rPr>
        <w:t>）我方承诺按照</w:t>
      </w:r>
      <w:r>
        <w:rPr>
          <w:rFonts w:ascii="SimSun" w:hAnsi="SimSun" w:cs="SimSun" w:hint="eastAsia"/>
          <w:szCs w:val="21"/>
        </w:rPr>
        <w:t>询价文件</w:t>
      </w:r>
      <w:r>
        <w:rPr>
          <w:rFonts w:ascii="SimSun" w:hAnsi="SimSun" w:cs="SimSun" w:hint="eastAsia"/>
          <w:szCs w:val="21"/>
        </w:rPr>
        <w:t>规定向你方递交履约担保。</w:t>
      </w:r>
    </w:p>
    <w:p w14:paraId="2B3800D7"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w:t>
      </w:r>
      <w:r>
        <w:rPr>
          <w:rFonts w:ascii="SimSun" w:hAnsi="SimSun" w:cs="SimSun" w:hint="eastAsia"/>
          <w:szCs w:val="21"/>
        </w:rPr>
        <w:t>4</w:t>
      </w:r>
      <w:r>
        <w:rPr>
          <w:rFonts w:ascii="SimSun" w:hAnsi="SimSun" w:cs="SimSun" w:hint="eastAsia"/>
          <w:szCs w:val="21"/>
        </w:rPr>
        <w:t>）我方承诺在合同约定的期限内完成并移交全部合同</w:t>
      </w:r>
      <w:r>
        <w:rPr>
          <w:rFonts w:ascii="SimSun" w:hAnsi="SimSun" w:cs="SimSun" w:hint="eastAsia"/>
          <w:szCs w:val="21"/>
        </w:rPr>
        <w:t>内容</w:t>
      </w:r>
      <w:r>
        <w:rPr>
          <w:rFonts w:ascii="SimSun" w:hAnsi="SimSun" w:cs="SimSun" w:hint="eastAsia"/>
          <w:szCs w:val="21"/>
        </w:rPr>
        <w:t>。</w:t>
      </w:r>
    </w:p>
    <w:p w14:paraId="1E850955"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w:t>
      </w:r>
      <w:r>
        <w:rPr>
          <w:rFonts w:ascii="SimSun" w:hAnsi="SimSun" w:cs="SimSun" w:hint="eastAsia"/>
          <w:szCs w:val="21"/>
        </w:rPr>
        <w:t>5</w:t>
      </w:r>
      <w:r>
        <w:rPr>
          <w:rFonts w:ascii="SimSun" w:hAnsi="SimSun" w:cs="SimSun" w:hint="eastAsia"/>
          <w:szCs w:val="21"/>
        </w:rPr>
        <w:t>）如遇国家增值税税率政策调整，本报价的不含增值税金额不变，含增值税金额根据国家政策进行调整</w:t>
      </w:r>
    </w:p>
    <w:p w14:paraId="70C3B175" w14:textId="77777777" w:rsidR="00AE3CDE" w:rsidRDefault="00AE3CDE">
      <w:pPr>
        <w:adjustRightInd w:val="0"/>
        <w:snapToGrid w:val="0"/>
        <w:spacing w:line="360" w:lineRule="auto"/>
        <w:ind w:firstLineChars="200" w:firstLine="420"/>
        <w:rPr>
          <w:rFonts w:ascii="SimSun" w:hAnsi="SimSun" w:cs="SimSun" w:hint="eastAsia"/>
          <w:szCs w:val="21"/>
        </w:rPr>
      </w:pPr>
      <w:r>
        <w:rPr>
          <w:rFonts w:ascii="SimSun" w:hAnsi="SimSun" w:cs="SimSun" w:hint="eastAsia"/>
          <w:szCs w:val="21"/>
        </w:rPr>
        <w:t>4</w:t>
      </w:r>
      <w:r>
        <w:rPr>
          <w:rFonts w:ascii="SimSun" w:hAnsi="SimSun" w:cs="SimSun" w:hint="eastAsia"/>
          <w:szCs w:val="21"/>
        </w:rPr>
        <w:t>．我方在此声明，所递交的</w:t>
      </w:r>
      <w:r>
        <w:rPr>
          <w:rFonts w:ascii="SimSun" w:hAnsi="SimSun" w:cs="SimSun" w:hint="eastAsia"/>
          <w:szCs w:val="21"/>
        </w:rPr>
        <w:t>响应</w:t>
      </w:r>
      <w:r>
        <w:rPr>
          <w:rFonts w:ascii="SimSun" w:hAnsi="SimSun" w:cs="SimSun" w:hint="eastAsia"/>
          <w:szCs w:val="21"/>
        </w:rPr>
        <w:t>文件及有关资料内容完整、真实和准确。</w:t>
      </w:r>
    </w:p>
    <w:p w14:paraId="1E7BBC75" w14:textId="77777777" w:rsidR="00AE3CDE" w:rsidRDefault="00AE3CDE">
      <w:pPr>
        <w:adjustRightInd w:val="0"/>
        <w:snapToGrid w:val="0"/>
        <w:spacing w:line="360" w:lineRule="auto"/>
        <w:ind w:firstLine="420"/>
        <w:rPr>
          <w:rFonts w:ascii="SimSun" w:hAnsi="SimSun" w:cs="SimSun" w:hint="eastAsia"/>
          <w:szCs w:val="21"/>
        </w:rPr>
      </w:pPr>
      <w:r>
        <w:rPr>
          <w:rFonts w:ascii="SimSun" w:hAnsi="SimSun" w:cs="SimSun" w:hint="eastAsia"/>
          <w:szCs w:val="21"/>
        </w:rPr>
        <w:t>5</w:t>
      </w:r>
      <w:r>
        <w:rPr>
          <w:rFonts w:ascii="SimSun" w:hAnsi="SimSun" w:cs="SimSun" w:hint="eastAsia"/>
          <w:szCs w:val="21"/>
        </w:rPr>
        <w:t>.</w:t>
      </w:r>
      <w:r>
        <w:rPr>
          <w:rFonts w:ascii="SimSun" w:hAnsi="SimSun" w:cs="SimSun" w:hint="eastAsia"/>
          <w:szCs w:val="21"/>
        </w:rPr>
        <w:t>我方将严格按照有关</w:t>
      </w:r>
      <w:r>
        <w:rPr>
          <w:rFonts w:ascii="SimSun" w:hAnsi="SimSun" w:cs="SimSun" w:hint="eastAsia"/>
          <w:szCs w:val="21"/>
        </w:rPr>
        <w:t>法律法规</w:t>
      </w:r>
      <w:r>
        <w:rPr>
          <w:rFonts w:ascii="SimSun" w:hAnsi="SimSun" w:cs="SimSun" w:hint="eastAsia"/>
          <w:szCs w:val="21"/>
        </w:rPr>
        <w:t>及</w:t>
      </w:r>
      <w:r>
        <w:rPr>
          <w:rFonts w:ascii="SimSun" w:hAnsi="SimSun" w:cs="SimSun" w:hint="eastAsia"/>
          <w:szCs w:val="21"/>
        </w:rPr>
        <w:t>询价文件</w:t>
      </w:r>
      <w:r>
        <w:rPr>
          <w:rFonts w:ascii="SimSun" w:hAnsi="SimSun" w:cs="SimSun" w:hint="eastAsia"/>
          <w:szCs w:val="21"/>
        </w:rPr>
        <w:t>规定参加</w:t>
      </w:r>
      <w:r>
        <w:rPr>
          <w:rFonts w:ascii="SimSun" w:hAnsi="SimSun" w:cs="SimSun" w:hint="eastAsia"/>
          <w:szCs w:val="21"/>
        </w:rPr>
        <w:t>响应</w:t>
      </w:r>
      <w:r>
        <w:rPr>
          <w:rFonts w:ascii="SimSun" w:hAnsi="SimSun" w:cs="SimSun" w:hint="eastAsia"/>
          <w:szCs w:val="21"/>
        </w:rPr>
        <w:t>，理解贵方不保证</w:t>
      </w:r>
      <w:r>
        <w:rPr>
          <w:rFonts w:ascii="SimSun" w:hAnsi="SimSun" w:cs="SimSun" w:hint="eastAsia"/>
          <w:szCs w:val="21"/>
        </w:rPr>
        <w:t>响应</w:t>
      </w:r>
      <w:r>
        <w:rPr>
          <w:rFonts w:ascii="SimSun" w:hAnsi="SimSun" w:cs="SimSun" w:hint="eastAsia"/>
          <w:szCs w:val="21"/>
        </w:rPr>
        <w:t>价最低的</w:t>
      </w:r>
      <w:r>
        <w:rPr>
          <w:rFonts w:ascii="SimSun" w:hAnsi="SimSun" w:cs="SimSun" w:hint="eastAsia"/>
          <w:szCs w:val="21"/>
        </w:rPr>
        <w:t>响应</w:t>
      </w:r>
      <w:r>
        <w:rPr>
          <w:rFonts w:ascii="SimSun" w:hAnsi="SimSun" w:cs="SimSun" w:hint="eastAsia"/>
          <w:szCs w:val="21"/>
        </w:rPr>
        <w:t>人</w:t>
      </w:r>
      <w:r>
        <w:rPr>
          <w:rFonts w:ascii="SimSun" w:hAnsi="SimSun" w:cs="SimSun" w:hint="eastAsia"/>
          <w:szCs w:val="21"/>
        </w:rPr>
        <w:t>成交</w:t>
      </w:r>
      <w:r>
        <w:rPr>
          <w:rFonts w:ascii="SimSun" w:hAnsi="SimSun" w:cs="SimSun" w:hint="eastAsia"/>
          <w:szCs w:val="21"/>
        </w:rPr>
        <w:t>，并不要求对未</w:t>
      </w:r>
      <w:r>
        <w:rPr>
          <w:rFonts w:ascii="SimSun" w:hAnsi="SimSun" w:cs="SimSun" w:hint="eastAsia"/>
          <w:szCs w:val="21"/>
        </w:rPr>
        <w:t>成交</w:t>
      </w:r>
      <w:r>
        <w:rPr>
          <w:rFonts w:ascii="SimSun" w:hAnsi="SimSun" w:cs="SimSun" w:hint="eastAsia"/>
          <w:szCs w:val="21"/>
        </w:rPr>
        <w:t>理由做出任何解释。</w:t>
      </w:r>
    </w:p>
    <w:p w14:paraId="0BF99E03" w14:textId="77777777" w:rsidR="00AE3CDE" w:rsidRDefault="00AE3CDE">
      <w:pPr>
        <w:adjustRightInd w:val="0"/>
        <w:snapToGrid w:val="0"/>
        <w:spacing w:line="360" w:lineRule="auto"/>
        <w:ind w:firstLine="420"/>
        <w:rPr>
          <w:rFonts w:ascii="SimSun" w:hAnsi="SimSun" w:cs="SimSun" w:hint="eastAsia"/>
          <w:szCs w:val="21"/>
        </w:rPr>
      </w:pPr>
      <w:r>
        <w:rPr>
          <w:rFonts w:ascii="SimSun" w:hAnsi="SimSun" w:cs="SimSun" w:hint="eastAsia"/>
          <w:szCs w:val="21"/>
        </w:rPr>
        <w:t>6</w:t>
      </w:r>
      <w:r>
        <w:rPr>
          <w:rFonts w:ascii="SimSun" w:hAnsi="SimSun" w:cs="SimSun" w:hint="eastAsia"/>
          <w:szCs w:val="21"/>
        </w:rPr>
        <w:t>．</w:t>
      </w:r>
      <w:r>
        <w:rPr>
          <w:rFonts w:ascii="SimSun" w:hAnsi="SimSun" w:cs="SimSun" w:hint="eastAsia"/>
          <w:szCs w:val="21"/>
          <w:u w:val="single"/>
        </w:rPr>
        <w:t xml:space="preserve">                                       </w:t>
      </w:r>
      <w:r>
        <w:rPr>
          <w:rFonts w:ascii="SimSun" w:hAnsi="SimSun" w:cs="SimSun" w:hint="eastAsia"/>
          <w:szCs w:val="21"/>
        </w:rPr>
        <w:t>（其他补充说明）。</w:t>
      </w:r>
    </w:p>
    <w:p w14:paraId="022F93D6" w14:textId="77777777" w:rsidR="00AE3CDE" w:rsidRDefault="00AE3CDE">
      <w:pPr>
        <w:spacing w:line="440" w:lineRule="exact"/>
        <w:ind w:firstLineChars="200" w:firstLine="420"/>
        <w:rPr>
          <w:szCs w:val="21"/>
        </w:rPr>
      </w:pPr>
    </w:p>
    <w:p w14:paraId="76473BCD" w14:textId="77777777" w:rsidR="00AE3CDE" w:rsidRDefault="00AE3CDE">
      <w:pPr>
        <w:spacing w:line="440" w:lineRule="exact"/>
        <w:ind w:firstLineChars="1200" w:firstLine="2520"/>
        <w:jc w:val="left"/>
        <w:rPr>
          <w:szCs w:val="21"/>
        </w:rPr>
      </w:pPr>
      <w:r>
        <w:rPr>
          <w:rFonts w:hint="eastAsia"/>
          <w:szCs w:val="21"/>
        </w:rPr>
        <w:t>响</w:t>
      </w:r>
      <w:r>
        <w:rPr>
          <w:rFonts w:hint="eastAsia"/>
          <w:szCs w:val="21"/>
        </w:rPr>
        <w:t xml:space="preserve"> </w:t>
      </w:r>
      <w:r>
        <w:rPr>
          <w:rFonts w:hint="eastAsia"/>
          <w:szCs w:val="21"/>
        </w:rPr>
        <w:t>应</w:t>
      </w:r>
      <w:r>
        <w:rPr>
          <w:szCs w:val="21"/>
        </w:rPr>
        <w:t xml:space="preserve"> </w:t>
      </w:r>
      <w:r>
        <w:rPr>
          <w:szCs w:val="21"/>
        </w:rPr>
        <w:t>人：</w:t>
      </w:r>
      <w:r>
        <w:rPr>
          <w:szCs w:val="21"/>
          <w:u w:val="single"/>
        </w:rPr>
        <w:t xml:space="preserve">                                </w:t>
      </w:r>
      <w:r>
        <w:rPr>
          <w:szCs w:val="21"/>
          <w:u w:val="single"/>
        </w:rPr>
        <w:tab/>
      </w:r>
      <w:r>
        <w:rPr>
          <w:szCs w:val="21"/>
        </w:rPr>
        <w:t>（盖单位章）</w:t>
      </w:r>
    </w:p>
    <w:p w14:paraId="25CE171F" w14:textId="77777777" w:rsidR="00AE3CDE" w:rsidRDefault="00AE3CDE">
      <w:pPr>
        <w:spacing w:line="440" w:lineRule="exact"/>
        <w:jc w:val="left"/>
        <w:rPr>
          <w:szCs w:val="21"/>
        </w:rPr>
      </w:pPr>
      <w:r>
        <w:t xml:space="preserve">                        </w:t>
      </w:r>
      <w:r>
        <w:t>法定代表人（单位负责人）</w:t>
      </w:r>
      <w:r>
        <w:rPr>
          <w:szCs w:val="21"/>
        </w:rPr>
        <w:t>或其委托代理人：</w:t>
      </w:r>
      <w:r>
        <w:rPr>
          <w:szCs w:val="21"/>
          <w:u w:val="single"/>
        </w:rPr>
        <w:t xml:space="preserve">       </w:t>
      </w:r>
      <w:r>
        <w:rPr>
          <w:szCs w:val="21"/>
          <w:u w:val="single"/>
        </w:rPr>
        <w:tab/>
      </w:r>
      <w:r>
        <w:rPr>
          <w:szCs w:val="21"/>
        </w:rPr>
        <w:t>（签字）</w:t>
      </w:r>
    </w:p>
    <w:p w14:paraId="6E59BD07" w14:textId="77777777" w:rsidR="00AE3CDE" w:rsidRDefault="00AE3CDE">
      <w:pPr>
        <w:spacing w:line="440" w:lineRule="exact"/>
        <w:ind w:firstLineChars="1200" w:firstLine="2520"/>
        <w:jc w:val="left"/>
        <w:rPr>
          <w:szCs w:val="21"/>
        </w:rPr>
      </w:pPr>
      <w:r>
        <w:rPr>
          <w:szCs w:val="21"/>
        </w:rPr>
        <w:t>地</w:t>
      </w:r>
      <w:r>
        <w:rPr>
          <w:szCs w:val="21"/>
        </w:rPr>
        <w:t xml:space="preserve">    </w:t>
      </w:r>
      <w:r>
        <w:rPr>
          <w:szCs w:val="21"/>
        </w:rPr>
        <w:t>址：</w:t>
      </w:r>
      <w:r>
        <w:rPr>
          <w:szCs w:val="21"/>
          <w:u w:val="single"/>
        </w:rPr>
        <w:t xml:space="preserve">          </w:t>
      </w:r>
      <w:r>
        <w:rPr>
          <w:szCs w:val="21"/>
          <w:u w:val="single"/>
        </w:rPr>
        <w:tab/>
        <w:t xml:space="preserve">                             </w:t>
      </w:r>
      <w:r>
        <w:rPr>
          <w:szCs w:val="21"/>
          <w:u w:val="single"/>
        </w:rPr>
        <w:tab/>
      </w:r>
    </w:p>
    <w:p w14:paraId="03B59B4D" w14:textId="77777777" w:rsidR="00AE3CDE" w:rsidRDefault="00AE3CDE">
      <w:pPr>
        <w:spacing w:line="440" w:lineRule="exact"/>
        <w:ind w:firstLineChars="1200" w:firstLine="2520"/>
        <w:jc w:val="left"/>
        <w:rPr>
          <w:szCs w:val="21"/>
        </w:rPr>
      </w:pPr>
      <w:r>
        <w:rPr>
          <w:szCs w:val="21"/>
        </w:rPr>
        <w:t>网</w:t>
      </w:r>
      <w:r>
        <w:rPr>
          <w:szCs w:val="21"/>
        </w:rPr>
        <w:t xml:space="preserve">    </w:t>
      </w:r>
      <w:r>
        <w:rPr>
          <w:szCs w:val="21"/>
        </w:rPr>
        <w:t>址：</w:t>
      </w:r>
      <w:r>
        <w:rPr>
          <w:szCs w:val="21"/>
          <w:u w:val="single"/>
        </w:rPr>
        <w:t xml:space="preserve">                                       </w:t>
      </w:r>
      <w:r>
        <w:rPr>
          <w:szCs w:val="21"/>
          <w:u w:val="single"/>
        </w:rPr>
        <w:tab/>
        <w:t xml:space="preserve">    </w:t>
      </w:r>
    </w:p>
    <w:p w14:paraId="69137FB5" w14:textId="77777777" w:rsidR="00AE3CDE" w:rsidRDefault="00AE3CDE">
      <w:pPr>
        <w:spacing w:line="440" w:lineRule="exact"/>
        <w:ind w:firstLineChars="1200" w:firstLine="2520"/>
        <w:jc w:val="left"/>
        <w:rPr>
          <w:szCs w:val="21"/>
        </w:rPr>
      </w:pPr>
      <w:r>
        <w:rPr>
          <w:szCs w:val="21"/>
        </w:rPr>
        <w:t>电</w:t>
      </w:r>
      <w:r>
        <w:rPr>
          <w:szCs w:val="21"/>
        </w:rPr>
        <w:t xml:space="preserve">    </w:t>
      </w:r>
      <w:r>
        <w:rPr>
          <w:szCs w:val="21"/>
        </w:rPr>
        <w:t>话：</w:t>
      </w:r>
      <w:r>
        <w:rPr>
          <w:szCs w:val="21"/>
          <w:u w:val="single"/>
        </w:rPr>
        <w:t xml:space="preserve">          </w:t>
      </w:r>
      <w:r>
        <w:rPr>
          <w:szCs w:val="21"/>
          <w:u w:val="single"/>
        </w:rPr>
        <w:tab/>
        <w:t xml:space="preserve">                          </w:t>
      </w:r>
      <w:r>
        <w:rPr>
          <w:szCs w:val="21"/>
          <w:u w:val="single"/>
        </w:rPr>
        <w:tab/>
        <w:t xml:space="preserve">    </w:t>
      </w:r>
    </w:p>
    <w:p w14:paraId="2C173F70" w14:textId="77777777" w:rsidR="00AE3CDE" w:rsidRDefault="00AE3CDE">
      <w:pPr>
        <w:spacing w:line="440" w:lineRule="exact"/>
        <w:ind w:firstLineChars="1200" w:firstLine="2520"/>
        <w:jc w:val="left"/>
        <w:rPr>
          <w:szCs w:val="21"/>
        </w:rPr>
      </w:pPr>
      <w:r>
        <w:rPr>
          <w:szCs w:val="21"/>
        </w:rPr>
        <w:t>传</w:t>
      </w:r>
      <w:r>
        <w:rPr>
          <w:szCs w:val="21"/>
        </w:rPr>
        <w:t xml:space="preserve">    </w:t>
      </w:r>
      <w:r>
        <w:rPr>
          <w:szCs w:val="21"/>
        </w:rPr>
        <w:t>真：</w:t>
      </w:r>
      <w:r>
        <w:rPr>
          <w:szCs w:val="21"/>
          <w:u w:val="single"/>
        </w:rPr>
        <w:t xml:space="preserve">          </w:t>
      </w:r>
      <w:r>
        <w:rPr>
          <w:szCs w:val="21"/>
          <w:u w:val="single"/>
        </w:rPr>
        <w:tab/>
        <w:t xml:space="preserve">                                </w:t>
      </w:r>
    </w:p>
    <w:p w14:paraId="12E968C2" w14:textId="77777777" w:rsidR="00AE3CDE" w:rsidRDefault="00AE3CDE">
      <w:pPr>
        <w:spacing w:line="440" w:lineRule="exact"/>
        <w:ind w:firstLineChars="1200" w:firstLine="2520"/>
        <w:jc w:val="left"/>
        <w:rPr>
          <w:szCs w:val="21"/>
        </w:rPr>
      </w:pPr>
      <w:r>
        <w:rPr>
          <w:szCs w:val="21"/>
        </w:rPr>
        <w:t>邮政编码：</w:t>
      </w:r>
      <w:r>
        <w:rPr>
          <w:szCs w:val="21"/>
          <w:u w:val="single"/>
        </w:rPr>
        <w:t xml:space="preserve">          </w:t>
      </w:r>
      <w:r>
        <w:rPr>
          <w:szCs w:val="21"/>
          <w:u w:val="single"/>
        </w:rPr>
        <w:tab/>
        <w:t xml:space="preserve">                                </w:t>
      </w:r>
    </w:p>
    <w:p w14:paraId="1F648F61" w14:textId="77777777" w:rsidR="00AE3CDE" w:rsidRDefault="00AE3CDE">
      <w:pPr>
        <w:spacing w:line="440" w:lineRule="exact"/>
        <w:ind w:right="840" w:firstLineChars="2250" w:firstLine="4725"/>
        <w:jc w:val="center"/>
      </w:pPr>
      <w:r>
        <w:rPr>
          <w:u w:val="single"/>
        </w:rPr>
        <w:t xml:space="preserve">      </w:t>
      </w:r>
      <w:r>
        <w:rPr>
          <w:szCs w:val="21"/>
        </w:rPr>
        <w:t>年</w:t>
      </w:r>
      <w:r>
        <w:rPr>
          <w:u w:val="single"/>
        </w:rPr>
        <w:t xml:space="preserve">      </w:t>
      </w:r>
      <w:r>
        <w:rPr>
          <w:szCs w:val="21"/>
        </w:rPr>
        <w:t>月</w:t>
      </w:r>
      <w:r>
        <w:rPr>
          <w:u w:val="single"/>
        </w:rPr>
        <w:t xml:space="preserve">      </w:t>
      </w:r>
      <w:r>
        <w:rPr>
          <w:szCs w:val="21"/>
        </w:rPr>
        <w:t>日</w:t>
      </w:r>
    </w:p>
    <w:p w14:paraId="6FDD38DA" w14:textId="77777777" w:rsidR="00AE3CDE" w:rsidRDefault="00AE3CDE">
      <w:pPr>
        <w:spacing w:line="360" w:lineRule="auto"/>
        <w:outlineLvl w:val="1"/>
        <w:rPr>
          <w:rFonts w:ascii="SimSun" w:hAnsi="SimSun" w:cs="SimSun" w:hint="eastAsia"/>
          <w:b/>
          <w:sz w:val="28"/>
          <w:szCs w:val="21"/>
        </w:rPr>
        <w:sectPr w:rsidR="00000000">
          <w:footerReference w:type="default" r:id="rId24"/>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cols w:space="720"/>
          <w:titlePg/>
          <w:docGrid w:linePitch="319"/>
        </w:sectPr>
      </w:pPr>
    </w:p>
    <w:p w14:paraId="14DB0161" w14:textId="77777777" w:rsidR="00AE3CDE" w:rsidRDefault="00AE3CDE">
      <w:pPr>
        <w:pStyle w:val="En-tte"/>
        <w:jc w:val="center"/>
        <w:rPr>
          <w:rFonts w:hint="eastAsia"/>
          <w:b/>
          <w:bCs/>
          <w:sz w:val="28"/>
          <w:szCs w:val="32"/>
        </w:rPr>
      </w:pPr>
      <w:bookmarkStart w:id="131" w:name="_Toc2784"/>
      <w:bookmarkStart w:id="132" w:name="_Toc13054"/>
      <w:r>
        <w:rPr>
          <w:rFonts w:hint="eastAsia"/>
          <w:b/>
          <w:bCs/>
          <w:sz w:val="28"/>
          <w:szCs w:val="32"/>
        </w:rPr>
        <w:t>Lettre de r</w:t>
      </w:r>
      <w:r>
        <w:rPr>
          <w:rFonts w:hint="eastAsia"/>
          <w:b/>
          <w:bCs/>
          <w:sz w:val="28"/>
          <w:szCs w:val="32"/>
        </w:rPr>
        <w:t>é</w:t>
      </w:r>
      <w:r>
        <w:rPr>
          <w:rFonts w:hint="eastAsia"/>
          <w:b/>
          <w:bCs/>
          <w:sz w:val="28"/>
          <w:szCs w:val="32"/>
        </w:rPr>
        <w:t>ponse</w:t>
      </w:r>
    </w:p>
    <w:p w14:paraId="30D09538" w14:textId="77777777" w:rsidR="00AE3CDE" w:rsidRDefault="00AE3CDE">
      <w:pPr>
        <w:pStyle w:val="En-tte"/>
        <w:rPr>
          <w:rFonts w:hint="eastAsia"/>
        </w:rPr>
      </w:pPr>
    </w:p>
    <w:p w14:paraId="4CF95AE9" w14:textId="77777777" w:rsidR="00AE3CDE" w:rsidRDefault="00AE3CDE">
      <w:pPr>
        <w:tabs>
          <w:tab w:val="center" w:pos="4677"/>
        </w:tabs>
        <w:adjustRightInd w:val="0"/>
        <w:snapToGrid w:val="0"/>
        <w:rPr>
          <w:rFonts w:ascii="SimSun" w:hAnsi="SimSun" w:cs="SimSun" w:hint="eastAsia"/>
          <w:szCs w:val="21"/>
        </w:rPr>
      </w:pPr>
      <w:r>
        <w:rPr>
          <w:rFonts w:ascii="SimSun" w:hAnsi="SimSun" w:cs="SimSun" w:hint="eastAsia"/>
          <w:szCs w:val="21"/>
          <w:u w:val="single"/>
        </w:rPr>
        <w:t xml:space="preserve">                     </w:t>
      </w:r>
      <w:r>
        <w:rPr>
          <w:rFonts w:ascii="SimSun" w:hAnsi="SimSun" w:cs="SimSun" w:hint="eastAsia"/>
          <w:szCs w:val="21"/>
        </w:rPr>
        <w:t>（</w:t>
      </w:r>
      <w:r>
        <w:rPr>
          <w:szCs w:val="21"/>
        </w:rPr>
        <w:t>Nom de l'Acheteur</w:t>
      </w:r>
      <w:r>
        <w:rPr>
          <w:rFonts w:ascii="SimSun" w:hAnsi="SimSun" w:cs="SimSun" w:hint="eastAsia"/>
          <w:szCs w:val="21"/>
        </w:rPr>
        <w:t>）</w:t>
      </w:r>
      <w:r>
        <w:rPr>
          <w:rFonts w:ascii="SimSun" w:hAnsi="SimSun" w:cs="SimSun" w:hint="eastAsia"/>
          <w:szCs w:val="21"/>
        </w:rPr>
        <w:t>:</w:t>
      </w:r>
      <w:r>
        <w:rPr>
          <w:rFonts w:ascii="SimSun" w:hAnsi="SimSun" w:cs="SimSun" w:hint="eastAsia"/>
          <w:szCs w:val="21"/>
        </w:rPr>
        <w:tab/>
      </w:r>
    </w:p>
    <w:p w14:paraId="1521871F" w14:textId="77777777" w:rsidR="00AE3CDE" w:rsidRDefault="00AE3CDE">
      <w:pPr>
        <w:pStyle w:val="Pieddepage"/>
        <w:rPr>
          <w:rFonts w:hint="eastAsia"/>
        </w:rPr>
      </w:pPr>
    </w:p>
    <w:p w14:paraId="42496802" w14:textId="77777777" w:rsidR="00AE3CDE" w:rsidRDefault="00AE3CDE">
      <w:pPr>
        <w:numPr>
          <w:ilvl w:val="0"/>
          <w:numId w:val="12"/>
        </w:numPr>
        <w:adjustRightInd w:val="0"/>
        <w:spacing w:line="360" w:lineRule="auto"/>
        <w:ind w:firstLineChars="200" w:firstLine="420"/>
        <w:rPr>
          <w:rFonts w:hint="eastAsia"/>
        </w:rPr>
      </w:pPr>
      <w:r>
        <w:t>Nous avons étudié attentivement le document relatif au projet de passation de marchés de services</w:t>
      </w:r>
      <w:r>
        <w:rPr>
          <w:szCs w:val="21"/>
          <w:u w:val="single"/>
        </w:rPr>
        <w:t xml:space="preserve">                      </w:t>
      </w:r>
      <w:r>
        <w:rPr>
          <w:rFonts w:ascii="SimSun" w:hAnsi="SimSun" w:cs="SimSun" w:hint="eastAsia"/>
          <w:szCs w:val="21"/>
          <w:u w:val="single"/>
        </w:rPr>
        <w:t xml:space="preserve">                    </w:t>
      </w:r>
      <w:r>
        <w:rPr>
          <w:szCs w:val="21"/>
        </w:rPr>
        <w:t>（</w:t>
      </w:r>
      <w:r>
        <w:t>nom du projet</w:t>
      </w:r>
      <w:r>
        <w:rPr>
          <w:szCs w:val="21"/>
        </w:rPr>
        <w:t>）</w:t>
      </w:r>
      <w:r>
        <w:rPr>
          <w:szCs w:val="21"/>
        </w:rPr>
        <w:t>dans son intégralité et sommes disposés à répondre à l'offre totale de</w:t>
      </w:r>
      <w:r>
        <w:rPr>
          <w:szCs w:val="21"/>
        </w:rPr>
        <w:t xml:space="preserve"> </w:t>
      </w:r>
      <w:r>
        <w:rPr>
          <w:rFonts w:ascii="SimSun" w:hAnsi="SimSun" w:cs="SimSun" w:hint="eastAsia"/>
          <w:szCs w:val="21"/>
        </w:rPr>
        <w:t>＄</w:t>
      </w:r>
      <w:r>
        <w:rPr>
          <w:rFonts w:hint="eastAsia"/>
        </w:rPr>
        <w:t xml:space="preserve">         </w:t>
      </w:r>
      <w:r>
        <w:rPr>
          <w:szCs w:val="21"/>
        </w:rPr>
        <w:t>（</w:t>
      </w:r>
      <w:r>
        <w:t xml:space="preserve"> Majuscule</w:t>
      </w:r>
      <w:r>
        <w:rPr>
          <w:szCs w:val="21"/>
        </w:rPr>
        <w:t>）</w:t>
      </w:r>
      <w:r>
        <w:rPr>
          <w:szCs w:val="21"/>
          <w:u w:val="single"/>
        </w:rPr>
        <w:t xml:space="preserve">                 </w:t>
      </w:r>
      <w:r>
        <w:rPr>
          <w:szCs w:val="21"/>
          <w:u w:val="single"/>
        </w:rPr>
        <w:t xml:space="preserve"> </w:t>
      </w:r>
      <w:r>
        <w:rPr>
          <w:szCs w:val="21"/>
        </w:rPr>
        <w:t>（</w:t>
      </w:r>
      <w:r>
        <w:rPr>
          <w:rFonts w:ascii="SimSun" w:hAnsi="SimSun" w:cs="SimSun" w:hint="eastAsia"/>
          <w:szCs w:val="21"/>
        </w:rPr>
        <w:t>＄</w:t>
      </w:r>
      <w:r>
        <w:rPr>
          <w:szCs w:val="21"/>
          <w:u w:val="single"/>
        </w:rPr>
        <w:t xml:space="preserve">       </w:t>
      </w:r>
      <w:r>
        <w:rPr>
          <w:szCs w:val="21"/>
        </w:rPr>
        <w:t>）（</w:t>
      </w:r>
      <w:r>
        <w:rPr>
          <w:szCs w:val="21"/>
        </w:rPr>
        <w:t>hors taxe</w:t>
      </w:r>
      <w:r>
        <w:rPr>
          <w:szCs w:val="21"/>
        </w:rPr>
        <w:t>），</w:t>
      </w:r>
      <w:r>
        <w:rPr>
          <w:rFonts w:hint="eastAsia"/>
          <w:szCs w:val="21"/>
        </w:rPr>
        <w:t>l</w:t>
      </w:r>
      <w:r>
        <w:rPr>
          <w:szCs w:val="21"/>
        </w:rPr>
        <w:t>a durée du service est de</w:t>
      </w:r>
      <w:r>
        <w:rPr>
          <w:szCs w:val="21"/>
          <w:u w:val="single"/>
        </w:rPr>
        <w:t xml:space="preserve">        </w:t>
      </w:r>
      <w:r>
        <w:rPr>
          <w:rFonts w:hint="eastAsia"/>
          <w:szCs w:val="21"/>
          <w:u w:val="single"/>
        </w:rPr>
        <w:t xml:space="preserve">     </w:t>
      </w:r>
      <w:r>
        <w:rPr>
          <w:szCs w:val="21"/>
        </w:rPr>
        <w:t>，</w:t>
      </w:r>
      <w:r>
        <w:rPr>
          <w:szCs w:val="21"/>
        </w:rPr>
        <w:t xml:space="preserve">et le travail de service sera achevé comme convenu dans le contrat. </w:t>
      </w:r>
    </w:p>
    <w:p w14:paraId="1527F3F7" w14:textId="77777777" w:rsidR="00AE3CDE" w:rsidRDefault="00AE3CDE">
      <w:pPr>
        <w:numPr>
          <w:ilvl w:val="0"/>
          <w:numId w:val="12"/>
        </w:numPr>
        <w:adjustRightInd w:val="0"/>
        <w:spacing w:line="360" w:lineRule="auto"/>
        <w:ind w:firstLineChars="200" w:firstLine="420"/>
        <w:rPr>
          <w:rFonts w:hint="eastAsia"/>
        </w:rPr>
      </w:pPr>
      <w:r>
        <w:rPr>
          <w:rFonts w:hint="eastAsia"/>
        </w:rPr>
        <w:t>Nous nous e</w:t>
      </w:r>
      <w:r>
        <w:rPr>
          <w:rFonts w:hint="eastAsia"/>
          <w:szCs w:val="21"/>
        </w:rPr>
        <w:t xml:space="preserve">ngageons </w:t>
      </w:r>
      <w:r>
        <w:rPr>
          <w:rFonts w:hint="eastAsia"/>
          <w:szCs w:val="21"/>
        </w:rPr>
        <w:t>à</w:t>
      </w:r>
      <w:r>
        <w:rPr>
          <w:rFonts w:hint="eastAsia"/>
          <w:szCs w:val="21"/>
        </w:rPr>
        <w:t xml:space="preserve"> ne pas modifier ou retirer le document de r</w:t>
      </w:r>
      <w:r>
        <w:rPr>
          <w:rFonts w:hint="eastAsia"/>
          <w:szCs w:val="21"/>
        </w:rPr>
        <w:t>é</w:t>
      </w:r>
      <w:r>
        <w:rPr>
          <w:rFonts w:hint="eastAsia"/>
          <w:szCs w:val="21"/>
        </w:rPr>
        <w:t>ponse pendant la p</w:t>
      </w:r>
      <w:r>
        <w:rPr>
          <w:rFonts w:hint="eastAsia"/>
          <w:szCs w:val="21"/>
        </w:rPr>
        <w:t>é</w:t>
      </w:r>
      <w:r>
        <w:rPr>
          <w:rFonts w:hint="eastAsia"/>
          <w:szCs w:val="21"/>
        </w:rPr>
        <w:t>riode de validit</w:t>
      </w:r>
      <w:r>
        <w:rPr>
          <w:rFonts w:hint="eastAsia"/>
          <w:szCs w:val="21"/>
        </w:rPr>
        <w:t>é</w:t>
      </w:r>
      <w:r>
        <w:rPr>
          <w:rFonts w:hint="eastAsia"/>
          <w:szCs w:val="21"/>
        </w:rPr>
        <w:t xml:space="preserve"> de la r</w:t>
      </w:r>
      <w:r>
        <w:rPr>
          <w:rFonts w:hint="eastAsia"/>
          <w:szCs w:val="21"/>
        </w:rPr>
        <w:t>é</w:t>
      </w:r>
      <w:r>
        <w:rPr>
          <w:rFonts w:hint="eastAsia"/>
          <w:szCs w:val="21"/>
        </w:rPr>
        <w:t>ponse.</w:t>
      </w:r>
    </w:p>
    <w:p w14:paraId="38C6F909" w14:textId="77777777" w:rsidR="00AE3CDE" w:rsidRDefault="00AE3CDE">
      <w:pPr>
        <w:pStyle w:val="En-tte"/>
        <w:numPr>
          <w:ilvl w:val="0"/>
          <w:numId w:val="12"/>
        </w:numPr>
        <w:ind w:firstLineChars="200" w:firstLine="420"/>
        <w:rPr>
          <w:rFonts w:hint="eastAsia"/>
          <w:sz w:val="21"/>
          <w:szCs w:val="21"/>
        </w:rPr>
      </w:pPr>
      <w:r>
        <w:rPr>
          <w:rFonts w:hint="eastAsia"/>
          <w:sz w:val="21"/>
          <w:szCs w:val="21"/>
        </w:rPr>
        <w:t>E</w:t>
      </w:r>
      <w:r>
        <w:rPr>
          <w:rFonts w:hint="eastAsia"/>
          <w:sz w:val="21"/>
          <w:szCs w:val="21"/>
        </w:rPr>
        <w:t>n cas de transaction :</w:t>
      </w:r>
    </w:p>
    <w:p w14:paraId="444CB1D9" w14:textId="77777777" w:rsidR="00AE3CDE" w:rsidRDefault="00AE3CDE">
      <w:pPr>
        <w:pStyle w:val="Pieddepage"/>
        <w:spacing w:line="360" w:lineRule="auto"/>
        <w:ind w:firstLineChars="200" w:firstLine="420"/>
        <w:jc w:val="both"/>
        <w:rPr>
          <w:rFonts w:hint="eastAsia"/>
          <w:sz w:val="21"/>
        </w:rPr>
      </w:pPr>
      <w:r>
        <w:rPr>
          <w:rFonts w:hint="eastAsia"/>
          <w:sz w:val="21"/>
        </w:rPr>
        <w:t xml:space="preserve">(1) Nous nous engageons </w:t>
      </w:r>
      <w:r>
        <w:rPr>
          <w:rFonts w:hint="eastAsia"/>
          <w:sz w:val="21"/>
        </w:rPr>
        <w:t>à</w:t>
      </w:r>
      <w:r>
        <w:rPr>
          <w:rFonts w:hint="eastAsia"/>
          <w:sz w:val="21"/>
        </w:rPr>
        <w:t xml:space="preserve"> signer le contrat avec vous dans le d</w:t>
      </w:r>
      <w:r>
        <w:rPr>
          <w:rFonts w:hint="eastAsia"/>
          <w:sz w:val="21"/>
        </w:rPr>
        <w:t>é</w:t>
      </w:r>
      <w:r>
        <w:rPr>
          <w:rFonts w:hint="eastAsia"/>
          <w:sz w:val="21"/>
        </w:rPr>
        <w:t>lai sp</w:t>
      </w:r>
      <w:r>
        <w:rPr>
          <w:rFonts w:hint="eastAsia"/>
          <w:sz w:val="21"/>
        </w:rPr>
        <w:t>é</w:t>
      </w:r>
      <w:r>
        <w:rPr>
          <w:rFonts w:hint="eastAsia"/>
          <w:sz w:val="21"/>
        </w:rPr>
        <w:t>cifi</w:t>
      </w:r>
      <w:r>
        <w:rPr>
          <w:rFonts w:hint="eastAsia"/>
          <w:sz w:val="21"/>
        </w:rPr>
        <w:t>é</w:t>
      </w:r>
      <w:r>
        <w:rPr>
          <w:rFonts w:hint="eastAsia"/>
          <w:sz w:val="21"/>
        </w:rPr>
        <w:t xml:space="preserve"> dans la notification d'ach</w:t>
      </w:r>
      <w:r>
        <w:rPr>
          <w:rFonts w:hint="eastAsia"/>
          <w:sz w:val="21"/>
        </w:rPr>
        <w:t>è</w:t>
      </w:r>
      <w:r>
        <w:rPr>
          <w:rFonts w:hint="eastAsia"/>
          <w:sz w:val="21"/>
        </w:rPr>
        <w:t>vement apr</w:t>
      </w:r>
      <w:r>
        <w:rPr>
          <w:rFonts w:hint="eastAsia"/>
          <w:sz w:val="21"/>
        </w:rPr>
        <w:t>è</w:t>
      </w:r>
      <w:r>
        <w:rPr>
          <w:rFonts w:hint="eastAsia"/>
          <w:sz w:val="21"/>
        </w:rPr>
        <w:t>s avoir reçu la notification d'ach</w:t>
      </w:r>
      <w:r>
        <w:rPr>
          <w:rFonts w:hint="eastAsia"/>
          <w:sz w:val="21"/>
        </w:rPr>
        <w:t>è</w:t>
      </w:r>
      <w:r>
        <w:rPr>
          <w:rFonts w:hint="eastAsia"/>
          <w:sz w:val="21"/>
        </w:rPr>
        <w:t>vement.</w:t>
      </w:r>
    </w:p>
    <w:p w14:paraId="4D4FBB08" w14:textId="77777777" w:rsidR="00AE3CDE" w:rsidRDefault="00AE3CDE">
      <w:pPr>
        <w:pStyle w:val="Pieddepage"/>
        <w:spacing w:line="360" w:lineRule="auto"/>
        <w:ind w:firstLineChars="200" w:firstLine="420"/>
        <w:jc w:val="both"/>
        <w:rPr>
          <w:rFonts w:hint="eastAsia"/>
          <w:sz w:val="21"/>
        </w:rPr>
      </w:pPr>
      <w:r>
        <w:rPr>
          <w:rFonts w:hint="eastAsia"/>
          <w:sz w:val="21"/>
        </w:rPr>
        <w:t xml:space="preserve">(2) L'annexe </w:t>
      </w:r>
      <w:r>
        <w:rPr>
          <w:rFonts w:hint="eastAsia"/>
          <w:sz w:val="21"/>
        </w:rPr>
        <w:t>à</w:t>
      </w:r>
      <w:r>
        <w:rPr>
          <w:rFonts w:hint="eastAsia"/>
          <w:sz w:val="21"/>
        </w:rPr>
        <w:t xml:space="preserve"> la lettre de r</w:t>
      </w:r>
      <w:r>
        <w:rPr>
          <w:rFonts w:hint="eastAsia"/>
          <w:sz w:val="21"/>
        </w:rPr>
        <w:t>é</w:t>
      </w:r>
      <w:r>
        <w:rPr>
          <w:rFonts w:hint="eastAsia"/>
          <w:sz w:val="21"/>
        </w:rPr>
        <w:t>ponse soumise avec la pr</w:t>
      </w:r>
      <w:r>
        <w:rPr>
          <w:rFonts w:hint="eastAsia"/>
          <w:sz w:val="21"/>
        </w:rPr>
        <w:t>é</w:t>
      </w:r>
      <w:r>
        <w:rPr>
          <w:rFonts w:hint="eastAsia"/>
          <w:sz w:val="21"/>
        </w:rPr>
        <w:t>sente lettre de r</w:t>
      </w:r>
      <w:r>
        <w:rPr>
          <w:rFonts w:hint="eastAsia"/>
          <w:sz w:val="21"/>
        </w:rPr>
        <w:t>é</w:t>
      </w:r>
      <w:r>
        <w:rPr>
          <w:rFonts w:hint="eastAsia"/>
          <w:sz w:val="21"/>
        </w:rPr>
        <w:t>ponse fait partie int</w:t>
      </w:r>
      <w:r>
        <w:rPr>
          <w:rFonts w:hint="eastAsia"/>
          <w:sz w:val="21"/>
        </w:rPr>
        <w:t>é</w:t>
      </w:r>
      <w:r>
        <w:rPr>
          <w:rFonts w:hint="eastAsia"/>
          <w:sz w:val="21"/>
        </w:rPr>
        <w:t>grante des documents contractuels.</w:t>
      </w:r>
    </w:p>
    <w:p w14:paraId="06C6FCA6" w14:textId="77777777" w:rsidR="00AE3CDE" w:rsidRDefault="00AE3CDE">
      <w:pPr>
        <w:pStyle w:val="Pieddepage"/>
        <w:spacing w:line="360" w:lineRule="auto"/>
        <w:ind w:firstLineChars="200" w:firstLine="420"/>
        <w:jc w:val="both"/>
        <w:rPr>
          <w:rFonts w:hint="eastAsia"/>
          <w:sz w:val="21"/>
        </w:rPr>
      </w:pPr>
      <w:r>
        <w:rPr>
          <w:rFonts w:hint="eastAsia"/>
          <w:sz w:val="21"/>
        </w:rPr>
        <w:t xml:space="preserve">(3) Nous nous engageons </w:t>
      </w:r>
      <w:r>
        <w:rPr>
          <w:rFonts w:hint="eastAsia"/>
          <w:sz w:val="21"/>
        </w:rPr>
        <w:t>à</w:t>
      </w:r>
      <w:r>
        <w:rPr>
          <w:rFonts w:hint="eastAsia"/>
          <w:sz w:val="21"/>
        </w:rPr>
        <w:t xml:space="preserve"> vous soumettre une garantie de bonne ex</w:t>
      </w:r>
      <w:r>
        <w:rPr>
          <w:rFonts w:hint="eastAsia"/>
          <w:sz w:val="21"/>
        </w:rPr>
        <w:t>é</w:t>
      </w:r>
      <w:r>
        <w:rPr>
          <w:rFonts w:hint="eastAsia"/>
          <w:sz w:val="21"/>
        </w:rPr>
        <w:t>cution conform</w:t>
      </w:r>
      <w:r>
        <w:rPr>
          <w:rFonts w:hint="eastAsia"/>
          <w:sz w:val="21"/>
        </w:rPr>
        <w:t>é</w:t>
      </w:r>
      <w:r>
        <w:rPr>
          <w:rFonts w:hint="eastAsia"/>
          <w:sz w:val="21"/>
        </w:rPr>
        <w:t>ment aux dispositions des documents de n</w:t>
      </w:r>
      <w:r>
        <w:rPr>
          <w:rFonts w:hint="eastAsia"/>
          <w:sz w:val="21"/>
        </w:rPr>
        <w:t>é</w:t>
      </w:r>
      <w:r>
        <w:rPr>
          <w:rFonts w:hint="eastAsia"/>
          <w:sz w:val="21"/>
        </w:rPr>
        <w:t>gociation concurrentielle.</w:t>
      </w:r>
    </w:p>
    <w:p w14:paraId="1AD71E82" w14:textId="77777777" w:rsidR="00AE3CDE" w:rsidRDefault="00AE3CDE">
      <w:pPr>
        <w:pStyle w:val="Pieddepage"/>
        <w:spacing w:line="360" w:lineRule="auto"/>
        <w:ind w:firstLineChars="200" w:firstLine="420"/>
        <w:jc w:val="both"/>
        <w:rPr>
          <w:rFonts w:hint="eastAsia"/>
          <w:sz w:val="21"/>
        </w:rPr>
      </w:pPr>
      <w:r>
        <w:rPr>
          <w:rFonts w:hint="eastAsia"/>
          <w:sz w:val="21"/>
        </w:rPr>
        <w:t xml:space="preserve">(4) Nous nous engageons </w:t>
      </w:r>
      <w:r>
        <w:rPr>
          <w:rFonts w:hint="eastAsia"/>
          <w:sz w:val="21"/>
        </w:rPr>
        <w:t>à</w:t>
      </w:r>
      <w:r>
        <w:rPr>
          <w:rFonts w:hint="eastAsia"/>
          <w:sz w:val="21"/>
        </w:rPr>
        <w:t xml:space="preserve"> achever et </w:t>
      </w:r>
      <w:r>
        <w:rPr>
          <w:rFonts w:hint="eastAsia"/>
          <w:sz w:val="21"/>
        </w:rPr>
        <w:t>à</w:t>
      </w:r>
      <w:r>
        <w:rPr>
          <w:rFonts w:hint="eastAsia"/>
          <w:sz w:val="21"/>
        </w:rPr>
        <w:t xml:space="preserve"> remettre l'ensemble du contenu contractuel dans les d</w:t>
      </w:r>
      <w:r>
        <w:rPr>
          <w:rFonts w:hint="eastAsia"/>
          <w:sz w:val="21"/>
        </w:rPr>
        <w:t>é</w:t>
      </w:r>
      <w:r>
        <w:rPr>
          <w:rFonts w:hint="eastAsia"/>
          <w:sz w:val="21"/>
        </w:rPr>
        <w:t>lais convenus dans le contrat.</w:t>
      </w:r>
    </w:p>
    <w:p w14:paraId="49BA2F87" w14:textId="77777777" w:rsidR="00AE3CDE" w:rsidRDefault="00AE3CDE">
      <w:pPr>
        <w:pStyle w:val="Pieddepage"/>
        <w:spacing w:line="360" w:lineRule="auto"/>
        <w:ind w:firstLineChars="200" w:firstLine="420"/>
        <w:jc w:val="both"/>
        <w:rPr>
          <w:rFonts w:hint="eastAsia"/>
          <w:sz w:val="21"/>
        </w:rPr>
      </w:pPr>
      <w:r>
        <w:rPr>
          <w:rFonts w:hint="eastAsia"/>
          <w:sz w:val="21"/>
        </w:rPr>
        <w:t>(5) Si la politique nationale en mati</w:t>
      </w:r>
      <w:r>
        <w:rPr>
          <w:rFonts w:hint="eastAsia"/>
          <w:sz w:val="21"/>
        </w:rPr>
        <w:t>è</w:t>
      </w:r>
      <w:r>
        <w:rPr>
          <w:rFonts w:hint="eastAsia"/>
          <w:sz w:val="21"/>
        </w:rPr>
        <w:t>re de taux de TVA est modifi</w:t>
      </w:r>
      <w:r>
        <w:rPr>
          <w:rFonts w:hint="eastAsia"/>
          <w:sz w:val="21"/>
        </w:rPr>
        <w:t>é</w:t>
      </w:r>
      <w:r>
        <w:rPr>
          <w:rFonts w:hint="eastAsia"/>
          <w:sz w:val="21"/>
        </w:rPr>
        <w:t>e, le montant hors TVA du devis restera inchang</w:t>
      </w:r>
      <w:r>
        <w:rPr>
          <w:rFonts w:hint="eastAsia"/>
          <w:sz w:val="21"/>
        </w:rPr>
        <w:t>é</w:t>
      </w:r>
      <w:r>
        <w:rPr>
          <w:rFonts w:hint="eastAsia"/>
          <w:sz w:val="21"/>
        </w:rPr>
        <w:t>, et le montant contenant de la TVA sera ajust</w:t>
      </w:r>
      <w:r>
        <w:rPr>
          <w:rFonts w:hint="eastAsia"/>
          <w:sz w:val="21"/>
        </w:rPr>
        <w:t>é</w:t>
      </w:r>
      <w:r>
        <w:rPr>
          <w:rFonts w:hint="eastAsia"/>
          <w:sz w:val="21"/>
        </w:rPr>
        <w:t xml:space="preserve"> en fonction de la politique nationale.</w:t>
      </w:r>
    </w:p>
    <w:p w14:paraId="06BE20C5" w14:textId="77777777" w:rsidR="00AE3CDE" w:rsidRDefault="00AE3CDE">
      <w:pPr>
        <w:pStyle w:val="En-tte"/>
        <w:rPr>
          <w:rFonts w:hint="eastAsia"/>
          <w:sz w:val="21"/>
        </w:rPr>
      </w:pPr>
    </w:p>
    <w:p w14:paraId="46FBC70F" w14:textId="77777777" w:rsidR="00AE3CDE" w:rsidRDefault="00AE3CDE">
      <w:pPr>
        <w:pStyle w:val="En-tte"/>
        <w:numPr>
          <w:ilvl w:val="0"/>
          <w:numId w:val="12"/>
        </w:numPr>
        <w:ind w:firstLineChars="200" w:firstLine="420"/>
        <w:rPr>
          <w:rFonts w:hint="eastAsia"/>
          <w:sz w:val="21"/>
        </w:rPr>
      </w:pPr>
      <w:r>
        <w:rPr>
          <w:rFonts w:hint="eastAsia"/>
          <w:sz w:val="21"/>
        </w:rPr>
        <w:t xml:space="preserve"> Nous d</w:t>
      </w:r>
      <w:r>
        <w:rPr>
          <w:rFonts w:hint="eastAsia"/>
          <w:sz w:val="21"/>
        </w:rPr>
        <w:t>é</w:t>
      </w:r>
      <w:r>
        <w:rPr>
          <w:rFonts w:hint="eastAsia"/>
          <w:sz w:val="21"/>
        </w:rPr>
        <w:t>clarons par la pr</w:t>
      </w:r>
      <w:r>
        <w:rPr>
          <w:rFonts w:hint="eastAsia"/>
          <w:sz w:val="21"/>
        </w:rPr>
        <w:t>é</w:t>
      </w:r>
      <w:r>
        <w:rPr>
          <w:rFonts w:hint="eastAsia"/>
          <w:sz w:val="21"/>
        </w:rPr>
        <w:t>sente que le contenu des documents de r</w:t>
      </w:r>
      <w:r>
        <w:rPr>
          <w:rFonts w:hint="eastAsia"/>
          <w:sz w:val="21"/>
        </w:rPr>
        <w:t>é</w:t>
      </w:r>
      <w:r>
        <w:rPr>
          <w:rFonts w:hint="eastAsia"/>
          <w:sz w:val="21"/>
        </w:rPr>
        <w:t>ponse soumis et les informations connexes sont complets, v</w:t>
      </w:r>
      <w:r>
        <w:rPr>
          <w:rFonts w:hint="eastAsia"/>
          <w:sz w:val="21"/>
        </w:rPr>
        <w:t>é</w:t>
      </w:r>
      <w:r>
        <w:rPr>
          <w:rFonts w:hint="eastAsia"/>
          <w:sz w:val="21"/>
        </w:rPr>
        <w:t>ridiques et exacts.</w:t>
      </w:r>
    </w:p>
    <w:p w14:paraId="44106BB5" w14:textId="77777777" w:rsidR="00AE3CDE" w:rsidRDefault="00AE3CDE">
      <w:pPr>
        <w:pStyle w:val="En-tte"/>
        <w:rPr>
          <w:rFonts w:hint="eastAsia"/>
          <w:sz w:val="21"/>
        </w:rPr>
      </w:pPr>
    </w:p>
    <w:p w14:paraId="4500CFC0" w14:textId="77777777" w:rsidR="00AE3CDE" w:rsidRDefault="00AE3CDE">
      <w:pPr>
        <w:pStyle w:val="En-tte"/>
        <w:numPr>
          <w:ilvl w:val="0"/>
          <w:numId w:val="12"/>
        </w:numPr>
        <w:ind w:firstLineChars="200" w:firstLine="420"/>
        <w:rPr>
          <w:sz w:val="21"/>
        </w:rPr>
      </w:pPr>
      <w:r>
        <w:rPr>
          <w:rFonts w:hint="eastAsia"/>
          <w:sz w:val="21"/>
        </w:rPr>
        <w:t xml:space="preserve">Nous participerons </w:t>
      </w:r>
      <w:r>
        <w:rPr>
          <w:rFonts w:hint="eastAsia"/>
          <w:sz w:val="21"/>
        </w:rPr>
        <w:t>à</w:t>
      </w:r>
      <w:r>
        <w:rPr>
          <w:rFonts w:hint="eastAsia"/>
          <w:sz w:val="21"/>
        </w:rPr>
        <w:t xml:space="preserve"> la r</w:t>
      </w:r>
      <w:r>
        <w:rPr>
          <w:rFonts w:hint="eastAsia"/>
          <w:sz w:val="21"/>
        </w:rPr>
        <w:t>é</w:t>
      </w:r>
      <w:r>
        <w:rPr>
          <w:rFonts w:hint="eastAsia"/>
          <w:sz w:val="21"/>
        </w:rPr>
        <w:t>ponse dans le strict respect des lois et r</w:t>
      </w:r>
      <w:r>
        <w:rPr>
          <w:rFonts w:hint="eastAsia"/>
          <w:sz w:val="21"/>
        </w:rPr>
        <w:t>è</w:t>
      </w:r>
      <w:r>
        <w:rPr>
          <w:rFonts w:hint="eastAsia"/>
          <w:sz w:val="21"/>
        </w:rPr>
        <w:t>glements applicables et des dispositions des documents de n</w:t>
      </w:r>
      <w:r>
        <w:rPr>
          <w:rFonts w:hint="eastAsia"/>
          <w:sz w:val="21"/>
        </w:rPr>
        <w:t>é</w:t>
      </w:r>
      <w:r>
        <w:rPr>
          <w:rFonts w:hint="eastAsia"/>
          <w:sz w:val="21"/>
        </w:rPr>
        <w:t>gociation concurrentielle,</w:t>
      </w:r>
      <w:r>
        <w:rPr>
          <w:rFonts w:hint="eastAsia"/>
          <w:sz w:val="21"/>
        </w:rPr>
        <w:t>é</w:t>
      </w:r>
      <w:r>
        <w:rPr>
          <w:rFonts w:hint="eastAsia"/>
          <w:sz w:val="21"/>
        </w:rPr>
        <w:t>tant entendu que vous ne garantissez pas l'attribution du march</w:t>
      </w:r>
      <w:r>
        <w:rPr>
          <w:rFonts w:hint="eastAsia"/>
          <w:sz w:val="21"/>
        </w:rPr>
        <w:t>é</w:t>
      </w:r>
      <w:r>
        <w:rPr>
          <w:rFonts w:hint="eastAsia"/>
          <w:sz w:val="21"/>
        </w:rPr>
        <w:t xml:space="preserve"> au soumissionnaire dont le prix de r</w:t>
      </w:r>
      <w:r>
        <w:rPr>
          <w:rFonts w:hint="eastAsia"/>
          <w:sz w:val="21"/>
        </w:rPr>
        <w:t>é</w:t>
      </w:r>
      <w:r>
        <w:rPr>
          <w:rFonts w:hint="eastAsia"/>
          <w:sz w:val="21"/>
        </w:rPr>
        <w:t>ponse est le plus bas</w:t>
      </w:r>
      <w:r>
        <w:rPr>
          <w:sz w:val="21"/>
          <w:lang w:val="fr-FR"/>
        </w:rPr>
        <w:t xml:space="preserve"> </w:t>
      </w:r>
      <w:r>
        <w:rPr>
          <w:rFonts w:hint="eastAsia"/>
          <w:sz w:val="21"/>
        </w:rPr>
        <w:t xml:space="preserve">et que vous n'exigez pas d'explication sur les raisons pour lesquelles le contrat n'a pas </w:t>
      </w:r>
      <w:r>
        <w:rPr>
          <w:rFonts w:hint="eastAsia"/>
          <w:sz w:val="21"/>
        </w:rPr>
        <w:t>é</w:t>
      </w:r>
      <w:r>
        <w:rPr>
          <w:rFonts w:hint="eastAsia"/>
          <w:sz w:val="21"/>
        </w:rPr>
        <w:t>t</w:t>
      </w:r>
      <w:r>
        <w:rPr>
          <w:rFonts w:hint="eastAsia"/>
          <w:sz w:val="21"/>
        </w:rPr>
        <w:t>é</w:t>
      </w:r>
      <w:r>
        <w:rPr>
          <w:rFonts w:hint="eastAsia"/>
          <w:sz w:val="21"/>
        </w:rPr>
        <w:t xml:space="preserve"> attribu</w:t>
      </w:r>
      <w:r>
        <w:rPr>
          <w:rFonts w:hint="eastAsia"/>
          <w:sz w:val="21"/>
        </w:rPr>
        <w:t>é</w:t>
      </w:r>
      <w:r>
        <w:rPr>
          <w:rFonts w:hint="eastAsia"/>
          <w:sz w:val="21"/>
        </w:rPr>
        <w:t>.</w:t>
      </w:r>
    </w:p>
    <w:p w14:paraId="4B2EE027" w14:textId="77777777" w:rsidR="00AE3CDE" w:rsidRDefault="00AE3CDE">
      <w:pPr>
        <w:pStyle w:val="En-tte"/>
        <w:rPr>
          <w:rFonts w:hint="eastAsia"/>
          <w:sz w:val="21"/>
        </w:rPr>
      </w:pPr>
    </w:p>
    <w:p w14:paraId="605A051E" w14:textId="77777777" w:rsidR="00AE3CDE" w:rsidRDefault="00AE3CDE">
      <w:pPr>
        <w:pStyle w:val="En-tte"/>
        <w:numPr>
          <w:ilvl w:val="0"/>
          <w:numId w:val="12"/>
        </w:numPr>
        <w:ind w:firstLineChars="200" w:firstLine="420"/>
        <w:rPr>
          <w:sz w:val="21"/>
        </w:rPr>
      </w:pPr>
      <w:r>
        <w:rPr>
          <w:rFonts w:hint="eastAsia"/>
          <w:sz w:val="21"/>
        </w:rPr>
        <w:t xml:space="preserve"> </w:t>
      </w:r>
      <w:r>
        <w:rPr>
          <w:rFonts w:ascii="SimSun" w:hAnsi="SimSun" w:cs="SimSun" w:hint="eastAsia"/>
          <w:szCs w:val="21"/>
          <w:u w:val="single"/>
        </w:rPr>
        <w:t xml:space="preserve">                                       </w:t>
      </w:r>
      <w:r>
        <w:rPr>
          <w:rFonts w:hint="eastAsia"/>
          <w:sz w:val="21"/>
        </w:rPr>
        <w:t>(Autres informations compl</w:t>
      </w:r>
      <w:r>
        <w:rPr>
          <w:rFonts w:hint="eastAsia"/>
          <w:sz w:val="21"/>
        </w:rPr>
        <w:t>é</w:t>
      </w:r>
      <w:r>
        <w:rPr>
          <w:rFonts w:hint="eastAsia"/>
          <w:sz w:val="21"/>
        </w:rPr>
        <w:t>mentaires).</w:t>
      </w:r>
    </w:p>
    <w:p w14:paraId="78833EA4" w14:textId="77777777" w:rsidR="00AE3CDE" w:rsidRDefault="00AE3CDE">
      <w:pPr>
        <w:pStyle w:val="En-tte"/>
        <w:rPr>
          <w:rFonts w:hint="eastAsia"/>
          <w:sz w:val="21"/>
        </w:rPr>
      </w:pPr>
    </w:p>
    <w:p w14:paraId="5E070540" w14:textId="77777777" w:rsidR="00AE3CDE" w:rsidRDefault="00AE3CDE">
      <w:pPr>
        <w:pStyle w:val="En-tte"/>
        <w:rPr>
          <w:rFonts w:hint="eastAsia"/>
          <w:sz w:val="21"/>
        </w:rPr>
      </w:pPr>
    </w:p>
    <w:p w14:paraId="4E6142D6" w14:textId="77777777" w:rsidR="00AE3CDE" w:rsidRDefault="00AE3CDE">
      <w:pPr>
        <w:spacing w:line="300" w:lineRule="atLeast"/>
        <w:jc w:val="right"/>
        <w:rPr>
          <w:szCs w:val="21"/>
        </w:rPr>
      </w:pPr>
      <w:r>
        <w:rPr>
          <w:rFonts w:hint="eastAsia"/>
          <w:szCs w:val="21"/>
        </w:rPr>
        <w:t>Soumissionnaire</w:t>
      </w:r>
      <w:r>
        <w:rPr>
          <w:szCs w:val="21"/>
        </w:rPr>
        <w:t>：</w:t>
      </w:r>
      <w:r>
        <w:rPr>
          <w:szCs w:val="21"/>
          <w:u w:val="single"/>
        </w:rPr>
        <w:t xml:space="preserve">                                </w:t>
      </w:r>
      <w:r>
        <w:rPr>
          <w:szCs w:val="21"/>
          <w:u w:val="single"/>
        </w:rPr>
        <w:tab/>
      </w:r>
      <w:r>
        <w:rPr>
          <w:szCs w:val="21"/>
        </w:rPr>
        <w:t>（</w:t>
      </w:r>
      <w:r>
        <w:rPr>
          <w:rFonts w:hint="eastAsia"/>
          <w:szCs w:val="21"/>
        </w:rPr>
        <w:t>Sceau de la soci</w:t>
      </w:r>
      <w:r>
        <w:rPr>
          <w:rFonts w:hint="eastAsia"/>
          <w:szCs w:val="21"/>
        </w:rPr>
        <w:t>é</w:t>
      </w:r>
      <w:r>
        <w:rPr>
          <w:rFonts w:hint="eastAsia"/>
          <w:szCs w:val="21"/>
        </w:rPr>
        <w:t>t</w:t>
      </w:r>
      <w:r>
        <w:rPr>
          <w:rFonts w:hint="eastAsia"/>
          <w:szCs w:val="21"/>
        </w:rPr>
        <w:t>é</w:t>
      </w:r>
      <w:r>
        <w:rPr>
          <w:szCs w:val="21"/>
        </w:rPr>
        <w:t>）</w:t>
      </w:r>
    </w:p>
    <w:p w14:paraId="044DFCBD" w14:textId="77777777" w:rsidR="00AE3CDE" w:rsidRDefault="00AE3CDE">
      <w:pPr>
        <w:spacing w:line="300" w:lineRule="atLeast"/>
        <w:ind w:left="2520" w:hangingChars="1200" w:hanging="2520"/>
        <w:jc w:val="left"/>
        <w:rPr>
          <w:szCs w:val="21"/>
        </w:rPr>
      </w:pPr>
      <w:r>
        <w:t xml:space="preserve">                      </w:t>
      </w:r>
      <w:r>
        <w:rPr>
          <w:rFonts w:hint="eastAsia"/>
        </w:rPr>
        <w:t>Repr</w:t>
      </w:r>
      <w:r>
        <w:rPr>
          <w:rFonts w:hint="eastAsia"/>
        </w:rPr>
        <w:t>é</w:t>
      </w:r>
      <w:r>
        <w:rPr>
          <w:rFonts w:hint="eastAsia"/>
        </w:rPr>
        <w:t>sentant l</w:t>
      </w:r>
      <w:r>
        <w:rPr>
          <w:rFonts w:hint="eastAsia"/>
        </w:rPr>
        <w:t>é</w:t>
      </w:r>
      <w:r>
        <w:rPr>
          <w:rFonts w:hint="eastAsia"/>
        </w:rPr>
        <w:t>gal (responsable de la soci</w:t>
      </w:r>
      <w:r>
        <w:rPr>
          <w:rFonts w:hint="eastAsia"/>
        </w:rPr>
        <w:t>é</w:t>
      </w:r>
      <w:r>
        <w:rPr>
          <w:rFonts w:hint="eastAsia"/>
        </w:rPr>
        <w:t>t</w:t>
      </w:r>
      <w:r>
        <w:rPr>
          <w:rFonts w:hint="eastAsia"/>
        </w:rPr>
        <w:t>é</w:t>
      </w:r>
      <w:r>
        <w:rPr>
          <w:rFonts w:hint="eastAsia"/>
        </w:rPr>
        <w:t xml:space="preserve">) ou son mandataire : </w:t>
      </w:r>
      <w:r>
        <w:rPr>
          <w:szCs w:val="21"/>
          <w:u w:val="single"/>
        </w:rPr>
        <w:t xml:space="preserve">       </w:t>
      </w:r>
      <w:r>
        <w:rPr>
          <w:szCs w:val="21"/>
          <w:u w:val="single"/>
        </w:rPr>
        <w:tab/>
      </w:r>
      <w:r>
        <w:rPr>
          <w:szCs w:val="21"/>
          <w:u w:val="single"/>
          <w:lang w:val="fr-FR"/>
        </w:rPr>
        <w:t xml:space="preserve"> </w:t>
      </w:r>
      <w:r>
        <w:rPr>
          <w:szCs w:val="21"/>
        </w:rPr>
        <w:t>（</w:t>
      </w:r>
      <w:r>
        <w:rPr>
          <w:rFonts w:hint="eastAsia"/>
          <w:szCs w:val="21"/>
        </w:rPr>
        <w:t>Signature</w:t>
      </w:r>
      <w:r>
        <w:rPr>
          <w:szCs w:val="21"/>
        </w:rPr>
        <w:t>）</w:t>
      </w:r>
    </w:p>
    <w:p w14:paraId="3EE58ED7" w14:textId="77777777" w:rsidR="00AE3CDE" w:rsidRDefault="00AE3CDE">
      <w:pPr>
        <w:spacing w:line="300" w:lineRule="atLeast"/>
        <w:ind w:firstLineChars="1100" w:firstLine="2310"/>
        <w:jc w:val="left"/>
        <w:rPr>
          <w:szCs w:val="21"/>
        </w:rPr>
      </w:pPr>
      <w:r>
        <w:rPr>
          <w:rFonts w:hint="eastAsia"/>
          <w:szCs w:val="21"/>
        </w:rPr>
        <w:t>Adresse</w:t>
      </w:r>
      <w:r>
        <w:rPr>
          <w:rFonts w:hint="eastAsia"/>
          <w:szCs w:val="21"/>
        </w:rPr>
        <w:t xml:space="preserve"> </w:t>
      </w:r>
      <w:r>
        <w:rPr>
          <w:szCs w:val="21"/>
        </w:rPr>
        <w:t>：</w:t>
      </w:r>
      <w:r>
        <w:rPr>
          <w:szCs w:val="21"/>
          <w:lang w:val="fr-FR"/>
        </w:rPr>
        <w:t xml:space="preserve">  </w:t>
      </w:r>
      <w:r>
        <w:rPr>
          <w:szCs w:val="21"/>
          <w:u w:val="single"/>
        </w:rPr>
        <w:t xml:space="preserve">          </w:t>
      </w:r>
      <w:r>
        <w:rPr>
          <w:szCs w:val="21"/>
          <w:u w:val="single"/>
        </w:rPr>
        <w:tab/>
        <w:t xml:space="preserve">                             </w:t>
      </w:r>
      <w:r>
        <w:rPr>
          <w:szCs w:val="21"/>
          <w:u w:val="single"/>
        </w:rPr>
        <w:tab/>
      </w:r>
    </w:p>
    <w:p w14:paraId="07A5A015" w14:textId="77777777" w:rsidR="00AE3CDE" w:rsidRDefault="00AE3CDE">
      <w:pPr>
        <w:spacing w:line="300" w:lineRule="atLeast"/>
        <w:ind w:firstLineChars="1100" w:firstLine="2310"/>
        <w:jc w:val="left"/>
        <w:rPr>
          <w:szCs w:val="21"/>
        </w:rPr>
      </w:pPr>
      <w:r>
        <w:rPr>
          <w:rFonts w:hint="eastAsia"/>
          <w:szCs w:val="21"/>
        </w:rPr>
        <w:t xml:space="preserve">Site web </w:t>
      </w:r>
      <w:r>
        <w:rPr>
          <w:szCs w:val="21"/>
        </w:rPr>
        <w:t>：</w:t>
      </w:r>
      <w:r>
        <w:rPr>
          <w:szCs w:val="21"/>
          <w:lang w:val="fr-FR"/>
        </w:rPr>
        <w:t xml:space="preserve">  </w:t>
      </w:r>
      <w:r>
        <w:rPr>
          <w:szCs w:val="21"/>
          <w:u w:val="single"/>
        </w:rPr>
        <w:t xml:space="preserve">                                       </w:t>
      </w:r>
      <w:r>
        <w:rPr>
          <w:szCs w:val="21"/>
          <w:u w:val="single"/>
        </w:rPr>
        <w:tab/>
        <w:t xml:space="preserve">    </w:t>
      </w:r>
    </w:p>
    <w:p w14:paraId="77FAEE29" w14:textId="77777777" w:rsidR="00AE3CDE" w:rsidRDefault="00AE3CDE">
      <w:pPr>
        <w:spacing w:line="300" w:lineRule="atLeast"/>
        <w:ind w:firstLineChars="1100" w:firstLine="2310"/>
        <w:jc w:val="left"/>
        <w:rPr>
          <w:szCs w:val="21"/>
        </w:rPr>
      </w:pPr>
      <w:r>
        <w:rPr>
          <w:rFonts w:hint="eastAsia"/>
          <w:szCs w:val="21"/>
        </w:rPr>
        <w:t>T</w:t>
      </w:r>
      <w:r>
        <w:rPr>
          <w:rFonts w:hint="eastAsia"/>
          <w:szCs w:val="21"/>
        </w:rPr>
        <w:t>é</w:t>
      </w:r>
      <w:r>
        <w:rPr>
          <w:rFonts w:hint="eastAsia"/>
          <w:szCs w:val="21"/>
        </w:rPr>
        <w:t>l</w:t>
      </w:r>
      <w:r>
        <w:rPr>
          <w:rFonts w:hint="eastAsia"/>
          <w:szCs w:val="21"/>
        </w:rPr>
        <w:t>é</w:t>
      </w:r>
      <w:r>
        <w:rPr>
          <w:rFonts w:hint="eastAsia"/>
          <w:szCs w:val="21"/>
        </w:rPr>
        <w:t>phone</w:t>
      </w:r>
      <w:r>
        <w:rPr>
          <w:szCs w:val="21"/>
          <w:lang w:val="fr-FR"/>
        </w:rPr>
        <w:t xml:space="preserve"> :   </w:t>
      </w:r>
      <w:r>
        <w:rPr>
          <w:szCs w:val="21"/>
          <w:u w:val="single"/>
        </w:rPr>
        <w:t xml:space="preserve">         </w:t>
      </w:r>
      <w:r>
        <w:rPr>
          <w:szCs w:val="21"/>
          <w:u w:val="single"/>
        </w:rPr>
        <w:tab/>
        <w:t xml:space="preserve">                          </w:t>
      </w:r>
      <w:r>
        <w:rPr>
          <w:szCs w:val="21"/>
          <w:u w:val="single"/>
        </w:rPr>
        <w:tab/>
        <w:t xml:space="preserve">    </w:t>
      </w:r>
    </w:p>
    <w:p w14:paraId="708FA55C" w14:textId="77777777" w:rsidR="00AE3CDE" w:rsidRDefault="00AE3CDE">
      <w:pPr>
        <w:spacing w:line="300" w:lineRule="atLeast"/>
        <w:ind w:firstLineChars="1450" w:firstLine="3045"/>
        <w:jc w:val="left"/>
        <w:rPr>
          <w:szCs w:val="21"/>
        </w:rPr>
      </w:pPr>
      <w:r>
        <w:rPr>
          <w:rFonts w:hint="eastAsia"/>
          <w:szCs w:val="21"/>
        </w:rPr>
        <w:t>Fax</w:t>
      </w:r>
      <w:r>
        <w:rPr>
          <w:szCs w:val="21"/>
        </w:rPr>
        <w:t>：</w:t>
      </w:r>
      <w:r>
        <w:rPr>
          <w:szCs w:val="21"/>
          <w:lang w:val="fr-FR"/>
        </w:rPr>
        <w:t xml:space="preserve"> </w:t>
      </w:r>
      <w:r>
        <w:rPr>
          <w:szCs w:val="21"/>
          <w:u w:val="single"/>
        </w:rPr>
        <w:t xml:space="preserve">         </w:t>
      </w:r>
      <w:r>
        <w:rPr>
          <w:szCs w:val="21"/>
          <w:u w:val="single"/>
          <w:lang w:val="fr-FR"/>
        </w:rPr>
        <w:t xml:space="preserve"> </w:t>
      </w:r>
      <w:r>
        <w:rPr>
          <w:szCs w:val="21"/>
          <w:u w:val="single"/>
        </w:rPr>
        <w:t xml:space="preserve"> </w:t>
      </w:r>
      <w:r>
        <w:rPr>
          <w:szCs w:val="21"/>
          <w:u w:val="single"/>
        </w:rPr>
        <w:tab/>
      </w:r>
      <w:r>
        <w:rPr>
          <w:szCs w:val="21"/>
          <w:u w:val="single"/>
          <w:lang w:val="fr-FR"/>
        </w:rPr>
        <w:t xml:space="preserve"> </w:t>
      </w:r>
      <w:r>
        <w:rPr>
          <w:szCs w:val="21"/>
          <w:u w:val="single"/>
        </w:rPr>
        <w:t xml:space="preserve">                                </w:t>
      </w:r>
    </w:p>
    <w:p w14:paraId="51C7AE09" w14:textId="77777777" w:rsidR="00AE3CDE" w:rsidRDefault="00AE3CDE">
      <w:pPr>
        <w:spacing w:line="300" w:lineRule="atLeast"/>
        <w:ind w:firstLineChars="1100" w:firstLine="2310"/>
        <w:jc w:val="left"/>
        <w:rPr>
          <w:szCs w:val="21"/>
        </w:rPr>
      </w:pPr>
      <w:r>
        <w:rPr>
          <w:rFonts w:hint="eastAsia"/>
          <w:szCs w:val="21"/>
        </w:rPr>
        <w:t xml:space="preserve">Code postal </w:t>
      </w:r>
      <w:r>
        <w:rPr>
          <w:szCs w:val="21"/>
        </w:rPr>
        <w:t>：</w:t>
      </w:r>
      <w:r>
        <w:rPr>
          <w:szCs w:val="21"/>
          <w:u w:val="single"/>
        </w:rPr>
        <w:t xml:space="preserve">          </w:t>
      </w:r>
      <w:r>
        <w:rPr>
          <w:szCs w:val="21"/>
          <w:u w:val="single"/>
        </w:rPr>
        <w:tab/>
        <w:t xml:space="preserve">                                </w:t>
      </w:r>
    </w:p>
    <w:p w14:paraId="746C7398" w14:textId="77777777" w:rsidR="00AE3CDE" w:rsidRDefault="00AE3CDE">
      <w:pPr>
        <w:spacing w:line="300" w:lineRule="atLeast"/>
        <w:ind w:right="840" w:firstLineChars="2250" w:firstLine="4725"/>
        <w:jc w:val="center"/>
      </w:pPr>
      <w:r>
        <w:rPr>
          <w:lang w:val="fr-FR"/>
        </w:rPr>
        <w:t>Date</w:t>
      </w:r>
      <w:r>
        <w:rPr>
          <w:u w:val="single"/>
        </w:rPr>
        <w:t xml:space="preserve">  </w:t>
      </w:r>
      <w:r>
        <w:rPr>
          <w:u w:val="single"/>
          <w:lang w:val="fr-FR"/>
        </w:rPr>
        <w:t xml:space="preserve"> </w:t>
      </w:r>
      <w:r>
        <w:rPr>
          <w:u w:val="single"/>
        </w:rPr>
        <w:t xml:space="preserve">       </w:t>
      </w:r>
    </w:p>
    <w:p w14:paraId="7F9B96BC" w14:textId="77777777" w:rsidR="00AE3CDE" w:rsidRDefault="00AE3CDE">
      <w:pPr>
        <w:pStyle w:val="En-tte"/>
        <w:spacing w:line="300" w:lineRule="atLeast"/>
        <w:rPr>
          <w:sz w:val="21"/>
        </w:rPr>
        <w:sectPr w:rsidR="00000000">
          <w:pgSz w:w="11906" w:h="16838"/>
          <w:pgMar w:top="1417" w:right="1134" w:bottom="1134" w:left="1417" w:header="851" w:footer="850" w:gutter="0"/>
          <w:cols w:space="720"/>
          <w:titlePg/>
          <w:docGrid w:linePitch="319"/>
        </w:sectPr>
      </w:pPr>
    </w:p>
    <w:p w14:paraId="0EF2A88E" w14:textId="77777777" w:rsidR="00AE3CDE" w:rsidRDefault="00AE3CDE">
      <w:pPr>
        <w:pStyle w:val="Titre2"/>
        <w:numPr>
          <w:ilvl w:val="0"/>
          <w:numId w:val="13"/>
        </w:numPr>
        <w:spacing w:before="0" w:after="0" w:line="360" w:lineRule="auto"/>
        <w:rPr>
          <w:rFonts w:ascii="SimSun" w:hAnsi="SimSun" w:cs="SimSun" w:hint="eastAsia"/>
          <w:szCs w:val="21"/>
        </w:rPr>
      </w:pPr>
      <w:r>
        <w:rPr>
          <w:rFonts w:ascii="SimSun" w:hAnsi="SimSun" w:cs="SimSun" w:hint="eastAsia"/>
          <w:szCs w:val="21"/>
        </w:rPr>
        <w:t>报价格式</w:t>
      </w:r>
      <w:bookmarkEnd w:id="131"/>
      <w:bookmarkEnd w:id="132"/>
    </w:p>
    <w:p w14:paraId="0E39059D" w14:textId="77777777" w:rsidR="00AE3CDE" w:rsidRDefault="00AE3CDE">
      <w:pPr>
        <w:spacing w:line="360" w:lineRule="auto"/>
        <w:jc w:val="center"/>
      </w:pPr>
      <w:r>
        <w:rPr>
          <w:rFonts w:ascii="SimSun" w:hAnsi="SimSun" w:cs="SimSun"/>
          <w:szCs w:val="21"/>
          <w:lang w:val="fr-FR"/>
        </w:rPr>
        <w:t>F</w:t>
      </w:r>
      <w:r>
        <w:rPr>
          <w:rFonts w:ascii="SimSun" w:hAnsi="SimSun" w:cs="SimSun" w:hint="eastAsia"/>
          <w:szCs w:val="21"/>
        </w:rPr>
        <w:t>ormat du devis</w:t>
      </w:r>
    </w:p>
    <w:p w14:paraId="3C990A16" w14:textId="77777777" w:rsidR="00AE3CDE" w:rsidRDefault="00AE3CDE">
      <w:pPr>
        <w:numPr>
          <w:ilvl w:val="0"/>
          <w:numId w:val="14"/>
        </w:numPr>
        <w:adjustRightInd w:val="0"/>
        <w:snapToGrid w:val="0"/>
        <w:spacing w:line="360" w:lineRule="auto"/>
        <w:ind w:firstLineChars="300" w:firstLine="630"/>
        <w:rPr>
          <w:rFonts w:hint="eastAsia"/>
          <w:szCs w:val="21"/>
        </w:rPr>
      </w:pPr>
      <w:r>
        <w:rPr>
          <w:rFonts w:hint="eastAsia"/>
          <w:szCs w:val="21"/>
        </w:rPr>
        <w:t>本项目采用固定总价方式承包，</w:t>
      </w:r>
      <w:r>
        <w:rPr>
          <w:rFonts w:hint="eastAsia"/>
          <w:szCs w:val="21"/>
        </w:rPr>
        <w:t>服务范围</w:t>
      </w:r>
      <w:r>
        <w:rPr>
          <w:rFonts w:hint="eastAsia"/>
          <w:szCs w:val="21"/>
        </w:rPr>
        <w:t>仅</w:t>
      </w:r>
      <w:r>
        <w:rPr>
          <w:rFonts w:hint="eastAsia"/>
          <w:szCs w:val="21"/>
        </w:rPr>
        <w:t>作为响应</w:t>
      </w:r>
      <w:r>
        <w:rPr>
          <w:rFonts w:hint="eastAsia"/>
          <w:szCs w:val="21"/>
        </w:rPr>
        <w:t>报价的参考，具体以</w:t>
      </w:r>
      <w:r>
        <w:rPr>
          <w:rFonts w:hint="eastAsia"/>
          <w:szCs w:val="21"/>
        </w:rPr>
        <w:t>委托人要求</w:t>
      </w:r>
      <w:r>
        <w:rPr>
          <w:rFonts w:hint="eastAsia"/>
          <w:szCs w:val="21"/>
        </w:rPr>
        <w:t>和现场实际情况为准，实施范围涵盖技术要求中的全部项目及标准。除非另有规定，</w:t>
      </w:r>
      <w:r>
        <w:rPr>
          <w:rFonts w:hint="eastAsia"/>
          <w:szCs w:val="21"/>
        </w:rPr>
        <w:t>响应</w:t>
      </w:r>
      <w:r>
        <w:rPr>
          <w:rFonts w:hint="eastAsia"/>
          <w:szCs w:val="21"/>
        </w:rPr>
        <w:t>人应针对</w:t>
      </w:r>
      <w:r>
        <w:rPr>
          <w:rFonts w:hint="eastAsia"/>
          <w:szCs w:val="21"/>
        </w:rPr>
        <w:t>项目服务</w:t>
      </w:r>
      <w:r>
        <w:rPr>
          <w:rFonts w:hint="eastAsia"/>
          <w:szCs w:val="21"/>
        </w:rPr>
        <w:t>范围及</w:t>
      </w:r>
      <w:r>
        <w:rPr>
          <w:rFonts w:hint="eastAsia"/>
          <w:szCs w:val="21"/>
        </w:rPr>
        <w:t>采购</w:t>
      </w:r>
      <w:r>
        <w:rPr>
          <w:rFonts w:hint="eastAsia"/>
          <w:szCs w:val="21"/>
        </w:rPr>
        <w:t>质量目标要求，充分预见到各种风险，同时考虑</w:t>
      </w:r>
      <w:r>
        <w:rPr>
          <w:rFonts w:hint="eastAsia"/>
          <w:szCs w:val="21"/>
        </w:rPr>
        <w:t>响应</w:t>
      </w:r>
      <w:r>
        <w:rPr>
          <w:rFonts w:hint="eastAsia"/>
          <w:szCs w:val="21"/>
        </w:rPr>
        <w:t>人企业管理经验和水平，对为本</w:t>
      </w:r>
      <w:r>
        <w:rPr>
          <w:rFonts w:hint="eastAsia"/>
          <w:szCs w:val="21"/>
        </w:rPr>
        <w:t>项目</w:t>
      </w:r>
      <w:r>
        <w:rPr>
          <w:rFonts w:hint="eastAsia"/>
          <w:szCs w:val="21"/>
        </w:rPr>
        <w:t>提供满足本</w:t>
      </w:r>
      <w:r>
        <w:rPr>
          <w:rFonts w:hint="eastAsia"/>
          <w:szCs w:val="21"/>
        </w:rPr>
        <w:t>竞争性谈判文件</w:t>
      </w:r>
      <w:r>
        <w:rPr>
          <w:rFonts w:hint="eastAsia"/>
          <w:szCs w:val="21"/>
        </w:rPr>
        <w:t>要求的全面服务而发生的全部应有费用自主报价。</w:t>
      </w:r>
    </w:p>
    <w:p w14:paraId="5624D4B8" w14:textId="77777777" w:rsidR="00AE3CDE" w:rsidRDefault="00AE3CDE">
      <w:pPr>
        <w:adjustRightInd w:val="0"/>
        <w:snapToGrid w:val="0"/>
        <w:spacing w:line="360" w:lineRule="auto"/>
        <w:rPr>
          <w:rFonts w:hint="eastAsia"/>
          <w:szCs w:val="21"/>
        </w:rPr>
      </w:pPr>
      <w:r>
        <w:rPr>
          <w:rFonts w:hint="eastAsia"/>
          <w:szCs w:val="21"/>
        </w:rPr>
        <w:t xml:space="preserve">Ce projet fait l'objet d'un contrat </w:t>
      </w:r>
      <w:r>
        <w:rPr>
          <w:rFonts w:hint="eastAsia"/>
          <w:szCs w:val="21"/>
        </w:rPr>
        <w:t>à</w:t>
      </w:r>
      <w:r>
        <w:rPr>
          <w:rFonts w:hint="eastAsia"/>
          <w:szCs w:val="21"/>
        </w:rPr>
        <w:t xml:space="preserve"> prix forfaitaire fixe, et l'</w:t>
      </w:r>
      <w:r>
        <w:rPr>
          <w:rFonts w:hint="eastAsia"/>
          <w:szCs w:val="21"/>
        </w:rPr>
        <w:t>é</w:t>
      </w:r>
      <w:r>
        <w:rPr>
          <w:rFonts w:hint="eastAsia"/>
          <w:szCs w:val="21"/>
        </w:rPr>
        <w:t>tendue des services ne sert que de r</w:t>
      </w:r>
      <w:r>
        <w:rPr>
          <w:rFonts w:hint="eastAsia"/>
          <w:szCs w:val="21"/>
        </w:rPr>
        <w:t>é</w:t>
      </w:r>
      <w:r>
        <w:rPr>
          <w:rFonts w:hint="eastAsia"/>
          <w:szCs w:val="21"/>
        </w:rPr>
        <w:t>f</w:t>
      </w:r>
      <w:r>
        <w:rPr>
          <w:rFonts w:hint="eastAsia"/>
          <w:szCs w:val="21"/>
        </w:rPr>
        <w:t>é</w:t>
      </w:r>
      <w:r>
        <w:rPr>
          <w:rFonts w:hint="eastAsia"/>
          <w:szCs w:val="21"/>
        </w:rPr>
        <w:t>rence pour r</w:t>
      </w:r>
      <w:r>
        <w:rPr>
          <w:rFonts w:hint="eastAsia"/>
          <w:szCs w:val="21"/>
        </w:rPr>
        <w:t>é</w:t>
      </w:r>
      <w:r>
        <w:rPr>
          <w:rFonts w:hint="eastAsia"/>
          <w:szCs w:val="21"/>
        </w:rPr>
        <w:t xml:space="preserve">pondre </w:t>
      </w:r>
      <w:r>
        <w:rPr>
          <w:rFonts w:hint="eastAsia"/>
          <w:szCs w:val="21"/>
        </w:rPr>
        <w:t>à</w:t>
      </w:r>
      <w:r>
        <w:rPr>
          <w:rFonts w:hint="eastAsia"/>
          <w:szCs w:val="21"/>
        </w:rPr>
        <w:t xml:space="preserve"> l'offre, sous r</w:t>
      </w:r>
      <w:r>
        <w:rPr>
          <w:rFonts w:hint="eastAsia"/>
          <w:szCs w:val="21"/>
        </w:rPr>
        <w:t>é</w:t>
      </w:r>
      <w:r>
        <w:rPr>
          <w:rFonts w:hint="eastAsia"/>
          <w:szCs w:val="21"/>
        </w:rPr>
        <w:t>serve des exigences du mandant et de la situation r</w:t>
      </w:r>
      <w:r>
        <w:rPr>
          <w:rFonts w:hint="eastAsia"/>
          <w:szCs w:val="21"/>
        </w:rPr>
        <w:t>é</w:t>
      </w:r>
      <w:r>
        <w:rPr>
          <w:rFonts w:hint="eastAsia"/>
          <w:szCs w:val="21"/>
        </w:rPr>
        <w:t>elle sur le site, et l'</w:t>
      </w:r>
      <w:r>
        <w:rPr>
          <w:rFonts w:hint="eastAsia"/>
          <w:szCs w:val="21"/>
        </w:rPr>
        <w:t>é</w:t>
      </w:r>
      <w:r>
        <w:rPr>
          <w:rFonts w:hint="eastAsia"/>
          <w:szCs w:val="21"/>
        </w:rPr>
        <w:t xml:space="preserve">tendue de la mise en </w:t>
      </w:r>
      <w:r>
        <w:rPr>
          <w:rFonts w:hint="eastAsia"/>
          <w:szCs w:val="21"/>
        </w:rPr>
        <w:t>œ</w:t>
      </w:r>
      <w:r>
        <w:rPr>
          <w:rFonts w:hint="eastAsia"/>
          <w:szCs w:val="21"/>
        </w:rPr>
        <w:t xml:space="preserve">uvre couvre tous les </w:t>
      </w:r>
      <w:r>
        <w:rPr>
          <w:rFonts w:hint="eastAsia"/>
          <w:szCs w:val="21"/>
        </w:rPr>
        <w:t>é</w:t>
      </w:r>
      <w:r>
        <w:rPr>
          <w:rFonts w:hint="eastAsia"/>
          <w:szCs w:val="21"/>
        </w:rPr>
        <w:t>l</w:t>
      </w:r>
      <w:r>
        <w:rPr>
          <w:rFonts w:hint="eastAsia"/>
          <w:szCs w:val="21"/>
        </w:rPr>
        <w:t>é</w:t>
      </w:r>
      <w:r>
        <w:rPr>
          <w:rFonts w:hint="eastAsia"/>
          <w:szCs w:val="21"/>
        </w:rPr>
        <w:t>ments et toutes les normes des exigences techniques. Sauf indication contraire, le soumissionnaire doit, en ce qui concerne l'</w:t>
      </w:r>
      <w:r>
        <w:rPr>
          <w:rFonts w:hint="eastAsia"/>
          <w:szCs w:val="21"/>
        </w:rPr>
        <w:t>é</w:t>
      </w:r>
      <w:r>
        <w:rPr>
          <w:rFonts w:hint="eastAsia"/>
          <w:szCs w:val="21"/>
        </w:rPr>
        <w:t>tendue des services du projet et les exigences des objectifs de qualit</w:t>
      </w:r>
      <w:r>
        <w:rPr>
          <w:rFonts w:hint="eastAsia"/>
          <w:szCs w:val="21"/>
        </w:rPr>
        <w:t>é</w:t>
      </w:r>
      <w:r>
        <w:rPr>
          <w:rFonts w:hint="eastAsia"/>
          <w:szCs w:val="21"/>
        </w:rPr>
        <w:t xml:space="preserve"> de la passation de march</w:t>
      </w:r>
      <w:r>
        <w:rPr>
          <w:rFonts w:hint="eastAsia"/>
          <w:szCs w:val="21"/>
        </w:rPr>
        <w:t>é</w:t>
      </w:r>
      <w:r>
        <w:rPr>
          <w:rFonts w:hint="eastAsia"/>
          <w:szCs w:val="21"/>
        </w:rPr>
        <w:t>, pr</w:t>
      </w:r>
      <w:r>
        <w:rPr>
          <w:rFonts w:hint="eastAsia"/>
          <w:szCs w:val="21"/>
        </w:rPr>
        <w:t>é</w:t>
      </w:r>
      <w:r>
        <w:rPr>
          <w:rFonts w:hint="eastAsia"/>
          <w:szCs w:val="21"/>
        </w:rPr>
        <w:t>voir pleinement tous les types de risques, et en m</w:t>
      </w:r>
      <w:r>
        <w:rPr>
          <w:rFonts w:hint="eastAsia"/>
          <w:szCs w:val="21"/>
        </w:rPr>
        <w:t>ê</w:t>
      </w:r>
      <w:r>
        <w:rPr>
          <w:rFonts w:hint="eastAsia"/>
          <w:szCs w:val="21"/>
        </w:rPr>
        <w:t>me</w:t>
      </w:r>
      <w:r>
        <w:rPr>
          <w:rFonts w:hint="eastAsia"/>
          <w:szCs w:val="21"/>
        </w:rPr>
        <w:t xml:space="preserve"> temps prendre en compte l'exp</w:t>
      </w:r>
      <w:r>
        <w:rPr>
          <w:rFonts w:hint="eastAsia"/>
          <w:szCs w:val="21"/>
        </w:rPr>
        <w:t>é</w:t>
      </w:r>
      <w:r>
        <w:rPr>
          <w:rFonts w:hint="eastAsia"/>
          <w:szCs w:val="21"/>
        </w:rPr>
        <w:t>rience et le niveau de gestion de l'entreprise du soumissionnaire, offrir de mani</w:t>
      </w:r>
      <w:r>
        <w:rPr>
          <w:rFonts w:hint="eastAsia"/>
          <w:szCs w:val="21"/>
        </w:rPr>
        <w:t>è</w:t>
      </w:r>
      <w:r>
        <w:rPr>
          <w:rFonts w:hint="eastAsia"/>
          <w:szCs w:val="21"/>
        </w:rPr>
        <w:t>re ind</w:t>
      </w:r>
      <w:r>
        <w:rPr>
          <w:rFonts w:hint="eastAsia"/>
          <w:szCs w:val="21"/>
        </w:rPr>
        <w:t>é</w:t>
      </w:r>
      <w:r>
        <w:rPr>
          <w:rFonts w:hint="eastAsia"/>
          <w:szCs w:val="21"/>
        </w:rPr>
        <w:t>pendante tous les coûts encourus pour la fourniture de services complets pour le projet afin de r</w:t>
      </w:r>
      <w:r>
        <w:rPr>
          <w:rFonts w:hint="eastAsia"/>
          <w:szCs w:val="21"/>
        </w:rPr>
        <w:t>é</w:t>
      </w:r>
      <w:r>
        <w:rPr>
          <w:rFonts w:hint="eastAsia"/>
          <w:szCs w:val="21"/>
        </w:rPr>
        <w:t>pondre aux exigences des documents de n</w:t>
      </w:r>
      <w:r>
        <w:rPr>
          <w:rFonts w:hint="eastAsia"/>
          <w:szCs w:val="21"/>
        </w:rPr>
        <w:t>é</w:t>
      </w:r>
      <w:r>
        <w:rPr>
          <w:rFonts w:hint="eastAsia"/>
          <w:szCs w:val="21"/>
        </w:rPr>
        <w:t>gociation concurrentielle.</w:t>
      </w:r>
    </w:p>
    <w:p w14:paraId="5E0171CE" w14:textId="77777777" w:rsidR="00AE3CDE" w:rsidRDefault="00AE3CDE">
      <w:pPr>
        <w:adjustRightInd w:val="0"/>
        <w:snapToGrid w:val="0"/>
        <w:spacing w:line="360" w:lineRule="auto"/>
        <w:rPr>
          <w:rFonts w:hint="eastAsia"/>
          <w:szCs w:val="21"/>
        </w:rPr>
      </w:pPr>
      <w:r>
        <w:rPr>
          <w:rFonts w:hint="eastAsia"/>
          <w:szCs w:val="21"/>
        </w:rPr>
        <w:t xml:space="preserve">2. </w:t>
      </w:r>
      <w:r>
        <w:rPr>
          <w:rFonts w:hint="eastAsia"/>
          <w:szCs w:val="21"/>
        </w:rPr>
        <w:t>响应</w:t>
      </w:r>
      <w:r>
        <w:rPr>
          <w:rFonts w:hint="eastAsia"/>
          <w:szCs w:val="21"/>
        </w:rPr>
        <w:t>人的报价应包括但不限于前期准备、材料费、设备费、人工费、工器具、机械费、管理费、加班赶工费、乙方所</w:t>
      </w:r>
      <w:r>
        <w:rPr>
          <w:rFonts w:hint="eastAsia"/>
          <w:szCs w:val="21"/>
        </w:rPr>
        <w:t>缴纳</w:t>
      </w:r>
      <w:r>
        <w:rPr>
          <w:rFonts w:hint="eastAsia"/>
          <w:szCs w:val="21"/>
        </w:rPr>
        <w:t>的税金（</w:t>
      </w:r>
      <w:r>
        <w:rPr>
          <w:rFonts w:hint="eastAsia"/>
          <w:szCs w:val="21"/>
        </w:rPr>
        <w:t>不含</w:t>
      </w:r>
      <w:r>
        <w:rPr>
          <w:rFonts w:hint="eastAsia"/>
          <w:szCs w:val="21"/>
        </w:rPr>
        <w:t>增值税）、利润、临时设施费、配合费、安全防护费、卫生清理</w:t>
      </w:r>
      <w:r>
        <w:rPr>
          <w:rFonts w:hint="eastAsia"/>
          <w:szCs w:val="21"/>
        </w:rPr>
        <w:t>及其他</w:t>
      </w:r>
      <w:r>
        <w:rPr>
          <w:rFonts w:hint="eastAsia"/>
          <w:szCs w:val="21"/>
        </w:rPr>
        <w:t>与本</w:t>
      </w:r>
      <w:r>
        <w:rPr>
          <w:rFonts w:hint="eastAsia"/>
          <w:szCs w:val="21"/>
        </w:rPr>
        <w:t>项目</w:t>
      </w:r>
      <w:r>
        <w:rPr>
          <w:rFonts w:hint="eastAsia"/>
          <w:szCs w:val="21"/>
        </w:rPr>
        <w:t>有关的承包商认为应计取的一切费用。</w:t>
      </w:r>
    </w:p>
    <w:p w14:paraId="7877D94E" w14:textId="77777777" w:rsidR="00AE3CDE" w:rsidRDefault="00AE3CDE">
      <w:pPr>
        <w:adjustRightInd w:val="0"/>
        <w:snapToGrid w:val="0"/>
        <w:spacing w:line="360" w:lineRule="auto"/>
        <w:rPr>
          <w:rFonts w:hint="eastAsia"/>
          <w:szCs w:val="21"/>
        </w:rPr>
      </w:pPr>
      <w:r>
        <w:rPr>
          <w:szCs w:val="21"/>
          <w:lang w:val="fr-FR"/>
        </w:rPr>
        <w:t xml:space="preserve"> </w:t>
      </w:r>
      <w:r>
        <w:rPr>
          <w:rFonts w:hint="eastAsia"/>
          <w:szCs w:val="21"/>
        </w:rPr>
        <w:t>Le devis du soumissionnaire comprendra, sans s'y limiter, les coûts de la pr</w:t>
      </w:r>
      <w:r>
        <w:rPr>
          <w:rFonts w:hint="eastAsia"/>
          <w:szCs w:val="21"/>
        </w:rPr>
        <w:t>é</w:t>
      </w:r>
      <w:r>
        <w:rPr>
          <w:rFonts w:hint="eastAsia"/>
          <w:szCs w:val="21"/>
        </w:rPr>
        <w:t>paration pr</w:t>
      </w:r>
      <w:r>
        <w:rPr>
          <w:rFonts w:hint="eastAsia"/>
          <w:szCs w:val="21"/>
        </w:rPr>
        <w:t>é</w:t>
      </w:r>
      <w:r>
        <w:rPr>
          <w:rFonts w:hint="eastAsia"/>
          <w:szCs w:val="21"/>
        </w:rPr>
        <w:t>liminaire, des mat</w:t>
      </w:r>
      <w:r>
        <w:rPr>
          <w:rFonts w:hint="eastAsia"/>
          <w:szCs w:val="21"/>
        </w:rPr>
        <w:t>é</w:t>
      </w:r>
      <w:r>
        <w:rPr>
          <w:rFonts w:hint="eastAsia"/>
          <w:szCs w:val="21"/>
        </w:rPr>
        <w:t>riaux, de l'</w:t>
      </w:r>
      <w:r>
        <w:rPr>
          <w:rFonts w:hint="eastAsia"/>
          <w:szCs w:val="21"/>
        </w:rPr>
        <w:t>é</w:t>
      </w:r>
      <w:r>
        <w:rPr>
          <w:rFonts w:hint="eastAsia"/>
          <w:szCs w:val="21"/>
        </w:rPr>
        <w:t>quipement, de la main-d'</w:t>
      </w:r>
      <w:r>
        <w:rPr>
          <w:rFonts w:hint="eastAsia"/>
          <w:szCs w:val="21"/>
        </w:rPr>
        <w:t>œ</w:t>
      </w:r>
      <w:r>
        <w:rPr>
          <w:rFonts w:hint="eastAsia"/>
          <w:szCs w:val="21"/>
        </w:rPr>
        <w:t>uvre, des outils de travail, des machines, de la gestion, des heures suppl</w:t>
      </w:r>
      <w:r>
        <w:rPr>
          <w:rFonts w:hint="eastAsia"/>
          <w:szCs w:val="21"/>
        </w:rPr>
        <w:t>é</w:t>
      </w:r>
      <w:r>
        <w:rPr>
          <w:rFonts w:hint="eastAsia"/>
          <w:szCs w:val="21"/>
        </w:rPr>
        <w:t>mentaires, des travaux urgents, des taxes pay</w:t>
      </w:r>
      <w:r>
        <w:rPr>
          <w:rFonts w:hint="eastAsia"/>
          <w:szCs w:val="21"/>
        </w:rPr>
        <w:t>é</w:t>
      </w:r>
      <w:r>
        <w:rPr>
          <w:rFonts w:hint="eastAsia"/>
          <w:szCs w:val="21"/>
        </w:rPr>
        <w:t>es par la partie B (</w:t>
      </w:r>
      <w:r>
        <w:rPr>
          <w:rFonts w:hint="eastAsia"/>
          <w:szCs w:val="21"/>
        </w:rPr>
        <w:t>à</w:t>
      </w:r>
      <w:r>
        <w:rPr>
          <w:rFonts w:hint="eastAsia"/>
          <w:szCs w:val="21"/>
        </w:rPr>
        <w:t xml:space="preserve"> l'exclusion de la TVA), des b</w:t>
      </w:r>
      <w:r>
        <w:rPr>
          <w:rFonts w:hint="eastAsia"/>
          <w:szCs w:val="21"/>
        </w:rPr>
        <w:t>é</w:t>
      </w:r>
      <w:r>
        <w:rPr>
          <w:rFonts w:hint="eastAsia"/>
          <w:szCs w:val="21"/>
        </w:rPr>
        <w:t>n</w:t>
      </w:r>
      <w:r>
        <w:rPr>
          <w:rFonts w:hint="eastAsia"/>
          <w:szCs w:val="21"/>
        </w:rPr>
        <w:t>é</w:t>
      </w:r>
      <w:r>
        <w:rPr>
          <w:rFonts w:hint="eastAsia"/>
          <w:szCs w:val="21"/>
        </w:rPr>
        <w:t>fices, des installations temporaires, de la coordination, de la s</w:t>
      </w:r>
      <w:r>
        <w:rPr>
          <w:rFonts w:hint="eastAsia"/>
          <w:szCs w:val="21"/>
        </w:rPr>
        <w:t>é</w:t>
      </w:r>
      <w:r>
        <w:rPr>
          <w:rFonts w:hint="eastAsia"/>
          <w:szCs w:val="21"/>
        </w:rPr>
        <w:t>curit</w:t>
      </w:r>
      <w:r>
        <w:rPr>
          <w:rFonts w:hint="eastAsia"/>
          <w:szCs w:val="21"/>
        </w:rPr>
        <w:t>é</w:t>
      </w:r>
      <w:r>
        <w:rPr>
          <w:rFonts w:hint="eastAsia"/>
          <w:szCs w:val="21"/>
        </w:rPr>
        <w:t xml:space="preserve"> et de la protection, du nettoyage sanitaire et de tous les autres coûts li</w:t>
      </w:r>
      <w:r>
        <w:rPr>
          <w:rFonts w:hint="eastAsia"/>
          <w:szCs w:val="21"/>
        </w:rPr>
        <w:t>é</w:t>
      </w:r>
      <w:r>
        <w:rPr>
          <w:rFonts w:hint="eastAsia"/>
          <w:szCs w:val="21"/>
        </w:rPr>
        <w:t>s au projet que le contractant consid</w:t>
      </w:r>
      <w:r>
        <w:rPr>
          <w:rFonts w:hint="eastAsia"/>
          <w:szCs w:val="21"/>
        </w:rPr>
        <w:t>è</w:t>
      </w:r>
      <w:r>
        <w:rPr>
          <w:rFonts w:hint="eastAsia"/>
          <w:szCs w:val="21"/>
        </w:rPr>
        <w:t>re co</w:t>
      </w:r>
      <w:r>
        <w:rPr>
          <w:rFonts w:hint="eastAsia"/>
          <w:szCs w:val="21"/>
        </w:rPr>
        <w:t xml:space="preserve">mme imputables. </w:t>
      </w:r>
    </w:p>
    <w:p w14:paraId="28D86DA3" w14:textId="77777777" w:rsidR="00AE3CDE" w:rsidRDefault="00AE3CDE">
      <w:pPr>
        <w:adjustRightInd w:val="0"/>
        <w:snapToGrid w:val="0"/>
        <w:spacing w:line="360" w:lineRule="auto"/>
        <w:jc w:val="center"/>
        <w:textAlignment w:val="baseline"/>
        <w:rPr>
          <w:b/>
          <w:bCs/>
          <w:szCs w:val="21"/>
        </w:rPr>
      </w:pPr>
      <w:r>
        <w:rPr>
          <w:rFonts w:hint="eastAsia"/>
          <w:b/>
          <w:kern w:val="0"/>
          <w:szCs w:val="21"/>
          <w:u w:val="single"/>
        </w:rPr>
        <w:t xml:space="preserve">           </w:t>
      </w:r>
      <w:r>
        <w:rPr>
          <w:b/>
          <w:kern w:val="0"/>
          <w:szCs w:val="21"/>
          <w:u w:val="single"/>
        </w:rPr>
        <w:t>（</w:t>
      </w:r>
      <w:r>
        <w:rPr>
          <w:rFonts w:hint="eastAsia"/>
          <w:b/>
          <w:kern w:val="0"/>
          <w:szCs w:val="21"/>
          <w:u w:val="single"/>
        </w:rPr>
        <w:t>项目</w:t>
      </w:r>
      <w:r>
        <w:rPr>
          <w:b/>
          <w:kern w:val="0"/>
          <w:szCs w:val="21"/>
          <w:u w:val="single"/>
        </w:rPr>
        <w:t>名称）</w:t>
      </w:r>
      <w:r>
        <w:rPr>
          <w:rFonts w:hint="eastAsia"/>
          <w:b/>
          <w:kern w:val="0"/>
          <w:szCs w:val="21"/>
          <w:u w:val="single"/>
        </w:rPr>
        <w:t xml:space="preserve">  </w:t>
      </w:r>
      <w:r>
        <w:rPr>
          <w:b/>
          <w:bCs/>
          <w:szCs w:val="21"/>
        </w:rPr>
        <w:t>服务报酬清单</w:t>
      </w:r>
    </w:p>
    <w:p w14:paraId="11F2DA10" w14:textId="77777777" w:rsidR="00AE3CDE" w:rsidRDefault="00AE3CDE">
      <w:pPr>
        <w:adjustRightInd w:val="0"/>
        <w:snapToGrid w:val="0"/>
        <w:spacing w:line="360" w:lineRule="auto"/>
        <w:jc w:val="center"/>
        <w:textAlignment w:val="baseline"/>
        <w:rPr>
          <w:b/>
          <w:bCs/>
          <w:szCs w:val="21"/>
        </w:rPr>
      </w:pPr>
      <w:r>
        <w:rPr>
          <w:rFonts w:hint="eastAsia"/>
          <w:b/>
          <w:kern w:val="0"/>
          <w:szCs w:val="21"/>
          <w:u w:val="single"/>
        </w:rPr>
        <w:t xml:space="preserve">          </w:t>
      </w:r>
      <w:r>
        <w:rPr>
          <w:b/>
          <w:kern w:val="0"/>
          <w:szCs w:val="21"/>
          <w:u w:val="single"/>
        </w:rPr>
        <w:t>（</w:t>
      </w:r>
      <w:r>
        <w:rPr>
          <w:rFonts w:hint="eastAsia"/>
          <w:b/>
          <w:kern w:val="0"/>
          <w:szCs w:val="21"/>
          <w:u w:val="single"/>
        </w:rPr>
        <w:t>Nom du projet</w:t>
      </w:r>
      <w:r>
        <w:rPr>
          <w:b/>
          <w:kern w:val="0"/>
          <w:szCs w:val="21"/>
          <w:u w:val="single"/>
        </w:rPr>
        <w:t>）</w:t>
      </w:r>
      <w:r>
        <w:rPr>
          <w:rFonts w:hint="eastAsia"/>
          <w:b/>
          <w:kern w:val="0"/>
          <w:szCs w:val="21"/>
          <w:u w:val="single"/>
        </w:rPr>
        <w:t xml:space="preserve">  </w:t>
      </w:r>
      <w:r>
        <w:rPr>
          <w:rFonts w:hint="eastAsia"/>
          <w:b/>
          <w:bCs/>
          <w:szCs w:val="21"/>
        </w:rPr>
        <w:t>Liste de la r</w:t>
      </w:r>
      <w:r>
        <w:rPr>
          <w:rFonts w:hint="eastAsia"/>
          <w:b/>
          <w:bCs/>
          <w:szCs w:val="21"/>
        </w:rPr>
        <w:t>é</w:t>
      </w:r>
      <w:r>
        <w:rPr>
          <w:rFonts w:hint="eastAsia"/>
          <w:b/>
          <w:bCs/>
          <w:szCs w:val="21"/>
        </w:rPr>
        <w:t>mun</w:t>
      </w:r>
      <w:r>
        <w:rPr>
          <w:rFonts w:hint="eastAsia"/>
          <w:b/>
          <w:bCs/>
          <w:szCs w:val="21"/>
        </w:rPr>
        <w:t>é</w:t>
      </w:r>
      <w:r>
        <w:rPr>
          <w:rFonts w:hint="eastAsia"/>
          <w:b/>
          <w:bCs/>
          <w:szCs w:val="21"/>
        </w:rPr>
        <w:t>ration des services</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48"/>
        <w:gridCol w:w="3671"/>
        <w:gridCol w:w="2503"/>
        <w:gridCol w:w="1743"/>
      </w:tblGrid>
      <w:tr w:rsidR="00000000" w14:paraId="1EABAD68" w14:textId="77777777">
        <w:trPr>
          <w:trHeight w:val="643"/>
          <w:jc w:val="center"/>
        </w:trPr>
        <w:tc>
          <w:tcPr>
            <w:tcW w:w="1648" w:type="dxa"/>
            <w:vAlign w:val="center"/>
          </w:tcPr>
          <w:p w14:paraId="2CA4551B" w14:textId="77777777" w:rsidR="00AE3CDE" w:rsidRDefault="00AE3CDE">
            <w:pPr>
              <w:widowControl/>
              <w:jc w:val="center"/>
              <w:rPr>
                <w:rFonts w:ascii="SimSun" w:hAnsi="SimSun"/>
                <w:b/>
                <w:kern w:val="0"/>
                <w:szCs w:val="21"/>
              </w:rPr>
            </w:pPr>
            <w:r>
              <w:rPr>
                <w:rFonts w:ascii="SimSun" w:hAnsi="SimSun"/>
                <w:b/>
                <w:kern w:val="0"/>
                <w:szCs w:val="21"/>
              </w:rPr>
              <w:t>序号</w:t>
            </w:r>
          </w:p>
        </w:tc>
        <w:tc>
          <w:tcPr>
            <w:tcW w:w="3671" w:type="dxa"/>
            <w:vAlign w:val="center"/>
          </w:tcPr>
          <w:p w14:paraId="3761B69D" w14:textId="77777777" w:rsidR="00AE3CDE" w:rsidRDefault="00AE3CDE">
            <w:pPr>
              <w:widowControl/>
              <w:jc w:val="center"/>
              <w:rPr>
                <w:rFonts w:ascii="SimSun" w:hAnsi="SimSun"/>
                <w:b/>
                <w:kern w:val="0"/>
                <w:szCs w:val="21"/>
              </w:rPr>
            </w:pPr>
            <w:r>
              <w:rPr>
                <w:rFonts w:ascii="SimSun" w:hAnsi="SimSun"/>
                <w:b/>
                <w:kern w:val="0"/>
                <w:szCs w:val="21"/>
              </w:rPr>
              <w:t>服务报酬分项名称</w:t>
            </w:r>
          </w:p>
          <w:p w14:paraId="3AA77BA7" w14:textId="77777777" w:rsidR="00AE3CDE" w:rsidRDefault="00AE3CDE">
            <w:pPr>
              <w:widowControl/>
              <w:jc w:val="center"/>
              <w:rPr>
                <w:rFonts w:ascii="SimSun" w:hAnsi="SimSun"/>
                <w:b/>
                <w:kern w:val="0"/>
                <w:szCs w:val="21"/>
              </w:rPr>
            </w:pPr>
            <w:r>
              <w:rPr>
                <w:rFonts w:hint="eastAsia"/>
              </w:rPr>
              <w:t>Nom de la r</w:t>
            </w:r>
            <w:r>
              <w:rPr>
                <w:rFonts w:hint="eastAsia"/>
              </w:rPr>
              <w:t>é</w:t>
            </w:r>
            <w:r>
              <w:rPr>
                <w:rFonts w:hint="eastAsia"/>
              </w:rPr>
              <w:t>mun</w:t>
            </w:r>
            <w:r>
              <w:rPr>
                <w:rFonts w:hint="eastAsia"/>
              </w:rPr>
              <w:t>é</w:t>
            </w:r>
            <w:r>
              <w:rPr>
                <w:rFonts w:hint="eastAsia"/>
              </w:rPr>
              <w:t>ration des services sous-section</w:t>
            </w:r>
          </w:p>
        </w:tc>
        <w:tc>
          <w:tcPr>
            <w:tcW w:w="2503" w:type="dxa"/>
            <w:vAlign w:val="center"/>
          </w:tcPr>
          <w:p w14:paraId="463F8E9C" w14:textId="77777777" w:rsidR="00AE3CDE" w:rsidRDefault="00AE3CDE">
            <w:pPr>
              <w:widowControl/>
              <w:jc w:val="center"/>
              <w:rPr>
                <w:rFonts w:ascii="SimSun" w:hAnsi="SimSun"/>
                <w:b/>
                <w:kern w:val="0"/>
                <w:szCs w:val="21"/>
              </w:rPr>
            </w:pPr>
            <w:r>
              <w:rPr>
                <w:rFonts w:ascii="SimSun" w:hAnsi="SimSun"/>
                <w:b/>
                <w:kern w:val="0"/>
                <w:szCs w:val="21"/>
              </w:rPr>
              <w:t>金额（</w:t>
            </w:r>
            <w:r>
              <w:rPr>
                <w:rFonts w:ascii="SimSun" w:hAnsi="SimSun" w:hint="eastAsia"/>
                <w:b/>
                <w:kern w:val="0"/>
                <w:szCs w:val="21"/>
              </w:rPr>
              <w:t>美</w:t>
            </w:r>
            <w:r>
              <w:rPr>
                <w:rFonts w:ascii="SimSun" w:hAnsi="SimSun"/>
                <w:b/>
                <w:kern w:val="0"/>
                <w:szCs w:val="21"/>
              </w:rPr>
              <w:t>元</w:t>
            </w:r>
            <w:r>
              <w:rPr>
                <w:rFonts w:ascii="SimSun" w:hAnsi="SimSun" w:hint="eastAsia"/>
                <w:b/>
                <w:kern w:val="0"/>
                <w:szCs w:val="21"/>
              </w:rPr>
              <w:t>，</w:t>
            </w:r>
            <w:r>
              <w:rPr>
                <w:rFonts w:ascii="SimSun" w:hAnsi="SimSun" w:hint="eastAsia"/>
                <w:b/>
                <w:kern w:val="0"/>
                <w:szCs w:val="21"/>
              </w:rPr>
              <w:t>不</w:t>
            </w:r>
            <w:r>
              <w:rPr>
                <w:rFonts w:ascii="SimSun" w:hAnsi="SimSun" w:hint="eastAsia"/>
                <w:b/>
                <w:kern w:val="0"/>
                <w:szCs w:val="21"/>
              </w:rPr>
              <w:t>含税价</w:t>
            </w:r>
            <w:r>
              <w:rPr>
                <w:rFonts w:ascii="SimSun" w:hAnsi="SimSun"/>
                <w:b/>
                <w:kern w:val="0"/>
                <w:szCs w:val="21"/>
              </w:rPr>
              <w:t>）</w:t>
            </w:r>
          </w:p>
          <w:p w14:paraId="0F4EC174" w14:textId="77777777" w:rsidR="00AE3CDE" w:rsidRDefault="00AE3CDE">
            <w:pPr>
              <w:widowControl/>
              <w:jc w:val="center"/>
              <w:rPr>
                <w:rFonts w:ascii="SimSun" w:hAnsi="SimSun"/>
                <w:b/>
                <w:kern w:val="0"/>
                <w:szCs w:val="21"/>
              </w:rPr>
            </w:pPr>
            <w:r>
              <w:rPr>
                <w:rFonts w:hint="eastAsia"/>
              </w:rPr>
              <w:t xml:space="preserve">prix </w:t>
            </w:r>
            <w:r>
              <w:rPr>
                <w:rFonts w:hint="eastAsia"/>
                <w:sz w:val="20"/>
                <w:szCs w:val="21"/>
              </w:rPr>
              <w:t>（＄</w:t>
            </w:r>
            <w:r>
              <w:rPr>
                <w:rFonts w:ascii="SimSun" w:hAnsi="SimSun" w:hint="eastAsia"/>
                <w:b/>
                <w:kern w:val="0"/>
                <w:szCs w:val="21"/>
              </w:rPr>
              <w:t>，</w:t>
            </w:r>
            <w:r>
              <w:rPr>
                <w:rFonts w:hint="eastAsia"/>
                <w:sz w:val="20"/>
                <w:szCs w:val="21"/>
              </w:rPr>
              <w:t>prix hors taxe)</w:t>
            </w:r>
          </w:p>
        </w:tc>
        <w:tc>
          <w:tcPr>
            <w:tcW w:w="1743" w:type="dxa"/>
            <w:vAlign w:val="center"/>
          </w:tcPr>
          <w:p w14:paraId="5B603D41" w14:textId="77777777" w:rsidR="00AE3CDE" w:rsidRDefault="00AE3CDE">
            <w:pPr>
              <w:widowControl/>
              <w:jc w:val="center"/>
              <w:rPr>
                <w:rFonts w:ascii="SimSun" w:hAnsi="SimSun"/>
                <w:b/>
                <w:kern w:val="0"/>
                <w:szCs w:val="21"/>
              </w:rPr>
            </w:pPr>
            <w:r>
              <w:rPr>
                <w:rFonts w:ascii="SimSun" w:hAnsi="SimSun"/>
                <w:b/>
                <w:kern w:val="0"/>
                <w:szCs w:val="21"/>
              </w:rPr>
              <w:t>备注</w:t>
            </w:r>
          </w:p>
          <w:p w14:paraId="161AD6B5" w14:textId="77777777" w:rsidR="00AE3CDE" w:rsidRDefault="00AE3CDE">
            <w:pPr>
              <w:widowControl/>
              <w:jc w:val="center"/>
              <w:rPr>
                <w:rFonts w:ascii="SimSun" w:hAnsi="SimSun"/>
                <w:b/>
                <w:kern w:val="0"/>
                <w:szCs w:val="21"/>
              </w:rPr>
            </w:pPr>
            <w:r>
              <w:rPr>
                <w:rFonts w:ascii="SimSun" w:hAnsi="SimSun"/>
                <w:b/>
                <w:kern w:val="0"/>
                <w:szCs w:val="21"/>
                <w:lang w:val="fr-FR"/>
              </w:rPr>
              <w:t>Remarques</w:t>
            </w:r>
          </w:p>
        </w:tc>
      </w:tr>
      <w:tr w:rsidR="00000000" w14:paraId="48250173" w14:textId="77777777">
        <w:trPr>
          <w:trHeight w:val="459"/>
          <w:jc w:val="center"/>
        </w:trPr>
        <w:tc>
          <w:tcPr>
            <w:tcW w:w="1648" w:type="dxa"/>
            <w:vAlign w:val="center"/>
          </w:tcPr>
          <w:p w14:paraId="3B28257B" w14:textId="77777777" w:rsidR="00AE3CDE" w:rsidRDefault="00AE3CDE">
            <w:pPr>
              <w:spacing w:line="360" w:lineRule="auto"/>
              <w:jc w:val="center"/>
              <w:rPr>
                <w:rFonts w:ascii="SimSun" w:hAnsi="SimSun"/>
              </w:rPr>
            </w:pPr>
            <w:r>
              <w:rPr>
                <w:rFonts w:ascii="SimSun" w:hAnsi="SimSun"/>
              </w:rPr>
              <w:t>1</w:t>
            </w:r>
          </w:p>
        </w:tc>
        <w:tc>
          <w:tcPr>
            <w:tcW w:w="3671" w:type="dxa"/>
            <w:vAlign w:val="center"/>
          </w:tcPr>
          <w:p w14:paraId="0E32AA17" w14:textId="77777777" w:rsidR="00AE3CDE" w:rsidRDefault="00AE3CDE">
            <w:pPr>
              <w:spacing w:line="360" w:lineRule="auto"/>
              <w:jc w:val="center"/>
              <w:rPr>
                <w:rFonts w:ascii="SimSun" w:hAnsi="SimSun"/>
              </w:rPr>
            </w:pPr>
          </w:p>
        </w:tc>
        <w:tc>
          <w:tcPr>
            <w:tcW w:w="2503" w:type="dxa"/>
            <w:vAlign w:val="center"/>
          </w:tcPr>
          <w:p w14:paraId="48B3F5FE" w14:textId="77777777" w:rsidR="00AE3CDE" w:rsidRDefault="00AE3CDE">
            <w:pPr>
              <w:spacing w:line="360" w:lineRule="auto"/>
              <w:jc w:val="center"/>
              <w:rPr>
                <w:rFonts w:ascii="SimSun" w:hAnsi="SimSun"/>
              </w:rPr>
            </w:pPr>
          </w:p>
        </w:tc>
        <w:tc>
          <w:tcPr>
            <w:tcW w:w="1743" w:type="dxa"/>
            <w:vAlign w:val="center"/>
          </w:tcPr>
          <w:p w14:paraId="3AF0EF9C" w14:textId="77777777" w:rsidR="00AE3CDE" w:rsidRDefault="00AE3CDE">
            <w:pPr>
              <w:spacing w:line="360" w:lineRule="auto"/>
              <w:jc w:val="center"/>
              <w:rPr>
                <w:rFonts w:ascii="SimSun" w:hAnsi="SimSun"/>
              </w:rPr>
            </w:pPr>
          </w:p>
        </w:tc>
      </w:tr>
      <w:tr w:rsidR="00000000" w14:paraId="474F9758" w14:textId="77777777">
        <w:trPr>
          <w:trHeight w:val="459"/>
          <w:jc w:val="center"/>
        </w:trPr>
        <w:tc>
          <w:tcPr>
            <w:tcW w:w="1648" w:type="dxa"/>
            <w:vAlign w:val="center"/>
          </w:tcPr>
          <w:p w14:paraId="4EB56115" w14:textId="77777777" w:rsidR="00AE3CDE" w:rsidRDefault="00AE3CDE">
            <w:pPr>
              <w:spacing w:before="100" w:beforeAutospacing="1" w:after="100" w:afterAutospacing="1" w:line="360" w:lineRule="auto"/>
              <w:jc w:val="center"/>
              <w:rPr>
                <w:rFonts w:ascii="SimSun" w:hAnsi="SimSun"/>
              </w:rPr>
            </w:pPr>
            <w:r>
              <w:rPr>
                <w:rFonts w:ascii="SimSun" w:hAnsi="SimSun"/>
              </w:rPr>
              <w:t>2</w:t>
            </w:r>
          </w:p>
        </w:tc>
        <w:tc>
          <w:tcPr>
            <w:tcW w:w="3671" w:type="dxa"/>
            <w:vAlign w:val="center"/>
          </w:tcPr>
          <w:p w14:paraId="1F5A4756" w14:textId="77777777" w:rsidR="00AE3CDE" w:rsidRDefault="00AE3CDE">
            <w:pPr>
              <w:spacing w:line="360" w:lineRule="auto"/>
              <w:jc w:val="center"/>
              <w:rPr>
                <w:rFonts w:ascii="SimSun" w:hAnsi="SimSun"/>
              </w:rPr>
            </w:pPr>
          </w:p>
        </w:tc>
        <w:tc>
          <w:tcPr>
            <w:tcW w:w="2503" w:type="dxa"/>
            <w:vAlign w:val="center"/>
          </w:tcPr>
          <w:p w14:paraId="656F6683" w14:textId="77777777" w:rsidR="00AE3CDE" w:rsidRDefault="00AE3CDE">
            <w:pPr>
              <w:spacing w:line="360" w:lineRule="auto"/>
              <w:jc w:val="center"/>
              <w:rPr>
                <w:rFonts w:ascii="SimSun" w:hAnsi="SimSun"/>
              </w:rPr>
            </w:pPr>
          </w:p>
        </w:tc>
        <w:tc>
          <w:tcPr>
            <w:tcW w:w="1743" w:type="dxa"/>
            <w:vAlign w:val="center"/>
          </w:tcPr>
          <w:p w14:paraId="7DBC993C" w14:textId="77777777" w:rsidR="00AE3CDE" w:rsidRDefault="00AE3CDE">
            <w:pPr>
              <w:spacing w:line="360" w:lineRule="auto"/>
              <w:jc w:val="center"/>
              <w:rPr>
                <w:rFonts w:ascii="SimSun" w:hAnsi="SimSun"/>
              </w:rPr>
            </w:pPr>
          </w:p>
        </w:tc>
      </w:tr>
      <w:tr w:rsidR="00000000" w14:paraId="29C70BF3" w14:textId="77777777">
        <w:trPr>
          <w:trHeight w:val="459"/>
          <w:jc w:val="center"/>
        </w:trPr>
        <w:tc>
          <w:tcPr>
            <w:tcW w:w="1648" w:type="dxa"/>
            <w:vAlign w:val="center"/>
          </w:tcPr>
          <w:p w14:paraId="536DF13F" w14:textId="77777777" w:rsidR="00AE3CDE" w:rsidRDefault="00AE3CDE">
            <w:pPr>
              <w:spacing w:before="100" w:beforeAutospacing="1" w:after="100" w:afterAutospacing="1" w:line="360" w:lineRule="auto"/>
              <w:jc w:val="center"/>
              <w:rPr>
                <w:rFonts w:ascii="SimSun" w:hAnsi="SimSun"/>
              </w:rPr>
            </w:pPr>
            <w:r>
              <w:rPr>
                <w:rFonts w:ascii="SimSun" w:hAnsi="SimSun"/>
              </w:rPr>
              <w:t>3</w:t>
            </w:r>
          </w:p>
        </w:tc>
        <w:tc>
          <w:tcPr>
            <w:tcW w:w="3671" w:type="dxa"/>
            <w:vAlign w:val="center"/>
          </w:tcPr>
          <w:p w14:paraId="3BCCD567" w14:textId="77777777" w:rsidR="00AE3CDE" w:rsidRDefault="00AE3CDE">
            <w:pPr>
              <w:spacing w:line="360" w:lineRule="auto"/>
              <w:jc w:val="center"/>
              <w:rPr>
                <w:rFonts w:ascii="SimSun" w:hAnsi="SimSun"/>
              </w:rPr>
            </w:pPr>
          </w:p>
        </w:tc>
        <w:tc>
          <w:tcPr>
            <w:tcW w:w="2503" w:type="dxa"/>
            <w:vAlign w:val="center"/>
          </w:tcPr>
          <w:p w14:paraId="3C23B040" w14:textId="77777777" w:rsidR="00AE3CDE" w:rsidRDefault="00AE3CDE">
            <w:pPr>
              <w:spacing w:line="360" w:lineRule="auto"/>
              <w:jc w:val="center"/>
              <w:rPr>
                <w:rFonts w:ascii="SimSun" w:hAnsi="SimSun"/>
              </w:rPr>
            </w:pPr>
          </w:p>
        </w:tc>
        <w:tc>
          <w:tcPr>
            <w:tcW w:w="1743" w:type="dxa"/>
            <w:vAlign w:val="center"/>
          </w:tcPr>
          <w:p w14:paraId="402D6D4D" w14:textId="77777777" w:rsidR="00AE3CDE" w:rsidRDefault="00AE3CDE">
            <w:pPr>
              <w:spacing w:line="360" w:lineRule="auto"/>
              <w:jc w:val="center"/>
              <w:rPr>
                <w:rFonts w:ascii="SimSun" w:hAnsi="SimSun"/>
              </w:rPr>
            </w:pPr>
          </w:p>
        </w:tc>
      </w:tr>
      <w:tr w:rsidR="00000000" w14:paraId="724D8CAA" w14:textId="77777777">
        <w:trPr>
          <w:trHeight w:val="459"/>
          <w:jc w:val="center"/>
        </w:trPr>
        <w:tc>
          <w:tcPr>
            <w:tcW w:w="1648" w:type="dxa"/>
            <w:vAlign w:val="center"/>
          </w:tcPr>
          <w:p w14:paraId="54222F1C" w14:textId="77777777" w:rsidR="00AE3CDE" w:rsidRDefault="00AE3CDE">
            <w:pPr>
              <w:spacing w:before="100" w:beforeAutospacing="1" w:after="100" w:afterAutospacing="1" w:line="360" w:lineRule="auto"/>
              <w:jc w:val="center"/>
              <w:rPr>
                <w:rFonts w:ascii="SimSun" w:hAnsi="SimSun"/>
              </w:rPr>
            </w:pPr>
            <w:r>
              <w:rPr>
                <w:rFonts w:ascii="SimSun" w:hAnsi="SimSun"/>
              </w:rPr>
              <w:t>4</w:t>
            </w:r>
          </w:p>
        </w:tc>
        <w:tc>
          <w:tcPr>
            <w:tcW w:w="3671" w:type="dxa"/>
            <w:vAlign w:val="center"/>
          </w:tcPr>
          <w:p w14:paraId="3E762A1A" w14:textId="77777777" w:rsidR="00AE3CDE" w:rsidRDefault="00AE3CDE">
            <w:pPr>
              <w:spacing w:line="360" w:lineRule="auto"/>
              <w:jc w:val="center"/>
              <w:rPr>
                <w:rFonts w:ascii="SimSun" w:hAnsi="SimSun"/>
              </w:rPr>
            </w:pPr>
          </w:p>
        </w:tc>
        <w:tc>
          <w:tcPr>
            <w:tcW w:w="2503" w:type="dxa"/>
            <w:vAlign w:val="center"/>
          </w:tcPr>
          <w:p w14:paraId="5639F49F" w14:textId="77777777" w:rsidR="00AE3CDE" w:rsidRDefault="00AE3CDE">
            <w:pPr>
              <w:spacing w:line="360" w:lineRule="auto"/>
              <w:jc w:val="center"/>
              <w:rPr>
                <w:rFonts w:ascii="SimSun" w:hAnsi="SimSun"/>
              </w:rPr>
            </w:pPr>
          </w:p>
        </w:tc>
        <w:tc>
          <w:tcPr>
            <w:tcW w:w="1743" w:type="dxa"/>
            <w:vAlign w:val="center"/>
          </w:tcPr>
          <w:p w14:paraId="086A550D" w14:textId="77777777" w:rsidR="00AE3CDE" w:rsidRDefault="00AE3CDE">
            <w:pPr>
              <w:spacing w:line="360" w:lineRule="auto"/>
              <w:jc w:val="center"/>
              <w:rPr>
                <w:rFonts w:ascii="SimSun" w:hAnsi="SimSun"/>
              </w:rPr>
            </w:pPr>
          </w:p>
        </w:tc>
      </w:tr>
      <w:tr w:rsidR="00000000" w14:paraId="1E8AF798" w14:textId="77777777">
        <w:trPr>
          <w:trHeight w:val="459"/>
          <w:jc w:val="center"/>
        </w:trPr>
        <w:tc>
          <w:tcPr>
            <w:tcW w:w="1648" w:type="dxa"/>
            <w:vAlign w:val="center"/>
          </w:tcPr>
          <w:p w14:paraId="241A57C3" w14:textId="77777777" w:rsidR="00AE3CDE" w:rsidRDefault="00AE3CDE">
            <w:pPr>
              <w:spacing w:before="100" w:beforeAutospacing="1" w:after="100" w:afterAutospacing="1" w:line="360" w:lineRule="auto"/>
              <w:jc w:val="center"/>
              <w:rPr>
                <w:rFonts w:ascii="SimSun" w:hAnsi="SimSun"/>
              </w:rPr>
            </w:pPr>
            <w:r>
              <w:rPr>
                <w:rFonts w:ascii="SimSun" w:hAnsi="SimSun"/>
              </w:rPr>
              <w:t>5</w:t>
            </w:r>
          </w:p>
        </w:tc>
        <w:tc>
          <w:tcPr>
            <w:tcW w:w="3671" w:type="dxa"/>
            <w:vAlign w:val="center"/>
          </w:tcPr>
          <w:p w14:paraId="21A58D03" w14:textId="77777777" w:rsidR="00AE3CDE" w:rsidRDefault="00AE3CDE">
            <w:pPr>
              <w:spacing w:line="360" w:lineRule="auto"/>
              <w:jc w:val="center"/>
              <w:rPr>
                <w:rFonts w:ascii="SimSun" w:hAnsi="SimSun"/>
              </w:rPr>
            </w:pPr>
          </w:p>
        </w:tc>
        <w:tc>
          <w:tcPr>
            <w:tcW w:w="2503" w:type="dxa"/>
            <w:vAlign w:val="center"/>
          </w:tcPr>
          <w:p w14:paraId="671F7644" w14:textId="77777777" w:rsidR="00AE3CDE" w:rsidRDefault="00AE3CDE">
            <w:pPr>
              <w:spacing w:line="360" w:lineRule="auto"/>
              <w:jc w:val="center"/>
              <w:rPr>
                <w:rFonts w:ascii="SimSun" w:hAnsi="SimSun"/>
              </w:rPr>
            </w:pPr>
          </w:p>
        </w:tc>
        <w:tc>
          <w:tcPr>
            <w:tcW w:w="1743" w:type="dxa"/>
            <w:vAlign w:val="center"/>
          </w:tcPr>
          <w:p w14:paraId="3D09082A" w14:textId="77777777" w:rsidR="00AE3CDE" w:rsidRDefault="00AE3CDE">
            <w:pPr>
              <w:spacing w:line="360" w:lineRule="auto"/>
              <w:jc w:val="center"/>
              <w:rPr>
                <w:rFonts w:ascii="SimSun" w:hAnsi="SimSun"/>
              </w:rPr>
            </w:pPr>
          </w:p>
        </w:tc>
      </w:tr>
      <w:tr w:rsidR="00000000" w14:paraId="570E6F00" w14:textId="77777777">
        <w:trPr>
          <w:trHeight w:val="459"/>
          <w:jc w:val="center"/>
        </w:trPr>
        <w:tc>
          <w:tcPr>
            <w:tcW w:w="1648" w:type="dxa"/>
            <w:vAlign w:val="center"/>
          </w:tcPr>
          <w:p w14:paraId="54494EDF" w14:textId="77777777" w:rsidR="00AE3CDE" w:rsidRDefault="00AE3CDE">
            <w:pPr>
              <w:widowControl/>
              <w:jc w:val="center"/>
              <w:rPr>
                <w:rFonts w:ascii="SimSun" w:hAnsi="SimSun"/>
                <w:kern w:val="0"/>
                <w:szCs w:val="21"/>
              </w:rPr>
            </w:pPr>
            <w:r>
              <w:rPr>
                <w:rFonts w:ascii="SimSun" w:hAnsi="SimSun"/>
                <w:kern w:val="0"/>
                <w:szCs w:val="21"/>
              </w:rPr>
              <w:t>……</w:t>
            </w:r>
          </w:p>
        </w:tc>
        <w:tc>
          <w:tcPr>
            <w:tcW w:w="3671" w:type="dxa"/>
            <w:vAlign w:val="center"/>
          </w:tcPr>
          <w:p w14:paraId="1B6393E3" w14:textId="77777777" w:rsidR="00AE3CDE" w:rsidRDefault="00AE3CDE">
            <w:pPr>
              <w:widowControl/>
              <w:jc w:val="center"/>
              <w:rPr>
                <w:rFonts w:ascii="SimSun" w:hAnsi="SimSun"/>
                <w:kern w:val="0"/>
                <w:szCs w:val="21"/>
              </w:rPr>
            </w:pPr>
            <w:r>
              <w:rPr>
                <w:rFonts w:ascii="SimSun" w:hAnsi="SimSun"/>
                <w:kern w:val="0"/>
                <w:szCs w:val="21"/>
              </w:rPr>
              <w:t>……</w:t>
            </w:r>
          </w:p>
        </w:tc>
        <w:tc>
          <w:tcPr>
            <w:tcW w:w="2503" w:type="dxa"/>
            <w:vAlign w:val="center"/>
          </w:tcPr>
          <w:p w14:paraId="562D1AE5" w14:textId="77777777" w:rsidR="00AE3CDE" w:rsidRDefault="00AE3CDE">
            <w:pPr>
              <w:spacing w:line="360" w:lineRule="auto"/>
              <w:jc w:val="center"/>
              <w:rPr>
                <w:rFonts w:ascii="SimSun" w:hAnsi="SimSun"/>
              </w:rPr>
            </w:pPr>
          </w:p>
        </w:tc>
        <w:tc>
          <w:tcPr>
            <w:tcW w:w="1743" w:type="dxa"/>
            <w:vAlign w:val="center"/>
          </w:tcPr>
          <w:p w14:paraId="1B6D9C35" w14:textId="77777777" w:rsidR="00AE3CDE" w:rsidRDefault="00AE3CDE">
            <w:pPr>
              <w:spacing w:line="360" w:lineRule="auto"/>
              <w:jc w:val="center"/>
              <w:rPr>
                <w:rFonts w:ascii="SimSun" w:hAnsi="SimSun"/>
              </w:rPr>
            </w:pPr>
          </w:p>
        </w:tc>
      </w:tr>
      <w:tr w:rsidR="00000000" w14:paraId="68335570" w14:textId="77777777">
        <w:trPr>
          <w:trHeight w:val="515"/>
          <w:jc w:val="center"/>
        </w:trPr>
        <w:tc>
          <w:tcPr>
            <w:tcW w:w="5319" w:type="dxa"/>
            <w:gridSpan w:val="2"/>
            <w:vAlign w:val="center"/>
          </w:tcPr>
          <w:p w14:paraId="5FC5335B" w14:textId="77777777" w:rsidR="00AE3CDE" w:rsidRDefault="00AE3CDE">
            <w:pPr>
              <w:spacing w:line="360" w:lineRule="auto"/>
              <w:jc w:val="center"/>
              <w:rPr>
                <w:rFonts w:ascii="SimSun" w:hAnsi="SimSun" w:hint="eastAsia"/>
                <w:b/>
                <w:kern w:val="0"/>
                <w:szCs w:val="21"/>
              </w:rPr>
            </w:pPr>
            <w:r>
              <w:rPr>
                <w:rFonts w:ascii="SimSun" w:hAnsi="SimSun" w:hint="eastAsia"/>
                <w:b/>
                <w:kern w:val="0"/>
                <w:szCs w:val="21"/>
              </w:rPr>
              <w:t>合计报价</w:t>
            </w:r>
            <w:r>
              <w:rPr>
                <w:rFonts w:ascii="SimSun" w:hAnsi="SimSun" w:hint="eastAsia"/>
                <w:b/>
                <w:kern w:val="0"/>
                <w:szCs w:val="21"/>
              </w:rPr>
              <w:t>/Total g</w:t>
            </w:r>
            <w:r>
              <w:rPr>
                <w:rFonts w:ascii="SimSun" w:hAnsi="SimSun" w:hint="eastAsia"/>
                <w:b/>
                <w:kern w:val="0"/>
                <w:szCs w:val="21"/>
              </w:rPr>
              <w:t>é</w:t>
            </w:r>
            <w:r>
              <w:rPr>
                <w:rFonts w:ascii="SimSun" w:hAnsi="SimSun" w:hint="eastAsia"/>
                <w:b/>
                <w:kern w:val="0"/>
                <w:szCs w:val="21"/>
              </w:rPr>
              <w:t>n</w:t>
            </w:r>
            <w:r>
              <w:rPr>
                <w:rFonts w:ascii="SimSun" w:hAnsi="SimSun" w:hint="eastAsia"/>
                <w:b/>
                <w:kern w:val="0"/>
                <w:szCs w:val="21"/>
              </w:rPr>
              <w:t>é</w:t>
            </w:r>
            <w:r>
              <w:rPr>
                <w:rFonts w:ascii="SimSun" w:hAnsi="SimSun" w:hint="eastAsia"/>
                <w:b/>
                <w:kern w:val="0"/>
                <w:szCs w:val="21"/>
              </w:rPr>
              <w:t>ral</w:t>
            </w:r>
          </w:p>
        </w:tc>
        <w:tc>
          <w:tcPr>
            <w:tcW w:w="2503" w:type="dxa"/>
            <w:vAlign w:val="center"/>
          </w:tcPr>
          <w:p w14:paraId="2B501A87" w14:textId="77777777" w:rsidR="00AE3CDE" w:rsidRDefault="00AE3CDE">
            <w:pPr>
              <w:spacing w:line="360" w:lineRule="auto"/>
              <w:jc w:val="center"/>
              <w:rPr>
                <w:rFonts w:ascii="SimSun" w:hAnsi="SimSun"/>
              </w:rPr>
            </w:pPr>
          </w:p>
        </w:tc>
        <w:tc>
          <w:tcPr>
            <w:tcW w:w="1743" w:type="dxa"/>
            <w:vAlign w:val="center"/>
          </w:tcPr>
          <w:p w14:paraId="3B16792C" w14:textId="77777777" w:rsidR="00AE3CDE" w:rsidRDefault="00AE3CDE">
            <w:pPr>
              <w:spacing w:line="360" w:lineRule="auto"/>
              <w:jc w:val="center"/>
              <w:rPr>
                <w:rFonts w:ascii="SimSun" w:hAnsi="SimSun"/>
              </w:rPr>
            </w:pPr>
          </w:p>
        </w:tc>
      </w:tr>
    </w:tbl>
    <w:p w14:paraId="14619C55" w14:textId="77777777" w:rsidR="00AE3CDE" w:rsidRDefault="00AE3CDE">
      <w:pPr>
        <w:adjustRightInd w:val="0"/>
        <w:snapToGrid w:val="0"/>
        <w:spacing w:line="360" w:lineRule="auto"/>
        <w:ind w:firstLine="420"/>
        <w:jc w:val="left"/>
        <w:textAlignment w:val="baseline"/>
        <w:rPr>
          <w:kern w:val="0"/>
          <w:szCs w:val="21"/>
        </w:rPr>
      </w:pPr>
    </w:p>
    <w:p w14:paraId="7FB718E8" w14:textId="77777777" w:rsidR="00AE3CDE" w:rsidRDefault="00AE3CDE">
      <w:pPr>
        <w:adjustRightInd w:val="0"/>
        <w:snapToGrid w:val="0"/>
        <w:spacing w:line="360" w:lineRule="auto"/>
        <w:ind w:firstLine="420"/>
        <w:jc w:val="left"/>
        <w:textAlignment w:val="baseline"/>
        <w:rPr>
          <w:kern w:val="0"/>
          <w:szCs w:val="21"/>
        </w:rPr>
      </w:pPr>
      <w:r>
        <w:rPr>
          <w:kern w:val="0"/>
          <w:szCs w:val="21"/>
        </w:rPr>
        <w:t>报价单位</w:t>
      </w:r>
      <w:r>
        <w:rPr>
          <w:rFonts w:hint="eastAsia"/>
          <w:kern w:val="0"/>
          <w:szCs w:val="21"/>
        </w:rPr>
        <w:t>Soci</w:t>
      </w:r>
      <w:r>
        <w:rPr>
          <w:rFonts w:hint="eastAsia"/>
          <w:kern w:val="0"/>
          <w:szCs w:val="21"/>
        </w:rPr>
        <w:t>é</w:t>
      </w:r>
      <w:r>
        <w:rPr>
          <w:rFonts w:hint="eastAsia"/>
          <w:kern w:val="0"/>
          <w:szCs w:val="21"/>
        </w:rPr>
        <w:t>t</w:t>
      </w:r>
      <w:r>
        <w:rPr>
          <w:rFonts w:hint="eastAsia"/>
          <w:kern w:val="0"/>
          <w:szCs w:val="21"/>
        </w:rPr>
        <w:t>é</w:t>
      </w:r>
      <w:r>
        <w:rPr>
          <w:rFonts w:hint="eastAsia"/>
          <w:kern w:val="0"/>
          <w:szCs w:val="21"/>
        </w:rPr>
        <w:t xml:space="preserve"> de cotation</w:t>
      </w:r>
      <w:r>
        <w:rPr>
          <w:kern w:val="0"/>
          <w:szCs w:val="21"/>
        </w:rPr>
        <w:t>：</w:t>
      </w:r>
      <w:r>
        <w:rPr>
          <w:kern w:val="0"/>
          <w:szCs w:val="21"/>
        </w:rPr>
        <w:t xml:space="preserve">_____________    </w:t>
      </w:r>
      <w:r>
        <w:rPr>
          <w:kern w:val="0"/>
          <w:szCs w:val="21"/>
        </w:rPr>
        <w:t>报价日期</w:t>
      </w:r>
      <w:r>
        <w:rPr>
          <w:rFonts w:hint="eastAsia"/>
          <w:kern w:val="0"/>
          <w:szCs w:val="21"/>
        </w:rPr>
        <w:t>Date de la cotation</w:t>
      </w:r>
      <w:r>
        <w:rPr>
          <w:kern w:val="0"/>
          <w:szCs w:val="21"/>
        </w:rPr>
        <w:t>：</w:t>
      </w:r>
      <w:r>
        <w:rPr>
          <w:kern w:val="0"/>
          <w:szCs w:val="21"/>
        </w:rPr>
        <w:t>__________________</w:t>
      </w:r>
    </w:p>
    <w:p w14:paraId="2E4366AE" w14:textId="77777777" w:rsidR="00AE3CDE" w:rsidRDefault="00AE3CDE">
      <w:pPr>
        <w:pStyle w:val="Corpsdetexte"/>
        <w:ind w:firstLineChars="200" w:firstLine="420"/>
        <w:jc w:val="right"/>
        <w:rPr>
          <w:rFonts w:hint="eastAsia"/>
          <w:kern w:val="0"/>
          <w:szCs w:val="21"/>
          <w:u w:val="single"/>
        </w:rPr>
      </w:pPr>
      <w:r>
        <w:rPr>
          <w:kern w:val="0"/>
          <w:szCs w:val="21"/>
        </w:rPr>
        <w:t>授权委托人</w:t>
      </w:r>
      <w:r>
        <w:rPr>
          <w:rFonts w:hint="eastAsia"/>
          <w:kern w:val="0"/>
          <w:szCs w:val="21"/>
        </w:rPr>
        <w:t>Mandant autoris</w:t>
      </w:r>
      <w:r>
        <w:rPr>
          <w:rFonts w:hint="eastAsia"/>
          <w:kern w:val="0"/>
          <w:szCs w:val="21"/>
        </w:rPr>
        <w:t>é</w:t>
      </w:r>
      <w:r>
        <w:rPr>
          <w:kern w:val="0"/>
          <w:szCs w:val="21"/>
        </w:rPr>
        <w:t>：</w:t>
      </w:r>
      <w:r>
        <w:rPr>
          <w:kern w:val="0"/>
          <w:szCs w:val="21"/>
        </w:rPr>
        <w:t xml:space="preserve">___________   </w:t>
      </w:r>
      <w:r>
        <w:rPr>
          <w:kern w:val="0"/>
          <w:szCs w:val="21"/>
        </w:rPr>
        <w:t>报价有效期</w:t>
      </w:r>
      <w:r>
        <w:rPr>
          <w:kern w:val="0"/>
          <w:szCs w:val="21"/>
        </w:rPr>
        <w:t>：</w:t>
      </w:r>
      <w:r>
        <w:rPr>
          <w:rFonts w:hint="eastAsia"/>
          <w:kern w:val="0"/>
          <w:szCs w:val="21"/>
          <w:u w:val="single"/>
        </w:rPr>
        <w:t>自规定的报价截止日期后</w:t>
      </w:r>
      <w:r>
        <w:rPr>
          <w:rFonts w:hint="eastAsia"/>
          <w:kern w:val="0"/>
          <w:szCs w:val="21"/>
          <w:u w:val="single"/>
        </w:rPr>
        <w:t>90</w:t>
      </w:r>
      <w:r>
        <w:rPr>
          <w:rFonts w:hint="eastAsia"/>
          <w:kern w:val="0"/>
          <w:szCs w:val="21"/>
          <w:u w:val="single"/>
        </w:rPr>
        <w:t>天</w:t>
      </w:r>
    </w:p>
    <w:p w14:paraId="6AC6F85A" w14:textId="77777777" w:rsidR="00AE3CDE" w:rsidRDefault="00AE3CDE">
      <w:pPr>
        <w:pStyle w:val="Corpsdetexte"/>
        <w:ind w:firstLineChars="200" w:firstLine="420"/>
        <w:jc w:val="right"/>
        <w:rPr>
          <w:rFonts w:ascii="SimSun" w:hAnsi="SimSun" w:hint="eastAsia"/>
          <w:color w:val="000000"/>
          <w:kern w:val="0"/>
          <w:szCs w:val="21"/>
        </w:rPr>
      </w:pPr>
      <w:r>
        <w:rPr>
          <w:rFonts w:hint="eastAsia"/>
          <w:kern w:val="0"/>
          <w:szCs w:val="21"/>
        </w:rPr>
        <w:t>P</w:t>
      </w:r>
      <w:r>
        <w:rPr>
          <w:rFonts w:hint="eastAsia"/>
          <w:kern w:val="0"/>
          <w:szCs w:val="21"/>
        </w:rPr>
        <w:t>é</w:t>
      </w:r>
      <w:r>
        <w:rPr>
          <w:rFonts w:hint="eastAsia"/>
          <w:kern w:val="0"/>
          <w:szCs w:val="21"/>
        </w:rPr>
        <w:t>riode de validit</w:t>
      </w:r>
      <w:r>
        <w:rPr>
          <w:rFonts w:hint="eastAsia"/>
          <w:kern w:val="0"/>
          <w:szCs w:val="21"/>
        </w:rPr>
        <w:t>é</w:t>
      </w:r>
      <w:r>
        <w:rPr>
          <w:rFonts w:hint="eastAsia"/>
          <w:kern w:val="0"/>
          <w:szCs w:val="21"/>
        </w:rPr>
        <w:t xml:space="preserve"> de la cotation</w:t>
      </w:r>
      <w:r>
        <w:rPr>
          <w:kern w:val="0"/>
          <w:szCs w:val="21"/>
        </w:rPr>
        <w:t>：</w:t>
      </w:r>
      <w:r>
        <w:rPr>
          <w:rFonts w:hint="eastAsia"/>
          <w:kern w:val="0"/>
          <w:szCs w:val="21"/>
        </w:rPr>
        <w:t>90 jours</w:t>
      </w:r>
      <w:bookmarkEnd w:id="80"/>
      <w:bookmarkEnd w:id="104"/>
    </w:p>
    <w:sectPr w:rsidR="00000000">
      <w:headerReference w:type="default" r:id="rId25"/>
      <w:footerReference w:type="default" r:id="rId26"/>
      <w:pgSz w:w="11906" w:h="16838"/>
      <w:pgMar w:top="1417" w:right="1134" w:bottom="1134" w:left="1417" w:header="851" w:footer="850" w:gutter="0"/>
      <w:pgBorders>
        <w:top w:val="none" w:sz="0" w:space="1" w:color="auto"/>
        <w:left w:val="none" w:sz="0" w:space="4" w:color="auto"/>
        <w:bottom w:val="none" w:sz="0" w:space="1" w:color="auto"/>
        <w:right w:val="none" w:sz="0" w:space="4" w:color="auto"/>
      </w:pgBorders>
      <w:cols w:space="720"/>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A110" w14:textId="77777777" w:rsidR="00AE3CDE" w:rsidRDefault="00AE3CDE">
      <w:r>
        <w:separator/>
      </w:r>
    </w:p>
  </w:endnote>
  <w:endnote w:type="continuationSeparator" w:id="0">
    <w:p w14:paraId="096CB99C" w14:textId="77777777" w:rsidR="00AE3CDE" w:rsidRDefault="00AE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STZhongsong">
    <w:altName w:val="华文中宋"/>
    <w:panose1 w:val="02010600040101010101"/>
    <w:charset w:val="86"/>
    <w:family w:val="auto"/>
    <w:pitch w:val="variable"/>
    <w:sig w:usb0="00000287" w:usb1="080F0000" w:usb2="00000010" w:usb3="00000000" w:csb0="0004009F" w:csb1="00000000"/>
  </w:font>
  <w:font w:name="FangSong">
    <w:altName w:val="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_GB2312">
    <w:altName w:val="Microsoft YaHei"/>
    <w:charset w:val="86"/>
    <w:family w:val="auto"/>
    <w:pitch w:val="default"/>
    <w:sig w:usb0="00000001" w:usb1="080E0000" w:usb2="00000000" w:usb3="00000000" w:csb0="00040000" w:csb1="00000000"/>
  </w:font>
  <w:font w:name="Wingdings 2">
    <w:panose1 w:val="050201020105070707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方正仿宋_GB2312">
    <w:altName w:val="Microsoft YaHei"/>
    <w:charset w:val="86"/>
    <w:family w:val="auto"/>
    <w:pitch w:val="default"/>
    <w:sig w:usb0="A00002BF" w:usb1="184F6CFA" w:usb2="00000012" w:usb3="00000000" w:csb0="00040001" w:csb1="00000000"/>
  </w:font>
  <w:font w:name="方正小标宋简体">
    <w:altName w:val="Microsoft YaHei"/>
    <w:charset w:val="86"/>
    <w:family w:val="auto"/>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40B9" w14:textId="77777777" w:rsidR="00AE3CDE" w:rsidRDefault="00AE3CDE">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02EF" w14:textId="77777777" w:rsidR="00AE3CDE" w:rsidRDefault="00AE3CDE">
    <w:pPr>
      <w:pStyle w:val="Pieddepage"/>
    </w:pPr>
    <w:r>
      <w:rPr>
        <w:noProof/>
      </w:rPr>
      <mc:AlternateContent>
        <mc:Choice Requires="wps">
          <w:drawing>
            <wp:anchor distT="0" distB="0" distL="114300" distR="114300" simplePos="0" relativeHeight="251657216" behindDoc="0" locked="0" layoutInCell="1" allowOverlap="1" wp14:anchorId="77047FDF" wp14:editId="02AA85D3">
              <wp:simplePos x="0" y="0"/>
              <wp:positionH relativeFrom="margin">
                <wp:align>center</wp:align>
              </wp:positionH>
              <wp:positionV relativeFrom="paragraph">
                <wp:posOffset>0</wp:posOffset>
              </wp:positionV>
              <wp:extent cx="1828800" cy="1828800"/>
              <wp:effectExtent l="0" t="0" r="0" b="0"/>
              <wp:wrapNone/>
              <wp:docPr id="298193490"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66CA1FDC"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47FDF" id="_x0000_t202" coordsize="21600,21600" o:spt="202" path="m,l,21600r21600,l21600,xe">
              <v:stroke joinstyle="miter"/>
              <v:path gradientshapeok="t" o:connecttype="rect"/>
            </v:shapetype>
            <v:shape id="_x0000_s1031" type="#_x0000_t202" style="position:absolute;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" filled="f" stroked="f" strokeweight="1.25pt">
              <v:path arrowok="t"/>
              <v:textbox style="mso-fit-shape-to-text:t" inset="0,0,0,0">
                <w:txbxContent>
                  <w:p w14:paraId="66CA1FDC"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E5AE" w14:textId="77777777" w:rsidR="00AE3CDE" w:rsidRDefault="00AE3C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28C8" w14:textId="77777777" w:rsidR="00AE3CDE" w:rsidRDefault="00AE3CD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13C2" w14:textId="77777777" w:rsidR="00AE3CDE" w:rsidRDefault="00AE3CDE">
    <w:pPr>
      <w:pStyle w:val="Pieddepage"/>
    </w:pPr>
    <w:r>
      <w:rPr>
        <w:noProof/>
      </w:rPr>
      <mc:AlternateContent>
        <mc:Choice Requires="wps">
          <w:drawing>
            <wp:anchor distT="0" distB="0" distL="114300" distR="114300" simplePos="0" relativeHeight="251658240" behindDoc="0" locked="0" layoutInCell="1" allowOverlap="1" wp14:anchorId="13B4F4FF" wp14:editId="2027A0D9">
              <wp:simplePos x="0" y="0"/>
              <wp:positionH relativeFrom="margin">
                <wp:align>center</wp:align>
              </wp:positionH>
              <wp:positionV relativeFrom="paragraph">
                <wp:posOffset>0</wp:posOffset>
              </wp:positionV>
              <wp:extent cx="1828800" cy="1828800"/>
              <wp:effectExtent l="0" t="0" r="0" b="0"/>
              <wp:wrapNone/>
              <wp:docPr id="60796616"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62DCB436"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B4F4FF" id="_x0000_t202" coordsize="21600,21600" o:spt="202" path="m,l,21600r21600,l21600,xe">
              <v:stroke joinstyle="miter"/>
              <v:path gradientshapeok="t" o:connecttype="rect"/>
            </v:shapetype>
            <v:shape id="文本框 21" o:spid="_x0000_s1026"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" filled="f" stroked="f" strokeweight="1.25pt">
              <v:path arrowok="t"/>
              <v:textbox style="mso-fit-shape-to-text:t" inset="0,0,0,0">
                <w:txbxContent>
                  <w:p w14:paraId="62DCB436"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4558" w14:textId="77777777" w:rsidR="00AE3CDE" w:rsidRDefault="00AE3CDE">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B39B" w14:textId="77777777" w:rsidR="00AE3CDE" w:rsidRDefault="00AE3CDE">
    <w:pPr>
      <w:pStyle w:val="Pieddepage"/>
    </w:pPr>
    <w:r>
      <w:rPr>
        <w:noProof/>
      </w:rPr>
      <mc:AlternateContent>
        <mc:Choice Requires="wps">
          <w:drawing>
            <wp:anchor distT="0" distB="0" distL="114300" distR="114300" simplePos="0" relativeHeight="251655168" behindDoc="0" locked="0" layoutInCell="1" allowOverlap="1" wp14:anchorId="1466FCDC" wp14:editId="4DFF519F">
              <wp:simplePos x="0" y="0"/>
              <wp:positionH relativeFrom="margin">
                <wp:align>center</wp:align>
              </wp:positionH>
              <wp:positionV relativeFrom="paragraph">
                <wp:posOffset>0</wp:posOffset>
              </wp:positionV>
              <wp:extent cx="1828800" cy="1828800"/>
              <wp:effectExtent l="0" t="0" r="0" b="0"/>
              <wp:wrapNone/>
              <wp:docPr id="213253501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6AD564DB"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6FCDC" id="_x0000_t202" coordsize="21600,21600" o:spt="202" path="m,l,21600r21600,l21600,xe">
              <v:stroke joinstyle="miter"/>
              <v:path gradientshapeok="t" o:connecttype="rect"/>
            </v:shapetype>
            <v:shape id="文本框 43" o:spid="_x0000_s1027" type="#_x0000_t202" style="position:absolute;margin-left:0;margin-top:0;width:2in;height:2in;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" filled="f" stroked="f" strokeweight="1.25pt">
              <v:path arrowok="t"/>
              <v:textbox style="mso-fit-shape-to-text:t" inset="0,0,0,0">
                <w:txbxContent>
                  <w:p w14:paraId="6AD564DB"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78D1" w14:textId="77777777" w:rsidR="00AE3CDE" w:rsidRDefault="00AE3CDE">
    <w:pPr>
      <w:pStyle w:val="Pieddepage"/>
      <w:jc w:val="center"/>
      <w:rPr>
        <w:rFonts w:ascii="SimSun" w:hAnsi="SimSun"/>
        <w:sz w:val="20"/>
      </w:rPr>
    </w:pPr>
    <w:r>
      <w:rPr>
        <w:noProof/>
        <w:sz w:val="20"/>
      </w:rPr>
      <mc:AlternateContent>
        <mc:Choice Requires="wps">
          <w:drawing>
            <wp:anchor distT="0" distB="0" distL="114300" distR="114300" simplePos="0" relativeHeight="251660288" behindDoc="0" locked="0" layoutInCell="1" allowOverlap="1" wp14:anchorId="56EB2876" wp14:editId="167C1FB2">
              <wp:simplePos x="0" y="0"/>
              <wp:positionH relativeFrom="margin">
                <wp:align>center</wp:align>
              </wp:positionH>
              <wp:positionV relativeFrom="paragraph">
                <wp:posOffset>0</wp:posOffset>
              </wp:positionV>
              <wp:extent cx="1828800" cy="1828800"/>
              <wp:effectExtent l="0" t="0" r="0" b="0"/>
              <wp:wrapNone/>
              <wp:docPr id="342434772"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4E689047"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B2876" id="_x0000_t202" coordsize="21600,21600" o:spt="202" path="m,l,21600r21600,l21600,xe">
              <v:stroke joinstyle="miter"/>
              <v:path gradientshapeok="t" o:connecttype="rect"/>
            </v:shapetype>
            <v:shape id="文本框 44" o:spid="_x0000_s1028"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" filled="f" stroked="f" strokeweight="1.25pt">
              <v:path arrowok="t"/>
              <v:textbox style="mso-fit-shape-to-text:t" inset="0,0,0,0">
                <w:txbxContent>
                  <w:p w14:paraId="4E689047"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1968" w14:textId="77777777" w:rsidR="00AE3CDE" w:rsidRDefault="00AE3CDE">
    <w:pPr>
      <w:pStyle w:val="Pieddepage"/>
    </w:pPr>
    <w:r>
      <w:rPr>
        <w:noProof/>
      </w:rPr>
      <mc:AlternateContent>
        <mc:Choice Requires="wps">
          <w:drawing>
            <wp:anchor distT="0" distB="0" distL="114300" distR="114300" simplePos="0" relativeHeight="251659264" behindDoc="0" locked="0" layoutInCell="1" allowOverlap="1" wp14:anchorId="32D8A790" wp14:editId="3CA1061F">
              <wp:simplePos x="0" y="0"/>
              <wp:positionH relativeFrom="margin">
                <wp:align>center</wp:align>
              </wp:positionH>
              <wp:positionV relativeFrom="paragraph">
                <wp:posOffset>0</wp:posOffset>
              </wp:positionV>
              <wp:extent cx="1828800" cy="1828800"/>
              <wp:effectExtent l="0" t="0" r="0" b="0"/>
              <wp:wrapNone/>
              <wp:docPr id="853630841"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15875">
                        <a:noFill/>
                      </a:ln>
                    </wps:spPr>
                    <wps:txbx>
                      <w:txbxContent>
                        <w:p w14:paraId="23B299DC"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2D8A790" id="_x0000_t202" coordsize="21600,21600" o:spt="202" path="m,l,21600r21600,l21600,xe">
              <v:stroke joinstyle="miter"/>
              <v:path gradientshapeok="t" o:connecttype="rect"/>
            </v:shapetype>
            <v:shape id="文本框 22" o:spid="_x0000_s1029"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" filled="f" stroked="f" strokeweight="1.25pt">
              <v:textbox style="mso-fit-shape-to-text:t" inset="0,0,0,0">
                <w:txbxContent>
                  <w:p w14:paraId="23B299DC"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30C5" w14:textId="77777777" w:rsidR="00AE3CDE" w:rsidRDefault="00AE3CDE">
    <w:pPr>
      <w:pStyle w:val="Pieddepage"/>
    </w:pPr>
    <w:r>
      <w:rPr>
        <w:noProof/>
      </w:rPr>
      <mc:AlternateContent>
        <mc:Choice Requires="wps">
          <w:drawing>
            <wp:anchor distT="0" distB="0" distL="114300" distR="114300" simplePos="0" relativeHeight="251656192" behindDoc="0" locked="0" layoutInCell="1" allowOverlap="1" wp14:anchorId="08749FB1" wp14:editId="7D1F0743">
              <wp:simplePos x="0" y="0"/>
              <wp:positionH relativeFrom="margin">
                <wp:align>center</wp:align>
              </wp:positionH>
              <wp:positionV relativeFrom="paragraph">
                <wp:posOffset>0</wp:posOffset>
              </wp:positionV>
              <wp:extent cx="1828800" cy="1828800"/>
              <wp:effectExtent l="0" t="0" r="0" b="0"/>
              <wp:wrapNone/>
              <wp:docPr id="21509921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4D2A24DF"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749FB1" id="_x0000_t202" coordsize="21600,21600" o:spt="202" path="m,l,21600r21600,l21600,xe">
              <v:stroke joinstyle="miter"/>
              <v:path gradientshapeok="t" o:connecttype="rect"/>
            </v:shapetype>
            <v:shape id="文本框 46" o:spid="_x0000_s1030" type="#_x0000_t202" style="position:absolute;margin-left:0;margin-top:0;width:2in;height:2in;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" filled="f" stroked="f" strokeweight="1.25pt">
              <v:path arrowok="t"/>
              <v:textbox style="mso-fit-shape-to-text:t" inset="0,0,0,0">
                <w:txbxContent>
                  <w:p w14:paraId="4D2A24DF" w14:textId="77777777" w:rsidR="00AE3CDE" w:rsidRDefault="00AE3C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ED4D" w14:textId="77777777" w:rsidR="00AE3CDE" w:rsidRDefault="00AE3CDE">
      <w:r>
        <w:separator/>
      </w:r>
    </w:p>
  </w:footnote>
  <w:footnote w:type="continuationSeparator" w:id="0">
    <w:p w14:paraId="17A84E9D" w14:textId="77777777" w:rsidR="00AE3CDE" w:rsidRDefault="00AE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63B2" w14:textId="77777777" w:rsidR="00AE3CDE" w:rsidRDefault="00AE3C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F0D7" w14:textId="77777777" w:rsidR="00AE3CDE" w:rsidRDefault="00AE3CDE">
    <w:pPr>
      <w:pStyle w:val="En-tte"/>
      <w:pBdr>
        <w:bottom w:val="single" w:sz="4" w:space="1" w:color="auto"/>
      </w:pBdr>
    </w:pPr>
    <w:r>
      <w:rPr>
        <w:rFonts w:ascii="FangSong_GB2312" w:eastAsia="FangSong_GB2312" w:hint="eastAsia"/>
        <w:noProof/>
        <w:color w:val="000000"/>
        <w:sz w:val="32"/>
        <w:szCs w:val="32"/>
      </w:rPr>
      <w:drawing>
        <wp:inline distT="0" distB="0" distL="0" distR="0" wp14:anchorId="09D1E877" wp14:editId="54CFE396">
          <wp:extent cx="350520" cy="169545"/>
          <wp:effectExtent l="0" t="0" r="0" b="0"/>
          <wp:docPr id="1"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pic:cNvPicPr>
                    <a:picLocks/>
                  </pic:cNvPicPr>
                </pic:nvPicPr>
                <pic:blipFill>
                  <a:blip r:embed="rId1"/>
                  <a:stretch>
                    <a:fillRect/>
                  </a:stretch>
                </pic:blipFill>
                <pic:spPr>
                  <a:xfrm>
                    <a:off x="0" y="0"/>
                    <a:ext cx="350520" cy="169545"/>
                  </a:xfrm>
                  <a:prstGeom prst="rect">
                    <a:avLst/>
                  </a:prstGeom>
                  <a:noFill/>
                  <a:ln>
                    <a:noFill/>
                  </a:ln>
                </pic:spPr>
              </pic:pic>
            </a:graphicData>
          </a:graphic>
        </wp:inline>
      </w:drawing>
    </w:r>
    <w:r>
      <w:rPr>
        <w:rFonts w:hint="eastAsia"/>
      </w:rPr>
      <w:t>国家电投集团铝电投资有限公司</w:t>
    </w:r>
    <w:r>
      <w:rPr>
        <w:rFonts w:hint="eastAsia"/>
      </w:rPr>
      <w:t xml:space="preserve">                                         </w:t>
    </w:r>
    <w:r>
      <w:rPr>
        <w:rFonts w:hint="eastAsia"/>
      </w:rPr>
      <w:t>施工询价采购文件（</w:t>
    </w:r>
    <w:r>
      <w:rPr>
        <w:rFonts w:hint="eastAsia"/>
      </w:rPr>
      <w:t>1723</w:t>
    </w:r>
    <w:r>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09B1" w14:textId="77777777" w:rsidR="00AE3CDE" w:rsidRDefault="00AE3CD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99F9" w14:textId="77777777" w:rsidR="00AE3CDE" w:rsidRDefault="00AE3CDE">
    <w:pPr>
      <w:pStyle w:val="En-tte"/>
      <w:pBdr>
        <w:bottom w:val="single" w:sz="4" w:space="1" w:color="auto"/>
      </w:pBdr>
      <w:rPr>
        <w:rFonts w:hint="eastAsia"/>
      </w:rPr>
    </w:pPr>
    <w:bookmarkStart w:id="1" w:name="Content"/>
    <w:bookmarkEnd w:id="1"/>
    <w:r>
      <w:rPr>
        <w:rFonts w:ascii="FangSong_GB2312" w:eastAsia="FangSong_GB2312" w:hint="eastAsia"/>
        <w:noProof/>
        <w:color w:val="000000"/>
        <w:sz w:val="32"/>
        <w:szCs w:val="32"/>
      </w:rPr>
      <w:drawing>
        <wp:inline distT="0" distB="0" distL="0" distR="0" wp14:anchorId="2B525FE1" wp14:editId="1234F350">
          <wp:extent cx="350520" cy="169545"/>
          <wp:effectExtent l="0" t="0" r="0" b="0"/>
          <wp:docPr id="2"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pic:cNvPicPr>
                    <a:picLocks/>
                  </pic:cNvPicPr>
                </pic:nvPicPr>
                <pic:blipFill>
                  <a:blip r:embed="rId1"/>
                  <a:stretch>
                    <a:fillRect/>
                  </a:stretch>
                </pic:blipFill>
                <pic:spPr>
                  <a:xfrm>
                    <a:off x="0" y="0"/>
                    <a:ext cx="350520" cy="169545"/>
                  </a:xfrm>
                  <a:prstGeom prst="rect">
                    <a:avLst/>
                  </a:prstGeom>
                  <a:noFill/>
                  <a:ln>
                    <a:noFill/>
                  </a:ln>
                </pic:spPr>
              </pic:pic>
            </a:graphicData>
          </a:graphic>
        </wp:inline>
      </w:drawing>
    </w:r>
    <w:r>
      <w:rPr>
        <w:rFonts w:hint="eastAsia"/>
      </w:rPr>
      <w:t>国家电投集团铝电投资有限公司</w:t>
    </w:r>
    <w:r>
      <w:rPr>
        <w:rFonts w:hint="eastAsia"/>
      </w:rPr>
      <w:t xml:space="preserve">                                         </w:t>
    </w:r>
    <w:r>
      <w:rPr>
        <w:rFonts w:hint="eastAsia"/>
      </w:rPr>
      <w:t>施工询价采购文件（</w:t>
    </w:r>
    <w:r>
      <w:rPr>
        <w:rFonts w:hint="eastAsia"/>
      </w:rPr>
      <w:t>1723</w:t>
    </w:r>
    <w:r>
      <w:rPr>
        <w:rFonts w:hint="eastAsia"/>
      </w:rPr>
      <w:t>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084B" w14:textId="77777777" w:rsidR="00AE3CDE" w:rsidRDefault="00AE3CDE">
    <w:pPr>
      <w:pStyle w:val="En-tte"/>
      <w:pBdr>
        <w:bottom w:val="single" w:sz="4" w:space="1" w:color="auto"/>
      </w:pBdr>
    </w:pPr>
    <w:r>
      <w:rPr>
        <w:rFonts w:ascii="FangSong_GB2312" w:eastAsia="FangSong_GB2312" w:hint="eastAsia"/>
        <w:noProof/>
        <w:color w:val="000000"/>
        <w:sz w:val="32"/>
        <w:szCs w:val="32"/>
      </w:rPr>
      <w:drawing>
        <wp:inline distT="0" distB="0" distL="0" distR="0" wp14:anchorId="2A669DDC" wp14:editId="3DC2D8D0">
          <wp:extent cx="350520" cy="169545"/>
          <wp:effectExtent l="0" t="0" r="0" b="0"/>
          <wp:docPr id="3"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
                  <pic:cNvPicPr>
                    <a:picLocks/>
                  </pic:cNvPicPr>
                </pic:nvPicPr>
                <pic:blipFill>
                  <a:blip r:embed="rId1"/>
                  <a:stretch>
                    <a:fillRect/>
                  </a:stretch>
                </pic:blipFill>
                <pic:spPr>
                  <a:xfrm>
                    <a:off x="0" y="0"/>
                    <a:ext cx="350520" cy="169545"/>
                  </a:xfrm>
                  <a:prstGeom prst="rect">
                    <a:avLst/>
                  </a:prstGeom>
                  <a:noFill/>
                  <a:ln>
                    <a:noFill/>
                  </a:ln>
                </pic:spPr>
              </pic:pic>
            </a:graphicData>
          </a:graphic>
        </wp:inline>
      </w:drawing>
    </w:r>
    <w:r>
      <w:rPr>
        <w:rFonts w:hint="eastAsia"/>
      </w:rPr>
      <w:t>国家电投集团铝电投资有限公司</w:t>
    </w:r>
    <w:r>
      <w:rPr>
        <w:rFonts w:hint="eastAsia"/>
      </w:rPr>
      <w:t xml:space="preserve">                                            </w:t>
    </w:r>
    <w:r>
      <w:rPr>
        <w:rFonts w:hint="eastAsia"/>
      </w:rPr>
      <w:t>施工询价采购文件（</w:t>
    </w:r>
    <w:r>
      <w:rPr>
        <w:rFonts w:hint="eastAsia"/>
      </w:rPr>
      <w:t>1723</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E0A30"/>
    <w:multiLevelType w:val="singleLevel"/>
    <w:tmpl w:val="91EE0A30"/>
    <w:lvl w:ilvl="0">
      <w:start w:val="2"/>
      <w:numFmt w:val="chineseCounting"/>
      <w:suff w:val="space"/>
      <w:lvlText w:val="第%1章"/>
      <w:lvlJc w:val="left"/>
      <w:rPr>
        <w:rFonts w:hint="eastAsia"/>
      </w:rPr>
    </w:lvl>
  </w:abstractNum>
  <w:abstractNum w:abstractNumId="1" w15:restartNumberingAfterBreak="0">
    <w:nsid w:val="9CDB21E6"/>
    <w:multiLevelType w:val="multilevel"/>
    <w:tmpl w:val="9CDB21E6"/>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AEDD16B4"/>
    <w:multiLevelType w:val="singleLevel"/>
    <w:tmpl w:val="AEDD16B4"/>
    <w:lvl w:ilvl="0">
      <w:start w:val="1"/>
      <w:numFmt w:val="chineseCounting"/>
      <w:suff w:val="nothing"/>
      <w:lvlText w:val="%1、"/>
      <w:lvlJc w:val="left"/>
      <w:rPr>
        <w:rFonts w:hint="eastAsia"/>
      </w:rPr>
    </w:lvl>
  </w:abstractNum>
  <w:abstractNum w:abstractNumId="3" w15:restartNumberingAfterBreak="0">
    <w:nsid w:val="B750A005"/>
    <w:multiLevelType w:val="singleLevel"/>
    <w:tmpl w:val="B750A005"/>
    <w:lvl w:ilvl="0">
      <w:start w:val="5"/>
      <w:numFmt w:val="chineseCounting"/>
      <w:suff w:val="nothing"/>
      <w:lvlText w:val="%1、"/>
      <w:lvlJc w:val="left"/>
      <w:rPr>
        <w:rFonts w:hint="eastAsia"/>
      </w:rPr>
    </w:lvl>
  </w:abstractNum>
  <w:abstractNum w:abstractNumId="4" w15:restartNumberingAfterBreak="0">
    <w:nsid w:val="1B884BF0"/>
    <w:multiLevelType w:val="singleLevel"/>
    <w:tmpl w:val="1B884BF0"/>
    <w:lvl w:ilvl="0">
      <w:start w:val="1"/>
      <w:numFmt w:val="decimal"/>
      <w:suff w:val="nothing"/>
      <w:lvlText w:val="%1．"/>
      <w:lvlJc w:val="left"/>
    </w:lvl>
  </w:abstractNum>
  <w:abstractNum w:abstractNumId="5" w15:restartNumberingAfterBreak="0">
    <w:nsid w:val="22291A84"/>
    <w:multiLevelType w:val="singleLevel"/>
    <w:tmpl w:val="22291A84"/>
    <w:lvl w:ilvl="0">
      <w:start w:val="2"/>
      <w:numFmt w:val="chineseCounting"/>
      <w:suff w:val="nothing"/>
      <w:lvlText w:val="%1、"/>
      <w:lvlJc w:val="left"/>
      <w:rPr>
        <w:rFonts w:hint="eastAsia"/>
      </w:rPr>
    </w:lvl>
  </w:abstractNum>
  <w:abstractNum w:abstractNumId="6" w15:restartNumberingAfterBreak="0">
    <w:nsid w:val="27466650"/>
    <w:multiLevelType w:val="multilevel"/>
    <w:tmpl w:val="27466650"/>
    <w:lvl w:ilvl="0">
      <w:start w:val="1"/>
      <w:numFmt w:val="bullet"/>
      <w:lvlText w:val=""/>
      <w:lvlJc w:val="left"/>
      <w:pPr>
        <w:tabs>
          <w:tab w:val="num" w:pos="960"/>
        </w:tabs>
        <w:ind w:left="960" w:hanging="420"/>
      </w:pPr>
      <w:rPr>
        <w:rFonts w:ascii="Wingdings" w:hAnsi="Wingdings" w:hint="default"/>
        <w:b w:val="0"/>
        <w:i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421093"/>
    <w:multiLevelType w:val="singleLevel"/>
    <w:tmpl w:val="5F421093"/>
    <w:lvl w:ilvl="0">
      <w:start w:val="1"/>
      <w:numFmt w:val="decimal"/>
      <w:suff w:val="space"/>
      <w:lvlText w:val="%1."/>
      <w:lvlJc w:val="left"/>
    </w:lvl>
  </w:abstractNum>
  <w:abstractNum w:abstractNumId="8" w15:restartNumberingAfterBreak="0">
    <w:nsid w:val="61FCC9B2"/>
    <w:multiLevelType w:val="singleLevel"/>
    <w:tmpl w:val="61FCC9B2"/>
    <w:lvl w:ilvl="0">
      <w:start w:val="1"/>
      <w:numFmt w:val="chineseCounting"/>
      <w:suff w:val="space"/>
      <w:lvlText w:val="第%1章"/>
      <w:lvlJc w:val="left"/>
      <w:rPr>
        <w:rFonts w:hint="eastAsia"/>
      </w:rPr>
    </w:lvl>
  </w:abstractNum>
  <w:abstractNum w:abstractNumId="9" w15:restartNumberingAfterBreak="0">
    <w:nsid w:val="647224B4"/>
    <w:multiLevelType w:val="singleLevel"/>
    <w:tmpl w:val="647224B4"/>
    <w:lvl w:ilvl="0">
      <w:start w:val="1"/>
      <w:numFmt w:val="decimal"/>
      <w:lvlText w:val="%1"/>
      <w:lvlJc w:val="center"/>
      <w:pPr>
        <w:tabs>
          <w:tab w:val="num" w:pos="170"/>
        </w:tabs>
        <w:ind w:left="0" w:firstLine="170"/>
      </w:pPr>
      <w:rPr>
        <w:rFonts w:hint="default"/>
      </w:rPr>
    </w:lvl>
  </w:abstractNum>
  <w:abstractNum w:abstractNumId="10" w15:restartNumberingAfterBreak="0">
    <w:nsid w:val="6472375E"/>
    <w:multiLevelType w:val="singleLevel"/>
    <w:tmpl w:val="6472375E"/>
    <w:lvl w:ilvl="0">
      <w:start w:val="1"/>
      <w:numFmt w:val="chineseCounting"/>
      <w:suff w:val="nothing"/>
      <w:lvlText w:val="（%1）"/>
      <w:lvlJc w:val="left"/>
    </w:lvl>
  </w:abstractNum>
  <w:abstractNum w:abstractNumId="11" w15:restartNumberingAfterBreak="0">
    <w:nsid w:val="64730817"/>
    <w:multiLevelType w:val="singleLevel"/>
    <w:tmpl w:val="64730817"/>
    <w:lvl w:ilvl="0">
      <w:start w:val="4"/>
      <w:numFmt w:val="decimal"/>
      <w:suff w:val="space"/>
      <w:lvlText w:val="%1."/>
      <w:lvlJc w:val="left"/>
    </w:lvl>
  </w:abstractNum>
  <w:abstractNum w:abstractNumId="12" w15:restartNumberingAfterBreak="0">
    <w:nsid w:val="6818E09B"/>
    <w:multiLevelType w:val="singleLevel"/>
    <w:tmpl w:val="6818E09B"/>
    <w:lvl w:ilvl="0">
      <w:start w:val="2"/>
      <w:numFmt w:val="decimal"/>
      <w:suff w:val="nothing"/>
      <w:lvlText w:val="%1."/>
      <w:lvlJc w:val="left"/>
    </w:lvl>
  </w:abstractNum>
  <w:abstractNum w:abstractNumId="13" w15:restartNumberingAfterBreak="0">
    <w:nsid w:val="690CF2DF"/>
    <w:multiLevelType w:val="singleLevel"/>
    <w:tmpl w:val="690CF2DF"/>
    <w:lvl w:ilvl="0">
      <w:start w:val="1"/>
      <w:numFmt w:val="decimal"/>
      <w:suff w:val="nothing"/>
      <w:lvlText w:val="%1."/>
      <w:lvlJc w:val="left"/>
    </w:lvl>
  </w:abstractNum>
  <w:num w:numId="1" w16cid:durableId="912933686">
    <w:abstractNumId w:val="8"/>
  </w:num>
  <w:num w:numId="2" w16cid:durableId="539560949">
    <w:abstractNumId w:val="9"/>
  </w:num>
  <w:num w:numId="3" w16cid:durableId="1746998459">
    <w:abstractNumId w:val="0"/>
  </w:num>
  <w:num w:numId="4" w16cid:durableId="1882743879">
    <w:abstractNumId w:val="13"/>
  </w:num>
  <w:num w:numId="5" w16cid:durableId="973214892">
    <w:abstractNumId w:val="11"/>
  </w:num>
  <w:num w:numId="6" w16cid:durableId="1320696286">
    <w:abstractNumId w:val="6"/>
  </w:num>
  <w:num w:numId="7" w16cid:durableId="1161894065">
    <w:abstractNumId w:val="1"/>
  </w:num>
  <w:num w:numId="8" w16cid:durableId="1740517938">
    <w:abstractNumId w:val="2"/>
  </w:num>
  <w:num w:numId="9" w16cid:durableId="1446923039">
    <w:abstractNumId w:val="3"/>
  </w:num>
  <w:num w:numId="10" w16cid:durableId="638655555">
    <w:abstractNumId w:val="10"/>
  </w:num>
  <w:num w:numId="11" w16cid:durableId="1691763610">
    <w:abstractNumId w:val="12"/>
  </w:num>
  <w:num w:numId="12" w16cid:durableId="488250545">
    <w:abstractNumId w:val="4"/>
  </w:num>
  <w:num w:numId="13" w16cid:durableId="1450199438">
    <w:abstractNumId w:val="5"/>
  </w:num>
  <w:num w:numId="14" w16cid:durableId="13654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HorizontalSpacing w:val="210"/>
  <w:drawingGridVerticalSpacing w:val="-7946"/>
  <w:noPunctuationKerning/>
  <w:characterSpacingControl w:val="compressPunctuation"/>
  <w:doNotValidateAgainstSchema/>
  <w:doNotDemarcateInvalidXml/>
  <w:hdrShapeDefaults>
    <o:shapedefaults v:ext="edit" spidmax="311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RjYTZlNWIxOGZlMjJmOWE5NWFmMjNjMmI1NzQ3YzkifQ=="/>
  </w:docVars>
  <w:rsids>
    <w:rsidRoot w:val="00172A27"/>
    <w:rsid w:val="00006A94"/>
    <w:rsid w:val="00010A13"/>
    <w:rsid w:val="000138F2"/>
    <w:rsid w:val="00014E3B"/>
    <w:rsid w:val="0001640A"/>
    <w:rsid w:val="00024F45"/>
    <w:rsid w:val="00026250"/>
    <w:rsid w:val="0004593C"/>
    <w:rsid w:val="00052CD1"/>
    <w:rsid w:val="000605C8"/>
    <w:rsid w:val="000650A6"/>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7940"/>
    <w:rsid w:val="00184E64"/>
    <w:rsid w:val="001945B5"/>
    <w:rsid w:val="001970EA"/>
    <w:rsid w:val="001A19C7"/>
    <w:rsid w:val="001A582F"/>
    <w:rsid w:val="001B0A73"/>
    <w:rsid w:val="001C09B5"/>
    <w:rsid w:val="001D7ECB"/>
    <w:rsid w:val="00216217"/>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66FF"/>
    <w:rsid w:val="00AD61CF"/>
    <w:rsid w:val="00AE2EF3"/>
    <w:rsid w:val="00AE3CDE"/>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11C256C"/>
    <w:rsid w:val="011E11B2"/>
    <w:rsid w:val="012526ED"/>
    <w:rsid w:val="013111F5"/>
    <w:rsid w:val="01527EDF"/>
    <w:rsid w:val="01591DAF"/>
    <w:rsid w:val="01625187"/>
    <w:rsid w:val="019A392B"/>
    <w:rsid w:val="01A00F03"/>
    <w:rsid w:val="01D70B50"/>
    <w:rsid w:val="01E451B5"/>
    <w:rsid w:val="01E62BF6"/>
    <w:rsid w:val="02150B4D"/>
    <w:rsid w:val="02552523"/>
    <w:rsid w:val="025821F7"/>
    <w:rsid w:val="027D1E8C"/>
    <w:rsid w:val="028E7395"/>
    <w:rsid w:val="0292312B"/>
    <w:rsid w:val="03137173"/>
    <w:rsid w:val="033E70DF"/>
    <w:rsid w:val="035C483A"/>
    <w:rsid w:val="037D3116"/>
    <w:rsid w:val="03962A60"/>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8E0277"/>
    <w:rsid w:val="069F3663"/>
    <w:rsid w:val="06B56391"/>
    <w:rsid w:val="06D22A09"/>
    <w:rsid w:val="06D870D9"/>
    <w:rsid w:val="06FE2753"/>
    <w:rsid w:val="06FF52F7"/>
    <w:rsid w:val="071F0129"/>
    <w:rsid w:val="072C05B2"/>
    <w:rsid w:val="073D1F23"/>
    <w:rsid w:val="074A39DE"/>
    <w:rsid w:val="07534492"/>
    <w:rsid w:val="075B1FFD"/>
    <w:rsid w:val="07824BC2"/>
    <w:rsid w:val="07CE5979"/>
    <w:rsid w:val="080D288E"/>
    <w:rsid w:val="087F0174"/>
    <w:rsid w:val="08B07BDA"/>
    <w:rsid w:val="08C75B33"/>
    <w:rsid w:val="08E3673B"/>
    <w:rsid w:val="092E3070"/>
    <w:rsid w:val="094B287A"/>
    <w:rsid w:val="094D6CAE"/>
    <w:rsid w:val="09524D48"/>
    <w:rsid w:val="09784EA8"/>
    <w:rsid w:val="098134B0"/>
    <w:rsid w:val="09913193"/>
    <w:rsid w:val="099E0386"/>
    <w:rsid w:val="09B246FB"/>
    <w:rsid w:val="09E964AF"/>
    <w:rsid w:val="0A083331"/>
    <w:rsid w:val="0A246AB8"/>
    <w:rsid w:val="0A333D26"/>
    <w:rsid w:val="0A337614"/>
    <w:rsid w:val="0A4F7011"/>
    <w:rsid w:val="0A6E7355"/>
    <w:rsid w:val="0A8E3333"/>
    <w:rsid w:val="0AB13762"/>
    <w:rsid w:val="0ABE0520"/>
    <w:rsid w:val="0AE97B47"/>
    <w:rsid w:val="0B243B52"/>
    <w:rsid w:val="0B251BF6"/>
    <w:rsid w:val="0B2C4193"/>
    <w:rsid w:val="0B47389E"/>
    <w:rsid w:val="0B9151D6"/>
    <w:rsid w:val="0BA53C97"/>
    <w:rsid w:val="0BBF6B41"/>
    <w:rsid w:val="0BC6066B"/>
    <w:rsid w:val="0BD71CC2"/>
    <w:rsid w:val="0BEE06F3"/>
    <w:rsid w:val="0BF04834"/>
    <w:rsid w:val="0C335C74"/>
    <w:rsid w:val="0C3B29EE"/>
    <w:rsid w:val="0C401627"/>
    <w:rsid w:val="0C4C1855"/>
    <w:rsid w:val="0C540DC0"/>
    <w:rsid w:val="0C7A710B"/>
    <w:rsid w:val="0CB55C32"/>
    <w:rsid w:val="0CBC7656"/>
    <w:rsid w:val="0CCA7C19"/>
    <w:rsid w:val="0CD437CB"/>
    <w:rsid w:val="0CDF7C06"/>
    <w:rsid w:val="0CF7360C"/>
    <w:rsid w:val="0D1E2A49"/>
    <w:rsid w:val="0D3A7D9F"/>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97E05"/>
    <w:rsid w:val="0F0A1A7F"/>
    <w:rsid w:val="0F264E85"/>
    <w:rsid w:val="0F3C1ED8"/>
    <w:rsid w:val="0F4446F1"/>
    <w:rsid w:val="0F581D20"/>
    <w:rsid w:val="0F970DD1"/>
    <w:rsid w:val="0FE2074E"/>
    <w:rsid w:val="101C2A28"/>
    <w:rsid w:val="10C10E3F"/>
    <w:rsid w:val="10C802E5"/>
    <w:rsid w:val="10CD54A7"/>
    <w:rsid w:val="10EF5477"/>
    <w:rsid w:val="10FB30A3"/>
    <w:rsid w:val="11086E21"/>
    <w:rsid w:val="110B4192"/>
    <w:rsid w:val="111C267A"/>
    <w:rsid w:val="11460A14"/>
    <w:rsid w:val="11534E21"/>
    <w:rsid w:val="11650E8E"/>
    <w:rsid w:val="116B13C1"/>
    <w:rsid w:val="11A938BB"/>
    <w:rsid w:val="11BF23B2"/>
    <w:rsid w:val="11C36D82"/>
    <w:rsid w:val="11E42A85"/>
    <w:rsid w:val="11E45F6B"/>
    <w:rsid w:val="1200322E"/>
    <w:rsid w:val="121C3B3F"/>
    <w:rsid w:val="12277192"/>
    <w:rsid w:val="122E5164"/>
    <w:rsid w:val="12436EB6"/>
    <w:rsid w:val="12521634"/>
    <w:rsid w:val="128C1739"/>
    <w:rsid w:val="12AF1625"/>
    <w:rsid w:val="12BE3850"/>
    <w:rsid w:val="12D15E76"/>
    <w:rsid w:val="12D750FD"/>
    <w:rsid w:val="12F14400"/>
    <w:rsid w:val="13012EDD"/>
    <w:rsid w:val="132A0456"/>
    <w:rsid w:val="1334421E"/>
    <w:rsid w:val="139212A0"/>
    <w:rsid w:val="13A419C0"/>
    <w:rsid w:val="13A628DD"/>
    <w:rsid w:val="13A918DF"/>
    <w:rsid w:val="13A949EE"/>
    <w:rsid w:val="13B40BB5"/>
    <w:rsid w:val="13B82662"/>
    <w:rsid w:val="13CE218A"/>
    <w:rsid w:val="13D83FF2"/>
    <w:rsid w:val="13F105D7"/>
    <w:rsid w:val="141E34FA"/>
    <w:rsid w:val="145F7FF5"/>
    <w:rsid w:val="14622B1B"/>
    <w:rsid w:val="148C2F05"/>
    <w:rsid w:val="149D7403"/>
    <w:rsid w:val="14A078F0"/>
    <w:rsid w:val="14B64904"/>
    <w:rsid w:val="14B836DE"/>
    <w:rsid w:val="14D83E1F"/>
    <w:rsid w:val="14E204F9"/>
    <w:rsid w:val="1538215B"/>
    <w:rsid w:val="159C229A"/>
    <w:rsid w:val="159F2069"/>
    <w:rsid w:val="15DC65B9"/>
    <w:rsid w:val="15DF7FC3"/>
    <w:rsid w:val="15F95D46"/>
    <w:rsid w:val="15FF1F8C"/>
    <w:rsid w:val="161863FE"/>
    <w:rsid w:val="163B684A"/>
    <w:rsid w:val="166B7495"/>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AB30FE"/>
    <w:rsid w:val="19B3292F"/>
    <w:rsid w:val="19B42420"/>
    <w:rsid w:val="19D16884"/>
    <w:rsid w:val="1A092B76"/>
    <w:rsid w:val="1A106FF9"/>
    <w:rsid w:val="1A1B1A53"/>
    <w:rsid w:val="1A586719"/>
    <w:rsid w:val="1A760CD8"/>
    <w:rsid w:val="1A7D3B8C"/>
    <w:rsid w:val="1AEC3CA6"/>
    <w:rsid w:val="1B342824"/>
    <w:rsid w:val="1B6F265C"/>
    <w:rsid w:val="1BA46CA2"/>
    <w:rsid w:val="1BA958A8"/>
    <w:rsid w:val="1BB10779"/>
    <w:rsid w:val="1BCA1274"/>
    <w:rsid w:val="1C542E6D"/>
    <w:rsid w:val="1C5740BC"/>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F15438D"/>
    <w:rsid w:val="1F5B4EEB"/>
    <w:rsid w:val="1F72617F"/>
    <w:rsid w:val="1F756139"/>
    <w:rsid w:val="1F85537A"/>
    <w:rsid w:val="1F9000F9"/>
    <w:rsid w:val="1F9C5654"/>
    <w:rsid w:val="1F9E196B"/>
    <w:rsid w:val="1FBF453A"/>
    <w:rsid w:val="1FE67FD9"/>
    <w:rsid w:val="200F7048"/>
    <w:rsid w:val="20251861"/>
    <w:rsid w:val="20327222"/>
    <w:rsid w:val="204004F3"/>
    <w:rsid w:val="20410F67"/>
    <w:rsid w:val="20587304"/>
    <w:rsid w:val="208A1BBA"/>
    <w:rsid w:val="20A17154"/>
    <w:rsid w:val="20FE334B"/>
    <w:rsid w:val="21193906"/>
    <w:rsid w:val="214D7990"/>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32B5F5E"/>
    <w:rsid w:val="23334645"/>
    <w:rsid w:val="235E6C61"/>
    <w:rsid w:val="2381217A"/>
    <w:rsid w:val="239351B2"/>
    <w:rsid w:val="23C8523B"/>
    <w:rsid w:val="23E33DFF"/>
    <w:rsid w:val="246403A9"/>
    <w:rsid w:val="24730E59"/>
    <w:rsid w:val="24B51F22"/>
    <w:rsid w:val="24FE6940"/>
    <w:rsid w:val="25030867"/>
    <w:rsid w:val="25392F14"/>
    <w:rsid w:val="256442AC"/>
    <w:rsid w:val="25BE7D5D"/>
    <w:rsid w:val="25C57992"/>
    <w:rsid w:val="25DA0C9E"/>
    <w:rsid w:val="260B4047"/>
    <w:rsid w:val="261A127C"/>
    <w:rsid w:val="261B3491"/>
    <w:rsid w:val="261D3980"/>
    <w:rsid w:val="264D180B"/>
    <w:rsid w:val="26871BDC"/>
    <w:rsid w:val="26AE0B66"/>
    <w:rsid w:val="26B77804"/>
    <w:rsid w:val="26E25569"/>
    <w:rsid w:val="26FB5337"/>
    <w:rsid w:val="27096EC9"/>
    <w:rsid w:val="27307622"/>
    <w:rsid w:val="278C68FA"/>
    <w:rsid w:val="27D65A32"/>
    <w:rsid w:val="28361BDE"/>
    <w:rsid w:val="2888434B"/>
    <w:rsid w:val="28ED2E36"/>
    <w:rsid w:val="295964F7"/>
    <w:rsid w:val="296F06D8"/>
    <w:rsid w:val="29814734"/>
    <w:rsid w:val="29934F7E"/>
    <w:rsid w:val="29A80E1B"/>
    <w:rsid w:val="29C4050D"/>
    <w:rsid w:val="29D047A9"/>
    <w:rsid w:val="29E14B7B"/>
    <w:rsid w:val="29EC2FE1"/>
    <w:rsid w:val="29F91127"/>
    <w:rsid w:val="29FB17AA"/>
    <w:rsid w:val="2A027E45"/>
    <w:rsid w:val="2A0852BE"/>
    <w:rsid w:val="2A0F2EA5"/>
    <w:rsid w:val="2A476DE8"/>
    <w:rsid w:val="2A4A5FBC"/>
    <w:rsid w:val="2A61648D"/>
    <w:rsid w:val="2A68703A"/>
    <w:rsid w:val="2A7C6AAB"/>
    <w:rsid w:val="2A8A088A"/>
    <w:rsid w:val="2A9D06FE"/>
    <w:rsid w:val="2AB528BC"/>
    <w:rsid w:val="2AB94FB6"/>
    <w:rsid w:val="2AC81B90"/>
    <w:rsid w:val="2AE764AE"/>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78619D"/>
    <w:rsid w:val="2C9C38B7"/>
    <w:rsid w:val="2CB76457"/>
    <w:rsid w:val="2CE02784"/>
    <w:rsid w:val="2D066228"/>
    <w:rsid w:val="2D4B3C0C"/>
    <w:rsid w:val="2D7C7995"/>
    <w:rsid w:val="2DA15B49"/>
    <w:rsid w:val="2DBB592B"/>
    <w:rsid w:val="2DF228DF"/>
    <w:rsid w:val="2DFC1831"/>
    <w:rsid w:val="2E075AB2"/>
    <w:rsid w:val="2E184AB3"/>
    <w:rsid w:val="2E187975"/>
    <w:rsid w:val="2E1F76C1"/>
    <w:rsid w:val="2E322D8A"/>
    <w:rsid w:val="2E472C8D"/>
    <w:rsid w:val="2EB67552"/>
    <w:rsid w:val="2EEE1E58"/>
    <w:rsid w:val="2F0657FE"/>
    <w:rsid w:val="2F3B5307"/>
    <w:rsid w:val="2FA14021"/>
    <w:rsid w:val="2FAA3995"/>
    <w:rsid w:val="2FB15345"/>
    <w:rsid w:val="2FBB3C86"/>
    <w:rsid w:val="2FD23B0D"/>
    <w:rsid w:val="30084F7B"/>
    <w:rsid w:val="30230C8C"/>
    <w:rsid w:val="30395986"/>
    <w:rsid w:val="304E524D"/>
    <w:rsid w:val="306D6ACD"/>
    <w:rsid w:val="3106432D"/>
    <w:rsid w:val="31067240"/>
    <w:rsid w:val="31183CCA"/>
    <w:rsid w:val="316D7B4A"/>
    <w:rsid w:val="31A66F00"/>
    <w:rsid w:val="31C4221D"/>
    <w:rsid w:val="31E66883"/>
    <w:rsid w:val="31F134B7"/>
    <w:rsid w:val="32247D29"/>
    <w:rsid w:val="323F68EE"/>
    <w:rsid w:val="325F5246"/>
    <w:rsid w:val="326C3FAA"/>
    <w:rsid w:val="3290780E"/>
    <w:rsid w:val="32997933"/>
    <w:rsid w:val="32D26084"/>
    <w:rsid w:val="3337479B"/>
    <w:rsid w:val="33766BFC"/>
    <w:rsid w:val="33770394"/>
    <w:rsid w:val="339120A2"/>
    <w:rsid w:val="33C45E26"/>
    <w:rsid w:val="33C56985"/>
    <w:rsid w:val="33CD2CBD"/>
    <w:rsid w:val="33D33272"/>
    <w:rsid w:val="33D93804"/>
    <w:rsid w:val="34040FE8"/>
    <w:rsid w:val="341B50F6"/>
    <w:rsid w:val="341E4915"/>
    <w:rsid w:val="343E68B7"/>
    <w:rsid w:val="34572405"/>
    <w:rsid w:val="346A4ED3"/>
    <w:rsid w:val="346E6E6C"/>
    <w:rsid w:val="34820CDB"/>
    <w:rsid w:val="34A56FCB"/>
    <w:rsid w:val="34AC64FD"/>
    <w:rsid w:val="34DB165B"/>
    <w:rsid w:val="352016EA"/>
    <w:rsid w:val="354400C3"/>
    <w:rsid w:val="354514AC"/>
    <w:rsid w:val="35617605"/>
    <w:rsid w:val="35735B8B"/>
    <w:rsid w:val="35A863E0"/>
    <w:rsid w:val="35CE0793"/>
    <w:rsid w:val="35D2674A"/>
    <w:rsid w:val="35E357D9"/>
    <w:rsid w:val="35FB7509"/>
    <w:rsid w:val="36034D29"/>
    <w:rsid w:val="360A392E"/>
    <w:rsid w:val="36286165"/>
    <w:rsid w:val="36383712"/>
    <w:rsid w:val="364F3177"/>
    <w:rsid w:val="36766A13"/>
    <w:rsid w:val="367F4DAF"/>
    <w:rsid w:val="36875E2A"/>
    <w:rsid w:val="368D7ED9"/>
    <w:rsid w:val="36B17F24"/>
    <w:rsid w:val="36B67FE7"/>
    <w:rsid w:val="36C30511"/>
    <w:rsid w:val="36D60301"/>
    <w:rsid w:val="36EF0C23"/>
    <w:rsid w:val="36F27A0F"/>
    <w:rsid w:val="36FB5C7D"/>
    <w:rsid w:val="37055B02"/>
    <w:rsid w:val="37147DA6"/>
    <w:rsid w:val="37293CDE"/>
    <w:rsid w:val="3732531B"/>
    <w:rsid w:val="375D4CFA"/>
    <w:rsid w:val="376B674D"/>
    <w:rsid w:val="376D46B9"/>
    <w:rsid w:val="379416F0"/>
    <w:rsid w:val="37A50CB4"/>
    <w:rsid w:val="37D47116"/>
    <w:rsid w:val="37EE01E8"/>
    <w:rsid w:val="38157491"/>
    <w:rsid w:val="384723A6"/>
    <w:rsid w:val="38486C0E"/>
    <w:rsid w:val="384F16F7"/>
    <w:rsid w:val="385D0493"/>
    <w:rsid w:val="386B43B1"/>
    <w:rsid w:val="386E04D3"/>
    <w:rsid w:val="387C4CF6"/>
    <w:rsid w:val="38CE513F"/>
    <w:rsid w:val="38E613B2"/>
    <w:rsid w:val="38EF6969"/>
    <w:rsid w:val="397A03C6"/>
    <w:rsid w:val="397D4570"/>
    <w:rsid w:val="399B557B"/>
    <w:rsid w:val="39A214E3"/>
    <w:rsid w:val="3A297330"/>
    <w:rsid w:val="3A300757"/>
    <w:rsid w:val="3A445B3B"/>
    <w:rsid w:val="3A6073DC"/>
    <w:rsid w:val="3A632F13"/>
    <w:rsid w:val="3A6E217A"/>
    <w:rsid w:val="3A747A99"/>
    <w:rsid w:val="3AA970F9"/>
    <w:rsid w:val="3AAC454A"/>
    <w:rsid w:val="3AB2757A"/>
    <w:rsid w:val="3AB5751F"/>
    <w:rsid w:val="3AB90DA4"/>
    <w:rsid w:val="3B011991"/>
    <w:rsid w:val="3B3435EC"/>
    <w:rsid w:val="3B385830"/>
    <w:rsid w:val="3B673DF6"/>
    <w:rsid w:val="3B8E080F"/>
    <w:rsid w:val="3B9044B6"/>
    <w:rsid w:val="3BBA51C4"/>
    <w:rsid w:val="3BCA68BB"/>
    <w:rsid w:val="3BE755B4"/>
    <w:rsid w:val="3C172AFD"/>
    <w:rsid w:val="3C2E1A95"/>
    <w:rsid w:val="3C7553B7"/>
    <w:rsid w:val="3C8520EB"/>
    <w:rsid w:val="3CBC3054"/>
    <w:rsid w:val="3CC81E09"/>
    <w:rsid w:val="3CCA7E6A"/>
    <w:rsid w:val="3CE40ED1"/>
    <w:rsid w:val="3CE87D42"/>
    <w:rsid w:val="3D0C1467"/>
    <w:rsid w:val="3D324D36"/>
    <w:rsid w:val="3D651E5A"/>
    <w:rsid w:val="3D87726D"/>
    <w:rsid w:val="3DD220BD"/>
    <w:rsid w:val="3DE20A28"/>
    <w:rsid w:val="3DE75DDF"/>
    <w:rsid w:val="3DFB305E"/>
    <w:rsid w:val="3E2A511F"/>
    <w:rsid w:val="3E3C3F47"/>
    <w:rsid w:val="3E3F2247"/>
    <w:rsid w:val="3E3F5224"/>
    <w:rsid w:val="3E5974A1"/>
    <w:rsid w:val="3E71390E"/>
    <w:rsid w:val="3E786EBC"/>
    <w:rsid w:val="3EA02E3C"/>
    <w:rsid w:val="3EB3301F"/>
    <w:rsid w:val="3EC0681C"/>
    <w:rsid w:val="3ECF6905"/>
    <w:rsid w:val="3EE7003B"/>
    <w:rsid w:val="3F0428B3"/>
    <w:rsid w:val="3F291B91"/>
    <w:rsid w:val="3F315198"/>
    <w:rsid w:val="3F43216C"/>
    <w:rsid w:val="3F586F91"/>
    <w:rsid w:val="3F6A58EE"/>
    <w:rsid w:val="3FAD052D"/>
    <w:rsid w:val="3FCD0EB1"/>
    <w:rsid w:val="40074B14"/>
    <w:rsid w:val="400B2BC2"/>
    <w:rsid w:val="40591CCA"/>
    <w:rsid w:val="405A2EFB"/>
    <w:rsid w:val="407606F8"/>
    <w:rsid w:val="40890784"/>
    <w:rsid w:val="409278D3"/>
    <w:rsid w:val="40934CC9"/>
    <w:rsid w:val="409C6D12"/>
    <w:rsid w:val="40A733EC"/>
    <w:rsid w:val="40CD5437"/>
    <w:rsid w:val="40CE2206"/>
    <w:rsid w:val="40F313C9"/>
    <w:rsid w:val="40F56CE0"/>
    <w:rsid w:val="40FA7389"/>
    <w:rsid w:val="40FB4023"/>
    <w:rsid w:val="4101023F"/>
    <w:rsid w:val="41250FEC"/>
    <w:rsid w:val="4165471F"/>
    <w:rsid w:val="41785EAD"/>
    <w:rsid w:val="41806E2F"/>
    <w:rsid w:val="418159BB"/>
    <w:rsid w:val="419138BC"/>
    <w:rsid w:val="419D1F93"/>
    <w:rsid w:val="41A4601A"/>
    <w:rsid w:val="41C64A5C"/>
    <w:rsid w:val="41DE732B"/>
    <w:rsid w:val="41FC0F6A"/>
    <w:rsid w:val="42101DD3"/>
    <w:rsid w:val="421F04AA"/>
    <w:rsid w:val="42261FDB"/>
    <w:rsid w:val="426D65B3"/>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8C7537"/>
    <w:rsid w:val="44AB0C4A"/>
    <w:rsid w:val="44B4082E"/>
    <w:rsid w:val="44CE6128"/>
    <w:rsid w:val="44CF6095"/>
    <w:rsid w:val="44D208B7"/>
    <w:rsid w:val="44EA2908"/>
    <w:rsid w:val="44FD2AC6"/>
    <w:rsid w:val="45494C26"/>
    <w:rsid w:val="45541653"/>
    <w:rsid w:val="45666450"/>
    <w:rsid w:val="458F3622"/>
    <w:rsid w:val="45954C2A"/>
    <w:rsid w:val="45B77759"/>
    <w:rsid w:val="45DF4769"/>
    <w:rsid w:val="460B4C41"/>
    <w:rsid w:val="460E55D4"/>
    <w:rsid w:val="46323F38"/>
    <w:rsid w:val="463C129A"/>
    <w:rsid w:val="46622BC3"/>
    <w:rsid w:val="4672394C"/>
    <w:rsid w:val="469724B7"/>
    <w:rsid w:val="46D13843"/>
    <w:rsid w:val="46D839AD"/>
    <w:rsid w:val="47270D0F"/>
    <w:rsid w:val="475032FC"/>
    <w:rsid w:val="476F5D7B"/>
    <w:rsid w:val="47760603"/>
    <w:rsid w:val="47762FC7"/>
    <w:rsid w:val="47864FA6"/>
    <w:rsid w:val="478926B5"/>
    <w:rsid w:val="479063C5"/>
    <w:rsid w:val="47EA75B2"/>
    <w:rsid w:val="47FE3718"/>
    <w:rsid w:val="483F6900"/>
    <w:rsid w:val="48872FF1"/>
    <w:rsid w:val="48B21583"/>
    <w:rsid w:val="48C07E11"/>
    <w:rsid w:val="49132284"/>
    <w:rsid w:val="491E4681"/>
    <w:rsid w:val="49285CEB"/>
    <w:rsid w:val="492A49CB"/>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AE6348"/>
    <w:rsid w:val="4AC650E4"/>
    <w:rsid w:val="4ACD3DFB"/>
    <w:rsid w:val="4AD532AA"/>
    <w:rsid w:val="4ADF6830"/>
    <w:rsid w:val="4AF01B27"/>
    <w:rsid w:val="4AFB3DEB"/>
    <w:rsid w:val="4B3803E4"/>
    <w:rsid w:val="4B4E5335"/>
    <w:rsid w:val="4B5E1457"/>
    <w:rsid w:val="4B751F58"/>
    <w:rsid w:val="4B8E07C1"/>
    <w:rsid w:val="4B9C6C90"/>
    <w:rsid w:val="4BA17B5D"/>
    <w:rsid w:val="4BDD3DD1"/>
    <w:rsid w:val="4C106872"/>
    <w:rsid w:val="4C1241CA"/>
    <w:rsid w:val="4C125012"/>
    <w:rsid w:val="4C142DA6"/>
    <w:rsid w:val="4C1C050B"/>
    <w:rsid w:val="4C445D06"/>
    <w:rsid w:val="4C483ACF"/>
    <w:rsid w:val="4C66733E"/>
    <w:rsid w:val="4C80571A"/>
    <w:rsid w:val="4C851D32"/>
    <w:rsid w:val="4CC15DCE"/>
    <w:rsid w:val="4CD91888"/>
    <w:rsid w:val="4D3054B4"/>
    <w:rsid w:val="4D4814BA"/>
    <w:rsid w:val="4D616846"/>
    <w:rsid w:val="4D741090"/>
    <w:rsid w:val="4DC42AF9"/>
    <w:rsid w:val="4DE83AF6"/>
    <w:rsid w:val="4DFD78D3"/>
    <w:rsid w:val="4E116438"/>
    <w:rsid w:val="4E2A571D"/>
    <w:rsid w:val="4E5772FB"/>
    <w:rsid w:val="4E676345"/>
    <w:rsid w:val="4E723164"/>
    <w:rsid w:val="4EB66A11"/>
    <w:rsid w:val="4EC7173E"/>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822177"/>
    <w:rsid w:val="50A76BEC"/>
    <w:rsid w:val="50A77A6E"/>
    <w:rsid w:val="50B27C31"/>
    <w:rsid w:val="50B643E9"/>
    <w:rsid w:val="50BB3EF0"/>
    <w:rsid w:val="50D02333"/>
    <w:rsid w:val="50DA7012"/>
    <w:rsid w:val="50E42485"/>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9F5EBC"/>
    <w:rsid w:val="53053BDC"/>
    <w:rsid w:val="53075D4D"/>
    <w:rsid w:val="53642810"/>
    <w:rsid w:val="537C62A7"/>
    <w:rsid w:val="53AB2889"/>
    <w:rsid w:val="53D25B55"/>
    <w:rsid w:val="54096CEA"/>
    <w:rsid w:val="540F0507"/>
    <w:rsid w:val="54190401"/>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C4392"/>
    <w:rsid w:val="57070C15"/>
    <w:rsid w:val="572E337B"/>
    <w:rsid w:val="5737293E"/>
    <w:rsid w:val="574C43DE"/>
    <w:rsid w:val="57903A45"/>
    <w:rsid w:val="57A045A4"/>
    <w:rsid w:val="57A132EA"/>
    <w:rsid w:val="57A948C6"/>
    <w:rsid w:val="57C7451B"/>
    <w:rsid w:val="57E24E6D"/>
    <w:rsid w:val="57F84285"/>
    <w:rsid w:val="58481577"/>
    <w:rsid w:val="58501DB1"/>
    <w:rsid w:val="585F65D8"/>
    <w:rsid w:val="589046A5"/>
    <w:rsid w:val="5898637D"/>
    <w:rsid w:val="58AA38A4"/>
    <w:rsid w:val="58D34226"/>
    <w:rsid w:val="59225513"/>
    <w:rsid w:val="595B0143"/>
    <w:rsid w:val="59897E96"/>
    <w:rsid w:val="59A17FCC"/>
    <w:rsid w:val="59A33182"/>
    <w:rsid w:val="59B44FF7"/>
    <w:rsid w:val="59E359A5"/>
    <w:rsid w:val="5A6538C9"/>
    <w:rsid w:val="5A8C2C8F"/>
    <w:rsid w:val="5AA25907"/>
    <w:rsid w:val="5AA93B9C"/>
    <w:rsid w:val="5ABB7006"/>
    <w:rsid w:val="5AD64275"/>
    <w:rsid w:val="5AD9667C"/>
    <w:rsid w:val="5AE511E6"/>
    <w:rsid w:val="5AED7FAD"/>
    <w:rsid w:val="5B0A787A"/>
    <w:rsid w:val="5B1A1276"/>
    <w:rsid w:val="5B2760AD"/>
    <w:rsid w:val="5B2F2893"/>
    <w:rsid w:val="5B442316"/>
    <w:rsid w:val="5B6D063E"/>
    <w:rsid w:val="5B7B1438"/>
    <w:rsid w:val="5BE36BF5"/>
    <w:rsid w:val="5C000DE3"/>
    <w:rsid w:val="5C095C56"/>
    <w:rsid w:val="5C2641B3"/>
    <w:rsid w:val="5C965D13"/>
    <w:rsid w:val="5CB96042"/>
    <w:rsid w:val="5CC360A7"/>
    <w:rsid w:val="5CC44DA4"/>
    <w:rsid w:val="5CD264D8"/>
    <w:rsid w:val="5CF30DF5"/>
    <w:rsid w:val="5D1D2913"/>
    <w:rsid w:val="5D2A3F62"/>
    <w:rsid w:val="5D337F09"/>
    <w:rsid w:val="5D402818"/>
    <w:rsid w:val="5D94315C"/>
    <w:rsid w:val="5DAC322F"/>
    <w:rsid w:val="5DBB68F7"/>
    <w:rsid w:val="5DFA42C2"/>
    <w:rsid w:val="5E4B6A7E"/>
    <w:rsid w:val="5E647818"/>
    <w:rsid w:val="5E763B4E"/>
    <w:rsid w:val="5E7B5030"/>
    <w:rsid w:val="5E812C2F"/>
    <w:rsid w:val="5E893FDC"/>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F60D71"/>
    <w:rsid w:val="627851F6"/>
    <w:rsid w:val="62C21AE2"/>
    <w:rsid w:val="62EC3B36"/>
    <w:rsid w:val="62EF6D8B"/>
    <w:rsid w:val="6305393F"/>
    <w:rsid w:val="6328604A"/>
    <w:rsid w:val="633D207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470C9A"/>
    <w:rsid w:val="654C651C"/>
    <w:rsid w:val="655E0C30"/>
    <w:rsid w:val="657E17B2"/>
    <w:rsid w:val="65990E60"/>
    <w:rsid w:val="659C092C"/>
    <w:rsid w:val="65A51429"/>
    <w:rsid w:val="65CA5B71"/>
    <w:rsid w:val="65D862C1"/>
    <w:rsid w:val="65F0121B"/>
    <w:rsid w:val="65F31FBB"/>
    <w:rsid w:val="66091DFB"/>
    <w:rsid w:val="660E7DF3"/>
    <w:rsid w:val="66424C18"/>
    <w:rsid w:val="667423E5"/>
    <w:rsid w:val="667461DC"/>
    <w:rsid w:val="66894C64"/>
    <w:rsid w:val="669C3832"/>
    <w:rsid w:val="66B02350"/>
    <w:rsid w:val="66C03715"/>
    <w:rsid w:val="66F60314"/>
    <w:rsid w:val="67191078"/>
    <w:rsid w:val="676A7141"/>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BE442E"/>
    <w:rsid w:val="6A682DD1"/>
    <w:rsid w:val="6A6E3404"/>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6A4AE5"/>
    <w:rsid w:val="6CC56193"/>
    <w:rsid w:val="6CCD08ED"/>
    <w:rsid w:val="6CCF631B"/>
    <w:rsid w:val="6CD766D9"/>
    <w:rsid w:val="6D15344C"/>
    <w:rsid w:val="6D450812"/>
    <w:rsid w:val="6D4A69C9"/>
    <w:rsid w:val="6D931AAC"/>
    <w:rsid w:val="6D987B98"/>
    <w:rsid w:val="6D9C1C6D"/>
    <w:rsid w:val="6D9C2C3F"/>
    <w:rsid w:val="6D9F2289"/>
    <w:rsid w:val="6DC80189"/>
    <w:rsid w:val="6DD234B0"/>
    <w:rsid w:val="6DDA47FC"/>
    <w:rsid w:val="6DF37729"/>
    <w:rsid w:val="6DF54592"/>
    <w:rsid w:val="6E0B7E2D"/>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B32FEB"/>
    <w:rsid w:val="6FC85E57"/>
    <w:rsid w:val="70081BF9"/>
    <w:rsid w:val="70227184"/>
    <w:rsid w:val="70377D35"/>
    <w:rsid w:val="70500918"/>
    <w:rsid w:val="706958CD"/>
    <w:rsid w:val="70817CB5"/>
    <w:rsid w:val="70AC6C8E"/>
    <w:rsid w:val="70B801C8"/>
    <w:rsid w:val="70E10814"/>
    <w:rsid w:val="70EA3AB8"/>
    <w:rsid w:val="70EF7475"/>
    <w:rsid w:val="710E6DC7"/>
    <w:rsid w:val="71167DF0"/>
    <w:rsid w:val="711B5C2F"/>
    <w:rsid w:val="71372159"/>
    <w:rsid w:val="714E4570"/>
    <w:rsid w:val="71537FBA"/>
    <w:rsid w:val="715867CE"/>
    <w:rsid w:val="7170650A"/>
    <w:rsid w:val="718F4BD2"/>
    <w:rsid w:val="71AE4A2B"/>
    <w:rsid w:val="71C40BE5"/>
    <w:rsid w:val="71DD2114"/>
    <w:rsid w:val="71E64873"/>
    <w:rsid w:val="72464ACE"/>
    <w:rsid w:val="724B4C64"/>
    <w:rsid w:val="726E2EE6"/>
    <w:rsid w:val="72706FD8"/>
    <w:rsid w:val="72A907E6"/>
    <w:rsid w:val="72AE42E3"/>
    <w:rsid w:val="72D417BF"/>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4C7084"/>
    <w:rsid w:val="744F677A"/>
    <w:rsid w:val="74536E8F"/>
    <w:rsid w:val="74640B32"/>
    <w:rsid w:val="747456D9"/>
    <w:rsid w:val="748B3EC7"/>
    <w:rsid w:val="74B30E82"/>
    <w:rsid w:val="74CC21AE"/>
    <w:rsid w:val="74DB0B55"/>
    <w:rsid w:val="750917E1"/>
    <w:rsid w:val="751B5CE0"/>
    <w:rsid w:val="75492B10"/>
    <w:rsid w:val="759B78B9"/>
    <w:rsid w:val="759F2115"/>
    <w:rsid w:val="75B05D37"/>
    <w:rsid w:val="75D461E7"/>
    <w:rsid w:val="75EB580D"/>
    <w:rsid w:val="760F044E"/>
    <w:rsid w:val="761214D4"/>
    <w:rsid w:val="76296619"/>
    <w:rsid w:val="76431773"/>
    <w:rsid w:val="767C0F1F"/>
    <w:rsid w:val="76865A66"/>
    <w:rsid w:val="768D60AD"/>
    <w:rsid w:val="76A46053"/>
    <w:rsid w:val="76A50DE4"/>
    <w:rsid w:val="76CD7FF0"/>
    <w:rsid w:val="77477558"/>
    <w:rsid w:val="77843214"/>
    <w:rsid w:val="77A23FDA"/>
    <w:rsid w:val="77D30C4F"/>
    <w:rsid w:val="77F13495"/>
    <w:rsid w:val="7822613A"/>
    <w:rsid w:val="7825311A"/>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83B06"/>
    <w:rsid w:val="79CA1F78"/>
    <w:rsid w:val="79CD78A7"/>
    <w:rsid w:val="79D47FB8"/>
    <w:rsid w:val="79D724C9"/>
    <w:rsid w:val="7A112E83"/>
    <w:rsid w:val="7A2D5B76"/>
    <w:rsid w:val="7A4C330E"/>
    <w:rsid w:val="7A4C39A0"/>
    <w:rsid w:val="7A6E220F"/>
    <w:rsid w:val="7AB66A57"/>
    <w:rsid w:val="7ACA4094"/>
    <w:rsid w:val="7ACD61B5"/>
    <w:rsid w:val="7AE32DB2"/>
    <w:rsid w:val="7AF87886"/>
    <w:rsid w:val="7B3E07D2"/>
    <w:rsid w:val="7B6E3414"/>
    <w:rsid w:val="7B7213D1"/>
    <w:rsid w:val="7BC6204D"/>
    <w:rsid w:val="7BD92376"/>
    <w:rsid w:val="7C383C6C"/>
    <w:rsid w:val="7C3E7EE5"/>
    <w:rsid w:val="7C406DF9"/>
    <w:rsid w:val="7C4165B6"/>
    <w:rsid w:val="7C7A4F21"/>
    <w:rsid w:val="7C916B38"/>
    <w:rsid w:val="7CE10310"/>
    <w:rsid w:val="7D030BB3"/>
    <w:rsid w:val="7D441D47"/>
    <w:rsid w:val="7D6174DF"/>
    <w:rsid w:val="7D72325C"/>
    <w:rsid w:val="7D873901"/>
    <w:rsid w:val="7D957A4D"/>
    <w:rsid w:val="7DBC0F36"/>
    <w:rsid w:val="7E03029E"/>
    <w:rsid w:val="7E063776"/>
    <w:rsid w:val="7E111C61"/>
    <w:rsid w:val="7E2E5DB0"/>
    <w:rsid w:val="7E346A11"/>
    <w:rsid w:val="7E42190C"/>
    <w:rsid w:val="7E454A8A"/>
    <w:rsid w:val="7E4C232A"/>
    <w:rsid w:val="7E4F5BD0"/>
    <w:rsid w:val="7E691F7C"/>
    <w:rsid w:val="7E7E089B"/>
    <w:rsid w:val="7EA26D62"/>
    <w:rsid w:val="7EE5649F"/>
    <w:rsid w:val="7EEE4FA9"/>
    <w:rsid w:val="7EEE6D3B"/>
    <w:rsid w:val="7F033148"/>
    <w:rsid w:val="7F392754"/>
    <w:rsid w:val="7F4314C9"/>
    <w:rsid w:val="7F613ED4"/>
    <w:rsid w:val="7F6E2E38"/>
    <w:rsid w:val="7F7209B9"/>
    <w:rsid w:val="7F723663"/>
    <w:rsid w:val="7FAB3302"/>
    <w:rsid w:val="7FB65A15"/>
    <w:rsid w:val="7FE456CE"/>
    <w:rsid w:val="7FE51B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9" strokecolor="#739cc3">
      <v:fill angle="90" type="gradient">
        <o:fill v:ext="view" type="gradientUnscaled"/>
      </v:fill>
      <v:stroke color="#739cc3" weight="1.25pt"/>
    </o:shapedefaults>
    <o:shapelayout v:ext="edit">
      <o:idmap v:ext="edit" data="1"/>
    </o:shapelayout>
  </w:shapeDefaults>
  <w:decimalSymbol w:val=","/>
  <w:listSeparator w:val=";"/>
  <w14:docId w14:val="63F3A307"/>
  <w15:chartTrackingRefBased/>
  <w15:docId w15:val="{5396C8E8-BBE3-D147-98B7-4EED1CF6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lsdException w:name="toc 3" w:uiPriority="0"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uiPriority="0" w:qFormat="1"/>
    <w:lsdException w:name="Body Text First Indent 2"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21"/>
    <w:qFormat/>
    <w:pPr>
      <w:widowControl w:val="0"/>
      <w:jc w:val="both"/>
    </w:pPr>
    <w:rPr>
      <w:kern w:val="2"/>
      <w:sz w:val="21"/>
      <w:lang w:val="en-US" w:eastAsia="zh-CN"/>
    </w:rPr>
  </w:style>
  <w:style w:type="paragraph" w:styleId="Titre1">
    <w:name w:val="heading 1"/>
    <w:basedOn w:val="Normal"/>
    <w:next w:val="Normal"/>
    <w:uiPriority w:val="9"/>
    <w:qFormat/>
    <w:pPr>
      <w:keepNext/>
      <w:keepLines/>
      <w:spacing w:before="340" w:after="330" w:line="576" w:lineRule="auto"/>
      <w:outlineLvl w:val="0"/>
    </w:pPr>
    <w:rPr>
      <w:b/>
      <w:kern w:val="44"/>
      <w:sz w:val="44"/>
    </w:rPr>
  </w:style>
  <w:style w:type="paragraph" w:styleId="Titre2">
    <w:name w:val="heading 2"/>
    <w:basedOn w:val="Titre"/>
    <w:next w:val="Normal"/>
    <w:link w:val="Titre2Car"/>
    <w:qFormat/>
    <w:pPr>
      <w:keepNext/>
      <w:outlineLvl w:val="1"/>
    </w:pPr>
    <w:rPr>
      <w:sz w:val="28"/>
    </w:rPr>
  </w:style>
  <w:style w:type="paragraph" w:styleId="Titre3">
    <w:name w:val="heading 3"/>
    <w:basedOn w:val="Normal"/>
    <w:next w:val="Normal"/>
    <w:qFormat/>
    <w:pPr>
      <w:keepNext/>
      <w:keepLines/>
      <w:spacing w:line="415" w:lineRule="auto"/>
      <w:outlineLvl w:val="2"/>
    </w:pPr>
    <w:rPr>
      <w:b/>
      <w:bCs/>
      <w:sz w:val="32"/>
      <w:szCs w:val="32"/>
    </w:rPr>
  </w:style>
  <w:style w:type="paragraph" w:styleId="Titre4">
    <w:name w:val="heading 4"/>
    <w:basedOn w:val="Normal"/>
    <w:next w:val="Normal"/>
    <w:uiPriority w:val="9"/>
    <w:qFormat/>
    <w:pPr>
      <w:keepNext/>
      <w:keepLines/>
      <w:spacing w:before="280" w:after="290" w:line="372" w:lineRule="auto"/>
      <w:outlineLvl w:val="3"/>
    </w:pPr>
    <w:rPr>
      <w:rFonts w:ascii="Arial" w:eastAsia="SimHei" w:hAnsi="Arial"/>
      <w:b/>
      <w:sz w:val="28"/>
    </w:rPr>
  </w:style>
  <w:style w:type="paragraph" w:styleId="Titre5">
    <w:name w:val="heading 5"/>
    <w:basedOn w:val="Normal"/>
    <w:next w:val="Normal"/>
    <w:uiPriority w:val="9"/>
    <w:qFormat/>
    <w:pPr>
      <w:keepNext/>
      <w:keepLines/>
      <w:spacing w:before="280" w:after="290" w:line="372" w:lineRule="auto"/>
      <w:outlineLvl w:val="4"/>
    </w:pPr>
    <w:rPr>
      <w:b/>
      <w:sz w:val="28"/>
    </w:rPr>
  </w:style>
  <w:style w:type="character" w:default="1" w:styleId="Policepardfaut">
    <w:name w:val="Default Paragraph Font"/>
  </w:style>
  <w:style w:type="table" w:default="1" w:styleId="TableauNormal">
    <w:name w:val="Normal Table"/>
    <w:uiPriority w:val="99"/>
    <w:unhideWhenUsed/>
    <w:tblPr>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
    <w:name w:val="样式 内容 + 首行缩进:  2 字符1"/>
    <w:basedOn w:val="Normal"/>
    <w:qFormat/>
    <w:pPr>
      <w:spacing w:line="304" w:lineRule="exact"/>
    </w:pPr>
    <w:rPr>
      <w:rFonts w:ascii="Arial" w:hAnsi="Arial"/>
      <w:color w:val="000000"/>
    </w:rPr>
  </w:style>
  <w:style w:type="paragraph" w:styleId="Titre">
    <w:name w:val="Title"/>
    <w:basedOn w:val="Normal"/>
    <w:next w:val="Normal"/>
    <w:uiPriority w:val="10"/>
    <w:qFormat/>
    <w:pPr>
      <w:adjustRightInd w:val="0"/>
      <w:spacing w:before="240" w:after="60" w:line="420" w:lineRule="atLeast"/>
      <w:jc w:val="center"/>
      <w:textAlignment w:val="baseline"/>
      <w:outlineLvl w:val="0"/>
    </w:pPr>
    <w:rPr>
      <w:rFonts w:ascii="Arial" w:hAnsi="Arial"/>
      <w:b/>
      <w:kern w:val="0"/>
      <w:sz w:val="32"/>
    </w:rPr>
  </w:style>
  <w:style w:type="character" w:customStyle="1" w:styleId="Titre2Car">
    <w:name w:val="Titre 2 Car"/>
    <w:link w:val="Titre2"/>
    <w:rPr>
      <w:b/>
      <w:sz w:val="28"/>
    </w:rPr>
  </w:style>
  <w:style w:type="paragraph" w:styleId="TM7">
    <w:name w:val="toc 7"/>
    <w:basedOn w:val="Normal"/>
    <w:next w:val="Normal"/>
    <w:uiPriority w:val="39"/>
    <w:unhideWhenUsed/>
    <w:pPr>
      <w:ind w:leftChars="1200" w:left="2520"/>
    </w:pPr>
  </w:style>
  <w:style w:type="paragraph" w:styleId="Retraitnormal">
    <w:name w:val="Normal Indent"/>
    <w:basedOn w:val="Normal"/>
    <w:uiPriority w:val="99"/>
    <w:unhideWhenUsed/>
    <w:pPr>
      <w:adjustRightInd w:val="0"/>
      <w:spacing w:line="410" w:lineRule="atLeast"/>
      <w:ind w:firstLine="420"/>
      <w:jc w:val="left"/>
    </w:pPr>
    <w:rPr>
      <w:rFonts w:ascii="SimSun"/>
      <w:kern w:val="0"/>
      <w:sz w:val="24"/>
    </w:rPr>
  </w:style>
  <w:style w:type="paragraph" w:styleId="Commentaire">
    <w:name w:val="annotation text"/>
    <w:basedOn w:val="Normal"/>
    <w:uiPriority w:val="99"/>
    <w:unhideWhenUsed/>
    <w:pPr>
      <w:jc w:val="left"/>
    </w:pPr>
  </w:style>
  <w:style w:type="paragraph" w:styleId="Corpsdetexte3">
    <w:name w:val="Body Text 3"/>
    <w:basedOn w:val="Normal"/>
    <w:pPr>
      <w:spacing w:after="120"/>
    </w:pPr>
    <w:rPr>
      <w:sz w:val="16"/>
      <w:szCs w:val="16"/>
    </w:rPr>
  </w:style>
  <w:style w:type="paragraph" w:styleId="Corpsdetexte">
    <w:name w:val="Body Text"/>
    <w:basedOn w:val="Normal"/>
    <w:next w:val="Normal"/>
    <w:pPr>
      <w:spacing w:after="120"/>
    </w:pPr>
  </w:style>
  <w:style w:type="paragraph" w:styleId="Retraitcorpsdetexte">
    <w:name w:val="Body Text Indent"/>
    <w:basedOn w:val="Normal"/>
    <w:qFormat/>
    <w:pPr>
      <w:adjustRightInd w:val="0"/>
      <w:spacing w:line="360" w:lineRule="auto"/>
      <w:ind w:firstLine="600"/>
    </w:pPr>
    <w:rPr>
      <w:sz w:val="28"/>
      <w:szCs w:val="28"/>
    </w:rPr>
  </w:style>
  <w:style w:type="paragraph" w:styleId="Normalcentr">
    <w:name w:val="Block Text"/>
    <w:basedOn w:val="Normal"/>
    <w:uiPriority w:val="99"/>
    <w:unhideWhenUsed/>
    <w:pPr>
      <w:spacing w:after="120"/>
      <w:ind w:leftChars="700" w:left="1440" w:rightChars="700" w:right="1440"/>
    </w:pPr>
    <w:rPr>
      <w:szCs w:val="24"/>
    </w:rPr>
  </w:style>
  <w:style w:type="paragraph" w:styleId="TM5">
    <w:name w:val="toc 5"/>
    <w:basedOn w:val="Normal"/>
    <w:next w:val="Normal"/>
    <w:uiPriority w:val="39"/>
    <w:unhideWhenUsed/>
    <w:pPr>
      <w:ind w:leftChars="800" w:left="1680"/>
    </w:pPr>
  </w:style>
  <w:style w:type="paragraph" w:styleId="TM3">
    <w:name w:val="toc 3"/>
    <w:basedOn w:val="Normal"/>
    <w:next w:val="Normal"/>
    <w:qFormat/>
    <w:pPr>
      <w:ind w:leftChars="400" w:left="840"/>
    </w:pPr>
  </w:style>
  <w:style w:type="paragraph" w:styleId="Textebrut">
    <w:name w:val="Plain Text"/>
    <w:basedOn w:val="Normal"/>
    <w:qFormat/>
  </w:style>
  <w:style w:type="paragraph" w:styleId="TM8">
    <w:name w:val="toc 8"/>
    <w:basedOn w:val="Normal"/>
    <w:next w:val="Normal"/>
    <w:uiPriority w:val="39"/>
    <w:unhideWhenUsed/>
    <w:pPr>
      <w:ind w:leftChars="1400" w:left="2940"/>
    </w:pPr>
  </w:style>
  <w:style w:type="paragraph" w:styleId="Date">
    <w:name w:val="Date"/>
    <w:basedOn w:val="Normal"/>
    <w:next w:val="Normal"/>
    <w:uiPriority w:val="99"/>
    <w:unhideWhenUsed/>
    <w:pPr>
      <w:ind w:leftChars="2500" w:left="2500"/>
    </w:pPr>
  </w:style>
  <w:style w:type="paragraph" w:styleId="Pieddepage">
    <w:name w:val="footer"/>
    <w:basedOn w:val="Normal"/>
    <w:next w:val="Normal"/>
    <w:pPr>
      <w:tabs>
        <w:tab w:val="center" w:pos="4153"/>
        <w:tab w:val="right" w:pos="8306"/>
      </w:tabs>
      <w:snapToGrid w:val="0"/>
      <w:jc w:val="left"/>
    </w:pPr>
    <w:rPr>
      <w:sz w:val="18"/>
    </w:rPr>
  </w:style>
  <w:style w:type="paragraph" w:styleId="En-tte">
    <w:name w:val="header"/>
    <w:basedOn w:val="Normal"/>
    <w:link w:val="En-tteCar"/>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En-tteCar">
    <w:name w:val="En-tête Car"/>
    <w:link w:val="En-tte"/>
    <w:rPr>
      <w:kern w:val="2"/>
      <w:sz w:val="18"/>
    </w:rPr>
  </w:style>
  <w:style w:type="paragraph" w:styleId="TM1">
    <w:name w:val="toc 1"/>
    <w:basedOn w:val="Normal"/>
    <w:next w:val="Normal"/>
    <w:uiPriority w:val="39"/>
    <w:unhideWhenUsed/>
    <w:qFormat/>
  </w:style>
  <w:style w:type="paragraph" w:styleId="TM4">
    <w:name w:val="toc 4"/>
    <w:basedOn w:val="Normal"/>
    <w:next w:val="Normal"/>
    <w:uiPriority w:val="39"/>
    <w:unhideWhenUsed/>
    <w:pPr>
      <w:ind w:leftChars="600" w:left="1260"/>
    </w:pPr>
  </w:style>
  <w:style w:type="paragraph" w:styleId="TM6">
    <w:name w:val="toc 6"/>
    <w:basedOn w:val="Normal"/>
    <w:next w:val="Normal"/>
    <w:uiPriority w:val="39"/>
    <w:unhideWhenUsed/>
    <w:pPr>
      <w:ind w:leftChars="1000" w:left="2100"/>
    </w:pPr>
  </w:style>
  <w:style w:type="paragraph" w:styleId="Retraitcorpsdetexte3">
    <w:name w:val="Body Text Indent 3"/>
    <w:basedOn w:val="Normal"/>
    <w:uiPriority w:val="99"/>
    <w:unhideWhenUsed/>
    <w:pPr>
      <w:spacing w:after="120"/>
      <w:ind w:leftChars="200" w:left="420"/>
    </w:pPr>
    <w:rPr>
      <w:sz w:val="16"/>
      <w:szCs w:val="16"/>
    </w:rPr>
  </w:style>
  <w:style w:type="paragraph" w:styleId="TM2">
    <w:name w:val="toc 2"/>
    <w:basedOn w:val="Normal"/>
    <w:next w:val="Normal"/>
    <w:pPr>
      <w:ind w:leftChars="200" w:left="420"/>
    </w:pPr>
  </w:style>
  <w:style w:type="paragraph" w:styleId="TM9">
    <w:name w:val="toc 9"/>
    <w:basedOn w:val="Normal"/>
    <w:next w:val="Normal"/>
    <w:uiPriority w:val="39"/>
    <w:unhideWhenUsed/>
    <w:pPr>
      <w:ind w:leftChars="1600" w:left="3360"/>
    </w:pPr>
  </w:style>
  <w:style w:type="paragraph" w:styleId="PrformatHTML">
    <w:name w:val="HTML Preformatted"/>
    <w:basedOn w:val="Normal"/>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hint="eastAsia"/>
      <w:kern w:val="0"/>
      <w:sz w:val="24"/>
      <w:szCs w:val="24"/>
    </w:rPr>
  </w:style>
  <w:style w:type="paragraph" w:styleId="NormalWeb">
    <w:name w:val="Normal (Web)"/>
    <w:basedOn w:val="Normal"/>
    <w:uiPriority w:val="99"/>
    <w:unhideWhenUsed/>
    <w:pPr>
      <w:spacing w:before="100" w:beforeAutospacing="1" w:after="100" w:afterAutospacing="1"/>
      <w:jc w:val="left"/>
    </w:pPr>
    <w:rPr>
      <w:kern w:val="0"/>
      <w:sz w:val="24"/>
    </w:rPr>
  </w:style>
  <w:style w:type="paragraph" w:styleId="Retrait1religne">
    <w:name w:val="Body Text First Indent"/>
    <w:basedOn w:val="Corpsdetexte"/>
    <w:next w:val="Normal"/>
    <w:qFormat/>
    <w:pPr>
      <w:tabs>
        <w:tab w:val="left" w:pos="720"/>
      </w:tabs>
      <w:adjustRightInd w:val="0"/>
      <w:spacing w:line="410" w:lineRule="atLeast"/>
      <w:ind w:firstLineChars="100" w:firstLine="420"/>
      <w:jc w:val="left"/>
      <w:textAlignment w:val="baseline"/>
    </w:pPr>
    <w:rPr>
      <w:rFonts w:ascii="SimSun" w:hAnsi="SimSun"/>
      <w:color w:val="000000"/>
      <w:kern w:val="0"/>
    </w:rPr>
  </w:style>
  <w:style w:type="paragraph" w:styleId="Retraitcorpset1relig">
    <w:name w:val="Body Text First Indent 2"/>
    <w:basedOn w:val="Retraitcorpsdetexte"/>
    <w:uiPriority w:val="99"/>
    <w:qFormat/>
    <w:pPr>
      <w:tabs>
        <w:tab w:val="left" w:pos="1218"/>
        <w:tab w:val="left" w:pos="3544"/>
      </w:tabs>
      <w:ind w:firstLineChars="200" w:firstLine="420"/>
    </w:pPr>
    <w:rPr>
      <w:szCs w:val="24"/>
    </w:rPr>
  </w:style>
  <w:style w:type="table" w:styleId="Grilledutableau">
    <w:name w:val="Table Grid"/>
    <w:basedOn w:val="TableauNormal"/>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rPr>
  </w:style>
  <w:style w:type="character" w:styleId="Numrodepage">
    <w:name w:val="page number"/>
    <w:basedOn w:val="Policepardfaut"/>
    <w:uiPriority w:val="99"/>
    <w:unhideWhenUsed/>
  </w:style>
  <w:style w:type="character" w:styleId="Lienhypertextesuivivisit">
    <w:name w:val="FollowedHyperlink"/>
    <w:basedOn w:val="Policepardfaut"/>
    <w:uiPriority w:val="99"/>
    <w:unhideWhenUsed/>
    <w:rPr>
      <w:color w:val="1D6B6B"/>
      <w:u w:val="none"/>
    </w:rPr>
  </w:style>
  <w:style w:type="character" w:styleId="DfinitionHTML">
    <w:name w:val="HTML Definition"/>
    <w:basedOn w:val="Policepardfaut"/>
    <w:uiPriority w:val="99"/>
    <w:unhideWhenUsed/>
    <w:rPr>
      <w:b w:val="0"/>
      <w:i w:val="0"/>
    </w:rPr>
  </w:style>
  <w:style w:type="character" w:styleId="VariableHTML">
    <w:name w:val="HTML Variable"/>
    <w:basedOn w:val="Policepardfaut"/>
    <w:uiPriority w:val="99"/>
    <w:unhideWhenUsed/>
    <w:rPr>
      <w:b w:val="0"/>
      <w:i w:val="0"/>
    </w:rPr>
  </w:style>
  <w:style w:type="character" w:styleId="Lienhypertexte">
    <w:name w:val="Hyperlink"/>
    <w:uiPriority w:val="99"/>
    <w:unhideWhenUsed/>
    <w:rPr>
      <w:color w:val="0563C1"/>
      <w:u w:val="single"/>
    </w:rPr>
  </w:style>
  <w:style w:type="character" w:styleId="CodeHTML">
    <w:name w:val="HTML Code"/>
    <w:basedOn w:val="Policepardfaut"/>
    <w:uiPriority w:val="99"/>
    <w:unhideWhenUsed/>
    <w:rPr>
      <w:rFonts w:ascii="Microsoft YaHei" w:eastAsia="Microsoft YaHei" w:hAnsi="Microsoft YaHei" w:cs="Microsoft YaHei"/>
      <w:b w:val="0"/>
      <w:i w:val="0"/>
      <w:sz w:val="20"/>
    </w:rPr>
  </w:style>
  <w:style w:type="character" w:styleId="CitationHTML">
    <w:name w:val="HTML Cite"/>
    <w:basedOn w:val="Policepardfaut"/>
    <w:uiPriority w:val="99"/>
    <w:unhideWhenUsed/>
    <w:rPr>
      <w:b w:val="0"/>
      <w:i w:val="0"/>
    </w:rPr>
  </w:style>
  <w:style w:type="character" w:customStyle="1" w:styleId="designclass">
    <w:name w:val="design_class"/>
    <w:basedOn w:val="Policepardfaut"/>
  </w:style>
  <w:style w:type="character" w:customStyle="1" w:styleId="hover19">
    <w:name w:val="hover19"/>
    <w:basedOn w:val="Policepardfaut"/>
    <w:rPr>
      <w:color w:val="1B57B9"/>
    </w:rPr>
  </w:style>
  <w:style w:type="character" w:customStyle="1" w:styleId="w32">
    <w:name w:val="w32"/>
    <w:basedOn w:val="Policepardfaut"/>
  </w:style>
  <w:style w:type="character" w:customStyle="1" w:styleId="del">
    <w:name w:val="del"/>
    <w:basedOn w:val="Policepardfaut"/>
  </w:style>
  <w:style w:type="character" w:customStyle="1" w:styleId="form">
    <w:name w:val="form"/>
    <w:basedOn w:val="Policepardfaut"/>
  </w:style>
  <w:style w:type="character" w:customStyle="1" w:styleId="startdate">
    <w:name w:val="startdate"/>
    <w:basedOn w:val="Policepardfaut"/>
  </w:style>
  <w:style w:type="character" w:customStyle="1" w:styleId="senddate">
    <w:name w:val="senddate"/>
    <w:basedOn w:val="Policepardfaut"/>
  </w:style>
  <w:style w:type="character" w:customStyle="1" w:styleId="cdropright">
    <w:name w:val="cdropright"/>
    <w:basedOn w:val="Policepardfaut"/>
  </w:style>
  <w:style w:type="character" w:customStyle="1" w:styleId="icofold2">
    <w:name w:val="ico_fold2"/>
    <w:basedOn w:val="Policepardfaut"/>
  </w:style>
  <w:style w:type="character" w:customStyle="1" w:styleId="after">
    <w:name w:val="after"/>
    <w:basedOn w:val="Policepardfaut"/>
    <w:rPr>
      <w:sz w:val="16"/>
      <w:szCs w:val="0"/>
    </w:rPr>
  </w:style>
  <w:style w:type="character" w:customStyle="1" w:styleId="addressesgroup2">
    <w:name w:val="addresses_group2"/>
    <w:basedOn w:val="Policepardfaut"/>
  </w:style>
  <w:style w:type="character" w:customStyle="1" w:styleId="icontext1">
    <w:name w:val="icontext1"/>
    <w:basedOn w:val="Policepardfaut"/>
  </w:style>
  <w:style w:type="character" w:customStyle="1" w:styleId="print">
    <w:name w:val="print"/>
    <w:basedOn w:val="Policepardfaut"/>
  </w:style>
  <w:style w:type="character" w:customStyle="1" w:styleId="addaffix">
    <w:name w:val="addaffix"/>
    <w:basedOn w:val="Policepardfaut"/>
  </w:style>
  <w:style w:type="character" w:customStyle="1" w:styleId="nobutton">
    <w:name w:val="nobutton"/>
    <w:basedOn w:val="Policepardfaut"/>
  </w:style>
  <w:style w:type="character" w:customStyle="1" w:styleId="active4">
    <w:name w:val="active4"/>
    <w:basedOn w:val="Policepardfaut"/>
    <w:rPr>
      <w:color w:val="FFFFFF"/>
    </w:rPr>
  </w:style>
  <w:style w:type="character" w:customStyle="1" w:styleId="hover20">
    <w:name w:val="hover20"/>
    <w:basedOn w:val="Policepardfaut"/>
  </w:style>
  <w:style w:type="character" w:customStyle="1" w:styleId="type">
    <w:name w:val="type"/>
    <w:basedOn w:val="Policepardfaut"/>
  </w:style>
  <w:style w:type="character" w:customStyle="1" w:styleId="mid">
    <w:name w:val="mid"/>
    <w:basedOn w:val="Policepardfaut"/>
  </w:style>
  <w:style w:type="character" w:customStyle="1" w:styleId="nobackground">
    <w:name w:val="no_background"/>
    <w:basedOn w:val="Policepardfaut"/>
  </w:style>
  <w:style w:type="character" w:customStyle="1" w:styleId="hover41">
    <w:name w:val="hover41"/>
    <w:basedOn w:val="Policepardfaut"/>
    <w:rPr>
      <w:color w:val="FFFFFF"/>
    </w:rPr>
  </w:style>
  <w:style w:type="character" w:customStyle="1" w:styleId="creater">
    <w:name w:val="creater"/>
    <w:basedOn w:val="Policepardfaut"/>
  </w:style>
  <w:style w:type="character" w:customStyle="1" w:styleId="icoopen">
    <w:name w:val="ico_open"/>
    <w:basedOn w:val="Policepardfaut"/>
  </w:style>
  <w:style w:type="character" w:customStyle="1" w:styleId="icontext3">
    <w:name w:val="icontext3"/>
    <w:basedOn w:val="Policepardfaut"/>
  </w:style>
  <w:style w:type="character" w:customStyle="1" w:styleId="ico1655">
    <w:name w:val="ico1655"/>
    <w:basedOn w:val="Policepardfaut"/>
  </w:style>
  <w:style w:type="character" w:customStyle="1" w:styleId="advanceditem">
    <w:name w:val="advanced_item"/>
    <w:basedOn w:val="Policepardfaut"/>
  </w:style>
  <w:style w:type="character" w:customStyle="1" w:styleId="fc-event-bg">
    <w:name w:val="fc-event-bg"/>
    <w:basedOn w:val="Policepardfaut"/>
    <w:rPr>
      <w:shd w:val="clear" w:color="auto" w:fill="FFFFFF"/>
    </w:rPr>
  </w:style>
  <w:style w:type="character" w:customStyle="1" w:styleId="remind">
    <w:name w:val="remind"/>
    <w:basedOn w:val="Policepardfaut"/>
  </w:style>
  <w:style w:type="character" w:customStyle="1" w:styleId="score2">
    <w:name w:val="score2"/>
    <w:basedOn w:val="Policepardfaut"/>
  </w:style>
  <w:style w:type="character" w:customStyle="1" w:styleId="refresh">
    <w:name w:val="refresh"/>
    <w:basedOn w:val="Policepardfaut"/>
  </w:style>
  <w:style w:type="character" w:customStyle="1" w:styleId="owner">
    <w:name w:val="owner"/>
    <w:basedOn w:val="Policepardfaut"/>
  </w:style>
  <w:style w:type="character" w:customStyle="1" w:styleId="choosename">
    <w:name w:val="choosename"/>
    <w:basedOn w:val="Policepardfaut"/>
  </w:style>
  <w:style w:type="character" w:customStyle="1" w:styleId="up">
    <w:name w:val="up"/>
    <w:basedOn w:val="Policepardfaut"/>
  </w:style>
  <w:style w:type="character" w:customStyle="1" w:styleId="complete">
    <w:name w:val="complete"/>
    <w:basedOn w:val="Policepardfaut"/>
  </w:style>
  <w:style w:type="character" w:customStyle="1" w:styleId="active5">
    <w:name w:val="active5"/>
    <w:basedOn w:val="Policepardfaut"/>
    <w:rPr>
      <w:color w:val="FFFFFF"/>
      <w:shd w:val="clear" w:color="auto" w:fill="6EABB1"/>
    </w:rPr>
  </w:style>
  <w:style w:type="character" w:customStyle="1" w:styleId="person">
    <w:name w:val="person"/>
    <w:basedOn w:val="Policepardfaut"/>
  </w:style>
  <w:style w:type="character" w:customStyle="1" w:styleId="infomation">
    <w:name w:val="infomation"/>
    <w:basedOn w:val="Policepardfaut"/>
  </w:style>
  <w:style w:type="character" w:customStyle="1" w:styleId="down">
    <w:name w:val="down"/>
    <w:basedOn w:val="Policepardfaut"/>
  </w:style>
  <w:style w:type="character" w:customStyle="1" w:styleId="fc-event-title">
    <w:name w:val="fc-event-title"/>
    <w:basedOn w:val="Policepardfaut"/>
  </w:style>
  <w:style w:type="character" w:customStyle="1" w:styleId="icosystem">
    <w:name w:val="ico_system"/>
    <w:basedOn w:val="Policepardfaut"/>
  </w:style>
  <w:style w:type="character" w:customStyle="1" w:styleId="state">
    <w:name w:val="state"/>
    <w:basedOn w:val="Policepardfaut"/>
  </w:style>
  <w:style w:type="character" w:customStyle="1" w:styleId="active7">
    <w:name w:val="active7"/>
    <w:basedOn w:val="Policepardfaut"/>
  </w:style>
  <w:style w:type="character" w:customStyle="1" w:styleId="layui-layer-tabnow">
    <w:name w:val="layui-layer-tabnow"/>
    <w:basedOn w:val="Policepardfaut"/>
    <w:rPr>
      <w:bdr w:val="single" w:sz="6" w:space="0" w:color="CCCCCC"/>
      <w:shd w:val="clear" w:color="auto" w:fill="FFFFFF"/>
    </w:rPr>
  </w:style>
  <w:style w:type="character" w:customStyle="1" w:styleId="urgent">
    <w:name w:val="urgent"/>
    <w:basedOn w:val="Policepardfaut"/>
    <w:rPr>
      <w:color w:val="000000"/>
    </w:rPr>
  </w:style>
  <w:style w:type="character" w:customStyle="1" w:styleId="xdrichtextbox2">
    <w:name w:val="xdrichtextbox2"/>
    <w:basedOn w:val="Policepardfaut"/>
  </w:style>
  <w:style w:type="character" w:customStyle="1" w:styleId="hover18">
    <w:name w:val="hover18"/>
    <w:basedOn w:val="Policepardfaut"/>
  </w:style>
  <w:style w:type="character" w:customStyle="1" w:styleId="common">
    <w:name w:val="common"/>
    <w:basedOn w:val="Policepardfaut"/>
  </w:style>
  <w:style w:type="character" w:customStyle="1" w:styleId="setlistico">
    <w:name w:val="setlist_ico"/>
    <w:basedOn w:val="Policepardfaut"/>
  </w:style>
  <w:style w:type="character" w:customStyle="1" w:styleId="share">
    <w:name w:val="share"/>
    <w:basedOn w:val="Policepardfaut"/>
  </w:style>
  <w:style w:type="character" w:customStyle="1" w:styleId="portalsetico">
    <w:name w:val="portal_setico"/>
    <w:basedOn w:val="Policepardfaut"/>
  </w:style>
  <w:style w:type="character" w:customStyle="1" w:styleId="cy">
    <w:name w:val="cy"/>
    <w:basedOn w:val="Policepardfaut"/>
  </w:style>
  <w:style w:type="character" w:customStyle="1" w:styleId="associateddata">
    <w:name w:val="associateddata"/>
    <w:basedOn w:val="Policepardfaut"/>
    <w:rPr>
      <w:shd w:val="clear" w:color="auto" w:fill="50A6F9"/>
    </w:rPr>
  </w:style>
  <w:style w:type="character" w:customStyle="1" w:styleId="setmenu">
    <w:name w:val="setmenu"/>
    <w:basedOn w:val="Policepardfaut"/>
  </w:style>
  <w:style w:type="character" w:customStyle="1" w:styleId="timeovertime">
    <w:name w:val="time_overtime"/>
    <w:basedOn w:val="Policepardfaut"/>
  </w:style>
  <w:style w:type="character" w:customStyle="1" w:styleId="time1">
    <w:name w:val="time1"/>
    <w:basedOn w:val="Policepardfaut"/>
    <w:rPr>
      <w:color w:val="6A8386"/>
    </w:rPr>
  </w:style>
  <w:style w:type="character" w:customStyle="1" w:styleId="sender">
    <w:name w:val="sender"/>
    <w:basedOn w:val="Policepardfaut"/>
  </w:style>
  <w:style w:type="character" w:customStyle="1" w:styleId="time">
    <w:name w:val="time"/>
    <w:basedOn w:val="Policepardfaut"/>
  </w:style>
  <w:style w:type="character" w:customStyle="1" w:styleId="button4">
    <w:name w:val="button4"/>
    <w:basedOn w:val="Policepardfaut"/>
  </w:style>
  <w:style w:type="character" w:customStyle="1" w:styleId="close">
    <w:name w:val="close"/>
    <w:basedOn w:val="Policepardfaut"/>
  </w:style>
  <w:style w:type="character" w:customStyle="1" w:styleId="hover21">
    <w:name w:val="hover21"/>
    <w:basedOn w:val="Policepardfaut"/>
  </w:style>
  <w:style w:type="character" w:customStyle="1" w:styleId="close1">
    <w:name w:val="close1"/>
    <w:basedOn w:val="Policepardfaut"/>
  </w:style>
  <w:style w:type="character" w:customStyle="1" w:styleId="sort">
    <w:name w:val="sort"/>
    <w:basedOn w:val="Policepardfaut"/>
    <w:rPr>
      <w:bdr w:val="single" w:sz="6" w:space="0" w:color="D3E8DF"/>
    </w:rPr>
  </w:style>
  <w:style w:type="character" w:customStyle="1" w:styleId="browseclassspan">
    <w:name w:val="browse_class&gt;span"/>
    <w:basedOn w:val="Policepardfaut"/>
  </w:style>
  <w:style w:type="character" w:customStyle="1" w:styleId="hide2">
    <w:name w:val="hide2"/>
    <w:basedOn w:val="Policepardfaut"/>
    <w:rPr>
      <w:vanish/>
    </w:rPr>
  </w:style>
  <w:style w:type="character" w:customStyle="1" w:styleId="biggerthanmax">
    <w:name w:val="biggerthanmax"/>
    <w:basedOn w:val="Policepardfaut"/>
    <w:rPr>
      <w:shd w:val="clear" w:color="auto" w:fill="FFFF00"/>
    </w:rPr>
  </w:style>
  <w:style w:type="character" w:customStyle="1" w:styleId="placeholder">
    <w:name w:val="placeholder"/>
    <w:basedOn w:val="Policepardfaut"/>
  </w:style>
  <w:style w:type="character" w:customStyle="1" w:styleId="edittype">
    <w:name w:val="edit_type"/>
    <w:basedOn w:val="Policepardfaut"/>
  </w:style>
  <w:style w:type="character" w:customStyle="1" w:styleId="fc-event-time12">
    <w:name w:val="fc-event-time12"/>
    <w:basedOn w:val="Policepardfaut"/>
    <w:rPr>
      <w:sz w:val="15"/>
      <w:szCs w:val="15"/>
    </w:rPr>
  </w:style>
  <w:style w:type="character" w:customStyle="1" w:styleId="name">
    <w:name w:val="name"/>
    <w:basedOn w:val="Policepardfaut"/>
  </w:style>
  <w:style w:type="character" w:customStyle="1" w:styleId="tmpztreemovearrow">
    <w:name w:val="tmpztreemove_arrow"/>
    <w:basedOn w:val="Policepardfaut"/>
  </w:style>
  <w:style w:type="character" w:customStyle="1" w:styleId="enddate">
    <w:name w:val="enddate"/>
    <w:basedOn w:val="Policepardfaut"/>
  </w:style>
  <w:style w:type="character" w:customStyle="1" w:styleId="first-child">
    <w:name w:val="first-child"/>
    <w:basedOn w:val="Policepardfaut"/>
  </w:style>
  <w:style w:type="character" w:customStyle="1" w:styleId="icontext11">
    <w:name w:val="icontext11"/>
    <w:basedOn w:val="Policepardfaut"/>
  </w:style>
  <w:style w:type="character" w:customStyle="1" w:styleId="createdate">
    <w:name w:val="createdate"/>
    <w:basedOn w:val="Policepardfaut"/>
    <w:rPr>
      <w:color w:val="6A8386"/>
    </w:rPr>
  </w:style>
  <w:style w:type="character" w:customStyle="1" w:styleId="active">
    <w:name w:val="active"/>
    <w:basedOn w:val="Policepardfaut"/>
    <w:rPr>
      <w:color w:val="00FF00"/>
      <w:shd w:val="clear" w:color="auto" w:fill="111111"/>
    </w:rPr>
  </w:style>
  <w:style w:type="character" w:customStyle="1" w:styleId="iconline21">
    <w:name w:val="iconline21"/>
    <w:basedOn w:val="Policepardfaut"/>
  </w:style>
  <w:style w:type="character" w:customStyle="1" w:styleId="pagechatarealistclosebox">
    <w:name w:val="pagechatarealistclose_box"/>
    <w:basedOn w:val="Policepardfaut"/>
  </w:style>
  <w:style w:type="character" w:customStyle="1" w:styleId="portalsetico1">
    <w:name w:val="portal_setico1"/>
    <w:basedOn w:val="Policepardfaut"/>
  </w:style>
  <w:style w:type="character" w:customStyle="1" w:styleId="number">
    <w:name w:val="number"/>
    <w:basedOn w:val="Policepardfaut"/>
    <w:rPr>
      <w:b/>
      <w:sz w:val="22"/>
      <w:szCs w:val="22"/>
    </w:rPr>
  </w:style>
  <w:style w:type="character" w:customStyle="1" w:styleId="uititlewraptitle">
    <w:name w:val="ui_title_wrap_title"/>
    <w:basedOn w:val="Policepardfaut"/>
  </w:style>
  <w:style w:type="character" w:customStyle="1" w:styleId="reminders">
    <w:name w:val="reminders"/>
    <w:basedOn w:val="Policepardfaut"/>
  </w:style>
  <w:style w:type="character" w:customStyle="1" w:styleId="hover22">
    <w:name w:val="hover22"/>
    <w:basedOn w:val="Policepardfaut"/>
  </w:style>
  <w:style w:type="character" w:customStyle="1" w:styleId="hilite">
    <w:name w:val="hilite"/>
    <w:basedOn w:val="Policepardfaut"/>
    <w:rPr>
      <w:color w:val="FFFFFF"/>
      <w:shd w:val="clear" w:color="auto" w:fill="666666"/>
    </w:rPr>
  </w:style>
  <w:style w:type="character" w:customStyle="1" w:styleId="icoopen1">
    <w:name w:val="ico_open1"/>
    <w:basedOn w:val="Policepardfaut"/>
  </w:style>
  <w:style w:type="character" w:customStyle="1" w:styleId="foldopen">
    <w:name w:val="fold_open"/>
    <w:basedOn w:val="Policepardfaut"/>
  </w:style>
  <w:style w:type="character" w:customStyle="1" w:styleId="hover36">
    <w:name w:val="hover36"/>
    <w:basedOn w:val="Policepardfaut"/>
    <w:rPr>
      <w:color w:val="FFFFFF"/>
    </w:rPr>
  </w:style>
  <w:style w:type="character" w:customStyle="1" w:styleId="publisher">
    <w:name w:val="publisher"/>
    <w:basedOn w:val="Policepardfaut"/>
  </w:style>
  <w:style w:type="character" w:customStyle="1" w:styleId="scope">
    <w:name w:val="scope"/>
    <w:basedOn w:val="Policepardfaut"/>
  </w:style>
  <w:style w:type="character" w:customStyle="1" w:styleId="icontext12">
    <w:name w:val="icontext12"/>
    <w:basedOn w:val="Policepardfaut"/>
  </w:style>
  <w:style w:type="character" w:customStyle="1" w:styleId="select">
    <w:name w:val="select"/>
    <w:basedOn w:val="Policepardfaut"/>
  </w:style>
  <w:style w:type="character" w:customStyle="1" w:styleId="iconline2">
    <w:name w:val="iconline2"/>
    <w:basedOn w:val="Policepardfaut"/>
  </w:style>
  <w:style w:type="character" w:customStyle="1" w:styleId="left">
    <w:name w:val="left"/>
    <w:basedOn w:val="Policepardfaut"/>
  </w:style>
  <w:style w:type="character" w:customStyle="1" w:styleId="timelogo">
    <w:name w:val="time_logo"/>
    <w:basedOn w:val="Policepardfaut"/>
  </w:style>
  <w:style w:type="character" w:customStyle="1" w:styleId="drapbtn">
    <w:name w:val="drapbtn"/>
    <w:basedOn w:val="Policepardfaut"/>
  </w:style>
  <w:style w:type="character" w:customStyle="1" w:styleId="timeselect4">
    <w:name w:val="time_select4"/>
    <w:basedOn w:val="Policepardfaut"/>
  </w:style>
  <w:style w:type="character" w:customStyle="1" w:styleId="close3">
    <w:name w:val="close3"/>
    <w:basedOn w:val="Policepardfaut"/>
    <w:rPr>
      <w:vanish/>
    </w:rPr>
  </w:style>
  <w:style w:type="character" w:customStyle="1" w:styleId="button">
    <w:name w:val="button"/>
    <w:basedOn w:val="Policepardfaut"/>
  </w:style>
  <w:style w:type="character" w:customStyle="1" w:styleId="unselect">
    <w:name w:val="unselect"/>
    <w:basedOn w:val="Policepardfaut"/>
  </w:style>
  <w:style w:type="character" w:customStyle="1" w:styleId="xdrichtextbox">
    <w:name w:val="xdrichtextbox"/>
    <w:basedOn w:val="Policepardfaut"/>
    <w:rPr>
      <w:i w:val="0"/>
      <w:color w:val="auto"/>
      <w:sz w:val="18"/>
      <w:szCs w:val="18"/>
      <w:u w:val="none"/>
      <w:bdr w:val="single" w:sz="8" w:space="0" w:color="DCDCDC"/>
      <w:shd w:val="clear" w:color="auto" w:fill="auto"/>
    </w:rPr>
  </w:style>
  <w:style w:type="character" w:customStyle="1" w:styleId="ico1654">
    <w:name w:val="ico1654"/>
    <w:basedOn w:val="Policepardfaut"/>
  </w:style>
  <w:style w:type="character" w:customStyle="1" w:styleId="icontext2">
    <w:name w:val="icontext2"/>
    <w:basedOn w:val="Policepardfaut"/>
  </w:style>
  <w:style w:type="character" w:customStyle="1" w:styleId="remindgray">
    <w:name w:val="remindgray"/>
    <w:basedOn w:val="Policepardfaut"/>
  </w:style>
  <w:style w:type="character" w:customStyle="1" w:styleId="pagechatarealistclosebox1">
    <w:name w:val="pagechatarealistclose_box1"/>
    <w:basedOn w:val="Policepardfaut"/>
  </w:style>
  <w:style w:type="character" w:customStyle="1" w:styleId="editclass">
    <w:name w:val="edit_class"/>
    <w:basedOn w:val="Policepardfaut"/>
  </w:style>
  <w:style w:type="character" w:customStyle="1" w:styleId="cdropleft">
    <w:name w:val="cdropleft"/>
    <w:basedOn w:val="Policepardfaut"/>
  </w:style>
  <w:style w:type="character" w:customStyle="1" w:styleId="close2">
    <w:name w:val="close2"/>
    <w:basedOn w:val="Policepardfaut"/>
  </w:style>
  <w:style w:type="paragraph" w:customStyle="1" w:styleId="ListParagraph">
    <w:name w:val="List Paragraph"/>
    <w:basedOn w:val="Normal"/>
    <w:uiPriority w:val="34"/>
    <w:qFormat/>
    <w:pPr>
      <w:ind w:firstLineChars="200" w:firstLine="420"/>
    </w:pPr>
    <w:rPr>
      <w:rFonts w:ascii="Calibri" w:hAnsi="Calibri"/>
      <w:szCs w:val="22"/>
    </w:rPr>
  </w:style>
  <w:style w:type="paragraph" w:customStyle="1" w:styleId="TableParagraph">
    <w:name w:val="Table Paragraph"/>
    <w:basedOn w:val="Normal"/>
    <w:uiPriority w:val="1"/>
    <w:qFormat/>
    <w:pPr>
      <w:jc w:val="left"/>
    </w:pPr>
    <w:rPr>
      <w:rFonts w:ascii="Calibri" w:hAnsi="Calibri"/>
      <w:kern w:val="0"/>
      <w:sz w:val="22"/>
      <w:lang w:eastAsia="en-US"/>
    </w:rPr>
  </w:style>
  <w:style w:type="paragraph" w:customStyle="1" w:styleId="a">
    <w:name w:val="标准"/>
    <w:basedOn w:val="Normal"/>
    <w:pPr>
      <w:adjustRightInd w:val="0"/>
      <w:spacing w:line="312" w:lineRule="atLeast"/>
    </w:pPr>
    <w:rPr>
      <w:kern w:val="0"/>
      <w:sz w:val="24"/>
    </w:rPr>
  </w:style>
  <w:style w:type="paragraph" w:customStyle="1" w:styleId="Style4">
    <w:name w:val="_Style 4"/>
    <w:next w:val="Normal"/>
    <w:pPr>
      <w:widowControl w:val="0"/>
      <w:jc w:val="both"/>
    </w:pPr>
    <w:rPr>
      <w:kern w:val="2"/>
      <w:sz w:val="21"/>
      <w:lang w:val="en-US" w:eastAsia="zh-CN"/>
    </w:rPr>
  </w:style>
  <w:style w:type="paragraph" w:customStyle="1" w:styleId="1">
    <w:name w:val="正文文本缩进1"/>
    <w:basedOn w:val="Normal"/>
    <w:qFormat/>
    <w:pPr>
      <w:ind w:leftChars="200" w:left="200"/>
    </w:pPr>
  </w:style>
  <w:style w:type="paragraph" w:customStyle="1" w:styleId="a0">
    <w:name w:val="段"/>
    <w:qFormat/>
    <w:locked/>
    <w:pPr>
      <w:ind w:firstLineChars="200" w:firstLine="200"/>
      <w:jc w:val="both"/>
    </w:pPr>
    <w:rPr>
      <w:rFonts w:ascii="SimSun"/>
      <w:sz w:val="21"/>
      <w:szCs w:val="22"/>
      <w:lang w:val="en-US" w:eastAsia="zh-CN"/>
    </w:rPr>
  </w:style>
  <w:style w:type="paragraph" w:styleId="Sansinterligne">
    <w:name w:val="No Spacing"/>
    <w:uiPriority w:val="1"/>
    <w:qFormat/>
    <w:pPr>
      <w:widowControl w:val="0"/>
      <w:jc w:val="both"/>
    </w:pPr>
    <w:rPr>
      <w:kern w:val="2"/>
      <w:sz w:val="21"/>
      <w:szCs w:val="24"/>
      <w:lang w:val="en-US" w:eastAsia="zh-CN"/>
    </w:rPr>
  </w:style>
  <w:style w:type="paragraph" w:customStyle="1" w:styleId="210">
    <w:name w:val="正文首行缩进 21"/>
    <w:basedOn w:val="1"/>
    <w:next w:val="NormalWeb"/>
    <w:qFormat/>
    <w:pPr>
      <w:ind w:firstLineChars="200" w:firstLine="200"/>
    </w:pPr>
  </w:style>
  <w:style w:type="paragraph" w:customStyle="1" w:styleId="a1">
    <w:name w:val="无间隔"/>
    <w:uiPriority w:val="1"/>
    <w:qFormat/>
    <w:pPr>
      <w:widowControl w:val="0"/>
      <w:jc w:val="both"/>
    </w:pPr>
    <w:rPr>
      <w:rFonts w:eastAsia="STZhongsong" w:hint="eastAsia"/>
      <w:kern w:val="2"/>
      <w:sz w:val="21"/>
      <w:szCs w:val="22"/>
      <w:lang w:val="en-US" w:eastAsia="zh-CN"/>
    </w:rPr>
  </w:style>
  <w:style w:type="paragraph" w:customStyle="1" w:styleId="a2">
    <w:name w:val="四级标题"/>
    <w:basedOn w:val="Date"/>
    <w:qFormat/>
    <w:rPr>
      <w:rFonts w:eastAsia="SimHei"/>
    </w:rPr>
  </w:style>
  <w:style w:type="paragraph" w:customStyle="1" w:styleId="NormalIndent1">
    <w:name w:val="Normal Indent1"/>
    <w:basedOn w:val="Normal"/>
    <w:qFormat/>
    <w:pPr>
      <w:ind w:firstLine="420"/>
    </w:pPr>
  </w:style>
  <w:style w:type="paragraph" w:customStyle="1" w:styleId="BlockQuote">
    <w:name w:val="BlockQuote"/>
    <w:basedOn w:val="Normal"/>
    <w:qFormat/>
    <w:pPr>
      <w:spacing w:line="600" w:lineRule="exact"/>
      <w:ind w:firstLineChars="200" w:firstLine="880"/>
    </w:pPr>
    <w:rPr>
      <w:rFonts w:eastAsia="FangSong"/>
      <w:sz w:val="32"/>
    </w:rPr>
  </w:style>
  <w:style w:type="paragraph" w:customStyle="1" w:styleId="10">
    <w:name w:val="样式1"/>
    <w:basedOn w:val="Titre3"/>
    <w:next w:val="Titre4"/>
    <w:qFormat/>
    <w:rPr>
      <w:rFonts w:eastAsia="Arial"/>
    </w:rPr>
  </w:style>
  <w:style w:type="paragraph" w:customStyle="1" w:styleId="Style7">
    <w:name w:val="_Style 7"/>
    <w:uiPriority w:val="1"/>
    <w:qFormat/>
    <w:pPr>
      <w:widowControl w:val="0"/>
      <w:jc w:val="both"/>
    </w:pPr>
    <w:rPr>
      <w:kern w:val="2"/>
      <w:sz w:val="21"/>
      <w:szCs w:val="24"/>
      <w:lang w:val="en-US" w:eastAsia="zh-CN"/>
    </w:rPr>
  </w:style>
  <w:style w:type="table" w:customStyle="1" w:styleId="1721">
    <w:name w:val="常规 17 21"/>
    <w:basedOn w:val="TableauNormal"/>
    <w:pPr>
      <w:textAlignment w:val="bottom"/>
    </w:pPr>
    <w:rPr>
      <w:rFonts w:ascii="Tahoma" w:eastAsia="Tahoma" w:hAnsi="Tahoma" w:cs="Tahoma"/>
      <w:color w:val="000000"/>
      <w:sz w:val="22"/>
      <w:szCs w:val="22"/>
    </w:rPr>
    <w:tblPr/>
    <w:tcPr>
      <w:vAlign w:val="bottom"/>
    </w:tcPr>
  </w:style>
  <w:style w:type="table" w:customStyle="1" w:styleId="Sheet1101">
    <w:name w:val="常规_Sheet1_101"/>
    <w:basedOn w:val="TableauNormal"/>
    <w:pPr>
      <w:textAlignment w:val="center"/>
    </w:pPr>
    <w:rPr>
      <w:rFonts w:ascii="SimSun" w:hAnsi="SimSun" w:cs="SimSun" w:hint="eastAsia"/>
      <w:sz w:val="18"/>
      <w:szCs w:val="18"/>
    </w:rPr>
    <w:tblPr/>
    <w:tcPr>
      <w:vAlign w:val="center"/>
    </w:tcPr>
  </w:style>
  <w:style w:type="table" w:customStyle="1" w:styleId="181">
    <w:name w:val="常规_检修_181"/>
    <w:basedOn w:val="TableauNormal"/>
    <w:pPr>
      <w:textAlignment w:val="center"/>
    </w:pPr>
    <w:rPr>
      <w:rFonts w:ascii="SimSun" w:hAnsi="SimSun" w:cs="SimSun" w:hint="eastAsia"/>
      <w:sz w:val="18"/>
      <w:szCs w:val="18"/>
    </w:rPr>
    <w:tblPr/>
    <w:tcPr>
      <w:vAlign w:val="center"/>
    </w:tcPr>
  </w:style>
  <w:style w:type="table" w:customStyle="1" w:styleId="Sheet1142">
    <w:name w:val="常规_Sheet1_142"/>
    <w:basedOn w:val="TableauNormal"/>
    <w:pPr>
      <w:textAlignment w:val="center"/>
    </w:pPr>
    <w:rPr>
      <w:rFonts w:ascii="SimSun" w:hAnsi="SimSun" w:cs="SimSun" w:hint="eastAsia"/>
      <w:sz w:val="18"/>
      <w:szCs w:val="18"/>
    </w:rPr>
    <w:tblPr/>
    <w:tcPr>
      <w:vAlign w:val="center"/>
    </w:tcPr>
  </w:style>
  <w:style w:type="table" w:customStyle="1" w:styleId="361">
    <w:name w:val="常规_检修_361"/>
    <w:basedOn w:val="TableauNormal"/>
    <w:pPr>
      <w:textAlignment w:val="center"/>
    </w:pPr>
    <w:rPr>
      <w:rFonts w:ascii="SimSun" w:hAnsi="SimSun" w:cs="SimSun" w:hint="eastAsia"/>
      <w:sz w:val="18"/>
      <w:szCs w:val="18"/>
    </w:rPr>
    <w:tblPr/>
    <w:tcPr>
      <w:vAlign w:val="center"/>
    </w:tcPr>
  </w:style>
  <w:style w:type="table" w:customStyle="1" w:styleId="201">
    <w:name w:val="常规_检修_201"/>
    <w:basedOn w:val="TableauNormal"/>
    <w:pPr>
      <w:textAlignment w:val="center"/>
    </w:pPr>
    <w:rPr>
      <w:rFonts w:ascii="SimSun" w:hAnsi="SimSun" w:cs="SimSun" w:hint="eastAsia"/>
      <w:sz w:val="18"/>
      <w:szCs w:val="18"/>
    </w:rPr>
    <w:tblPr/>
    <w:tcPr>
      <w:vAlign w:val="center"/>
    </w:tcPr>
  </w:style>
  <w:style w:type="table" w:customStyle="1" w:styleId="22">
    <w:name w:val="常规_表二_22"/>
    <w:basedOn w:val="TableauNormal"/>
    <w:pPr>
      <w:textAlignment w:val="center"/>
    </w:pPr>
    <w:rPr>
      <w:rFonts w:ascii="SimSun" w:hAnsi="SimSun" w:cs="SimSun" w:hint="eastAsia"/>
      <w:sz w:val="24"/>
      <w:szCs w:val="24"/>
    </w:rPr>
    <w:tblPr/>
    <w:tcPr>
      <w:vAlign w:val="center"/>
    </w:tcPr>
  </w:style>
  <w:style w:type="table" w:customStyle="1" w:styleId="821">
    <w:name w:val="常规 8 21"/>
    <w:basedOn w:val="TableauNormal"/>
    <w:pPr>
      <w:textAlignment w:val="bottom"/>
    </w:pPr>
    <w:rPr>
      <w:rFonts w:ascii="Tahoma" w:eastAsia="Tahoma" w:hAnsi="Tahoma" w:cs="Tahoma"/>
      <w:color w:val="000000"/>
      <w:sz w:val="22"/>
      <w:szCs w:val="22"/>
    </w:rPr>
    <w:tblPr/>
    <w:tcPr>
      <w:vAlign w:val="bottom"/>
    </w:tcPr>
  </w:style>
  <w:style w:type="table" w:customStyle="1" w:styleId="271">
    <w:name w:val="常规 271"/>
    <w:basedOn w:val="TableauNormal"/>
    <w:pPr>
      <w:textAlignment w:val="center"/>
    </w:pPr>
    <w:rPr>
      <w:rFonts w:ascii="SimSun" w:hAnsi="SimSun" w:cs="SimSun" w:hint="eastAsia"/>
      <w:color w:val="000000"/>
      <w:sz w:val="22"/>
      <w:szCs w:val="22"/>
    </w:rPr>
    <w:tblPr/>
    <w:tcPr>
      <w:vAlign w:val="center"/>
    </w:tcPr>
  </w:style>
  <w:style w:type="table" w:customStyle="1" w:styleId="261">
    <w:name w:val="常规_检修_261"/>
    <w:basedOn w:val="TableauNormal"/>
    <w:pPr>
      <w:textAlignment w:val="center"/>
    </w:pPr>
    <w:rPr>
      <w:rFonts w:ascii="SimSun" w:hAnsi="SimSun" w:cs="SimSun" w:hint="eastAsia"/>
      <w:sz w:val="18"/>
      <w:szCs w:val="18"/>
    </w:rPr>
    <w:tblPr/>
    <w:tcPr>
      <w:vAlign w:val="center"/>
    </w:tcPr>
  </w:style>
  <w:style w:type="table" w:customStyle="1" w:styleId="621">
    <w:name w:val="常规 6 21"/>
    <w:basedOn w:val="TableauNormal"/>
    <w:pPr>
      <w:textAlignment w:val="bottom"/>
    </w:pPr>
    <w:rPr>
      <w:rFonts w:ascii="Tahoma" w:eastAsia="Tahoma" w:hAnsi="Tahoma" w:cs="Tahoma"/>
      <w:color w:val="000000"/>
      <w:sz w:val="22"/>
      <w:szCs w:val="22"/>
    </w:rPr>
    <w:tblPr/>
    <w:tcPr>
      <w:vAlign w:val="bottom"/>
    </w:tcPr>
  </w:style>
  <w:style w:type="table" w:customStyle="1" w:styleId="291">
    <w:name w:val="常规_检修_291"/>
    <w:basedOn w:val="TableauNormal"/>
    <w:pPr>
      <w:textAlignment w:val="center"/>
    </w:pPr>
    <w:rPr>
      <w:rFonts w:ascii="SimSun" w:hAnsi="SimSun" w:cs="SimSun" w:hint="eastAsia"/>
      <w:sz w:val="18"/>
      <w:szCs w:val="18"/>
    </w:rPr>
    <w:tblPr/>
    <w:tcPr>
      <w:vAlign w:val="center"/>
    </w:tcPr>
  </w:style>
  <w:style w:type="table" w:customStyle="1" w:styleId="231">
    <w:name w:val="常规_检修_231"/>
    <w:basedOn w:val="TableauNormal"/>
    <w:pPr>
      <w:textAlignment w:val="center"/>
    </w:pPr>
    <w:rPr>
      <w:rFonts w:ascii="SimSun" w:hAnsi="SimSun" w:cs="SimSun" w:hint="eastAsia"/>
      <w:sz w:val="18"/>
      <w:szCs w:val="18"/>
    </w:rPr>
    <w:tblPr/>
    <w:tcPr>
      <w:vAlign w:val="center"/>
    </w:tcPr>
  </w:style>
  <w:style w:type="table" w:customStyle="1" w:styleId="31">
    <w:name w:val="常规_检修_31"/>
    <w:basedOn w:val="TableauNormal"/>
    <w:pPr>
      <w:textAlignment w:val="center"/>
    </w:pPr>
    <w:rPr>
      <w:rFonts w:ascii="SimSun" w:hAnsi="SimSun" w:cs="SimSun" w:hint="eastAsia"/>
      <w:sz w:val="18"/>
      <w:szCs w:val="18"/>
    </w:rPr>
    <w:tblPr/>
    <w:tcPr>
      <w:vAlign w:val="center"/>
    </w:tcPr>
  </w:style>
  <w:style w:type="table" w:customStyle="1" w:styleId="71">
    <w:name w:val="常规_检修_71"/>
    <w:basedOn w:val="TableauNormal"/>
    <w:pPr>
      <w:textAlignment w:val="center"/>
    </w:pPr>
    <w:rPr>
      <w:rFonts w:ascii="SimSun" w:hAnsi="SimSun" w:cs="SimSun" w:hint="eastAsia"/>
      <w:sz w:val="18"/>
      <w:szCs w:val="18"/>
    </w:rPr>
    <w:tblPr/>
    <w:tcPr>
      <w:vAlign w:val="center"/>
    </w:tcPr>
  </w:style>
  <w:style w:type="table" w:customStyle="1" w:styleId="1621">
    <w:name w:val="常规 16 21"/>
    <w:basedOn w:val="TableauNormal"/>
    <w:pPr>
      <w:textAlignment w:val="bottom"/>
    </w:pPr>
    <w:rPr>
      <w:rFonts w:ascii="Tahoma" w:eastAsia="Tahoma" w:hAnsi="Tahoma" w:cs="Tahoma"/>
      <w:color w:val="000000"/>
      <w:sz w:val="22"/>
      <w:szCs w:val="22"/>
    </w:rPr>
    <w:tblPr/>
    <w:tcPr>
      <w:vAlign w:val="bottom"/>
    </w:tcPr>
  </w:style>
  <w:style w:type="table" w:customStyle="1" w:styleId="521">
    <w:name w:val="常规 5 21"/>
    <w:basedOn w:val="TableauNormal"/>
    <w:pPr>
      <w:textAlignment w:val="bottom"/>
    </w:pPr>
    <w:rPr>
      <w:rFonts w:ascii="Tahoma" w:eastAsia="Tahoma" w:hAnsi="Tahoma" w:cs="Tahoma"/>
      <w:color w:val="000000"/>
      <w:sz w:val="22"/>
      <w:szCs w:val="22"/>
    </w:rPr>
    <w:tblPr/>
    <w:tcPr>
      <w:vAlign w:val="bottom"/>
    </w:tcPr>
  </w:style>
  <w:style w:type="table" w:customStyle="1" w:styleId="12">
    <w:name w:val="常规_表二_12"/>
    <w:basedOn w:val="TableauNormal"/>
    <w:pPr>
      <w:textAlignment w:val="center"/>
    </w:pPr>
    <w:rPr>
      <w:rFonts w:ascii="SimSun" w:hAnsi="SimSun" w:cs="SimSun" w:hint="eastAsia"/>
      <w:sz w:val="24"/>
      <w:szCs w:val="24"/>
    </w:rPr>
    <w:tblPr/>
    <w:tcPr>
      <w:vAlign w:val="center"/>
    </w:tcPr>
  </w:style>
  <w:style w:type="table" w:customStyle="1" w:styleId="61">
    <w:name w:val="常规_检修_61"/>
    <w:basedOn w:val="TableauNormal"/>
    <w:pPr>
      <w:textAlignment w:val="center"/>
    </w:pPr>
    <w:rPr>
      <w:rFonts w:ascii="SimSun" w:hAnsi="SimSun" w:cs="SimSun" w:hint="eastAsia"/>
      <w:sz w:val="18"/>
      <w:szCs w:val="18"/>
    </w:rPr>
    <w:tblPr/>
    <w:tcPr>
      <w:vAlign w:val="center"/>
    </w:tcPr>
  </w:style>
  <w:style w:type="table" w:customStyle="1" w:styleId="251">
    <w:name w:val="常规 251"/>
    <w:basedOn w:val="TableauNormal"/>
    <w:pPr>
      <w:textAlignment w:val="center"/>
    </w:pPr>
    <w:rPr>
      <w:rFonts w:ascii="SimSun" w:hAnsi="SimSun" w:cs="SimSun" w:hint="eastAsia"/>
      <w:sz w:val="24"/>
      <w:szCs w:val="24"/>
    </w:rPr>
    <w:tblPr/>
    <w:tcPr>
      <w:vAlign w:val="center"/>
    </w:tcPr>
  </w:style>
  <w:style w:type="table" w:customStyle="1" w:styleId="Sheet1111">
    <w:name w:val="常规_Sheet1_111"/>
    <w:basedOn w:val="TableauNormal"/>
    <w:pPr>
      <w:textAlignment w:val="center"/>
    </w:pPr>
    <w:rPr>
      <w:rFonts w:ascii="SimSun" w:hAnsi="SimSun" w:cs="SimSun" w:hint="eastAsia"/>
      <w:sz w:val="18"/>
      <w:szCs w:val="18"/>
    </w:rPr>
    <w:tblPr/>
    <w:tcPr>
      <w:vAlign w:val="center"/>
    </w:tcPr>
  </w:style>
  <w:style w:type="table" w:customStyle="1" w:styleId="42">
    <w:name w:val="常规_检修_42"/>
    <w:basedOn w:val="TableauNormal"/>
    <w:pPr>
      <w:textAlignment w:val="center"/>
    </w:pPr>
    <w:rPr>
      <w:rFonts w:ascii="SimSun" w:hAnsi="SimSun" w:cs="SimSun" w:hint="eastAsia"/>
      <w:sz w:val="18"/>
      <w:szCs w:val="18"/>
    </w:rPr>
    <w:tblPr/>
    <w:tcPr>
      <w:vAlign w:val="center"/>
    </w:tcPr>
  </w:style>
  <w:style w:type="table" w:customStyle="1" w:styleId="11">
    <w:name w:val="常规_检修、实业、矿业1"/>
    <w:basedOn w:val="TableauNormal"/>
    <w:pPr>
      <w:textAlignment w:val="center"/>
    </w:pPr>
    <w:rPr>
      <w:rFonts w:ascii="SimSun" w:hAnsi="SimSun" w:cs="SimSun" w:hint="eastAsia"/>
      <w:sz w:val="24"/>
      <w:szCs w:val="24"/>
    </w:rPr>
    <w:tblPr/>
    <w:tcPr>
      <w:vAlign w:val="center"/>
    </w:tcPr>
  </w:style>
  <w:style w:type="table" w:customStyle="1" w:styleId="Sheet151">
    <w:name w:val="常规_Sheet1_51"/>
    <w:basedOn w:val="TableauNormal"/>
    <w:pPr>
      <w:textAlignment w:val="center"/>
    </w:pPr>
    <w:rPr>
      <w:rFonts w:ascii="SimSun" w:hAnsi="SimSun" w:cs="SimSun" w:hint="eastAsia"/>
      <w:sz w:val="18"/>
      <w:szCs w:val="18"/>
    </w:rPr>
    <w:tblPr/>
    <w:tcPr>
      <w:vAlign w:val="center"/>
    </w:tcPr>
  </w:style>
  <w:style w:type="table" w:customStyle="1" w:styleId="Sheet12">
    <w:name w:val="常规_Sheet12"/>
    <w:basedOn w:val="TableauNormal"/>
    <w:pPr>
      <w:textAlignment w:val="bottom"/>
    </w:pPr>
    <w:rPr>
      <w:rFonts w:ascii="SimSun" w:hAnsi="SimSun" w:cs="SimSun" w:hint="eastAsia"/>
      <w:sz w:val="24"/>
      <w:szCs w:val="24"/>
    </w:rPr>
    <w:tblPr/>
    <w:tcPr>
      <w:vAlign w:val="bottom"/>
    </w:tcPr>
  </w:style>
  <w:style w:type="table" w:customStyle="1" w:styleId="2">
    <w:name w:val="常规2"/>
    <w:basedOn w:val="TableauNormal"/>
    <w:pPr>
      <w:textAlignment w:val="bottom"/>
    </w:pPr>
    <w:rPr>
      <w:sz w:val="24"/>
      <w:szCs w:val="24"/>
    </w:rPr>
    <w:tblPr/>
    <w:tcPr>
      <w:vAlign w:val="bottom"/>
    </w:tcPr>
  </w:style>
  <w:style w:type="table" w:customStyle="1" w:styleId="110">
    <w:name w:val="常规_表二_11"/>
    <w:basedOn w:val="TableauNormal"/>
    <w:pPr>
      <w:textAlignment w:val="center"/>
    </w:pPr>
    <w:rPr>
      <w:rFonts w:ascii="SimSun" w:hAnsi="SimSun" w:cs="SimSun" w:hint="eastAsia"/>
      <w:sz w:val="24"/>
      <w:szCs w:val="24"/>
    </w:rPr>
    <w:tblPr/>
    <w:tcPr>
      <w:vAlign w:val="center"/>
    </w:tcPr>
  </w:style>
  <w:style w:type="table" w:customStyle="1" w:styleId="1821">
    <w:name w:val="常规 18 21"/>
    <w:basedOn w:val="TableauNormal"/>
    <w:pPr>
      <w:textAlignment w:val="bottom"/>
    </w:pPr>
    <w:rPr>
      <w:rFonts w:ascii="Tahoma" w:eastAsia="Tahoma" w:hAnsi="Tahoma" w:cs="Tahoma"/>
      <w:color w:val="000000"/>
      <w:sz w:val="22"/>
      <w:szCs w:val="22"/>
    </w:rPr>
    <w:tblPr/>
    <w:tcPr>
      <w:vAlign w:val="bottom"/>
    </w:tcPr>
  </w:style>
  <w:style w:type="table" w:customStyle="1" w:styleId="2510">
    <w:name w:val="常规_检修_251"/>
    <w:basedOn w:val="TableauNormal"/>
    <w:pPr>
      <w:textAlignment w:val="center"/>
    </w:pPr>
    <w:rPr>
      <w:rFonts w:ascii="SimSun" w:hAnsi="SimSun" w:cs="SimSun" w:hint="eastAsia"/>
      <w:sz w:val="18"/>
      <w:szCs w:val="18"/>
    </w:rPr>
    <w:tblPr/>
    <w:tcPr>
      <w:vAlign w:val="center"/>
    </w:tcPr>
  </w:style>
  <w:style w:type="table" w:customStyle="1" w:styleId="Sheet181">
    <w:name w:val="常规_Sheet1_81"/>
    <w:basedOn w:val="TableauNormal"/>
    <w:pPr>
      <w:textAlignment w:val="center"/>
    </w:pPr>
    <w:rPr>
      <w:rFonts w:ascii="SimSun" w:hAnsi="SimSun" w:cs="SimSun" w:hint="eastAsia"/>
      <w:sz w:val="18"/>
      <w:szCs w:val="18"/>
    </w:rPr>
    <w:tblPr/>
    <w:tcPr>
      <w:vAlign w:val="center"/>
    </w:tcPr>
  </w:style>
  <w:style w:type="table" w:customStyle="1" w:styleId="Sheet141">
    <w:name w:val="常规_Sheet1_41"/>
    <w:basedOn w:val="TableauNormal"/>
    <w:pPr>
      <w:textAlignment w:val="center"/>
    </w:pPr>
    <w:rPr>
      <w:rFonts w:ascii="SimSun" w:hAnsi="SimSun" w:cs="SimSun" w:hint="eastAsia"/>
      <w:sz w:val="18"/>
      <w:szCs w:val="18"/>
    </w:rPr>
    <w:tblPr/>
    <w:tcPr>
      <w:vAlign w:val="center"/>
    </w:tcPr>
  </w:style>
  <w:style w:type="table" w:customStyle="1" w:styleId="281">
    <w:name w:val="常规_检修_281"/>
    <w:basedOn w:val="TableauNormal"/>
    <w:pPr>
      <w:textAlignment w:val="center"/>
    </w:pPr>
    <w:rPr>
      <w:rFonts w:ascii="SimSun" w:hAnsi="SimSun" w:cs="SimSun" w:hint="eastAsia"/>
      <w:sz w:val="18"/>
      <w:szCs w:val="18"/>
    </w:rPr>
    <w:tblPr/>
    <w:tcPr>
      <w:vAlign w:val="center"/>
    </w:tcPr>
  </w:style>
  <w:style w:type="table" w:customStyle="1" w:styleId="211">
    <w:name w:val="常规 21"/>
    <w:basedOn w:val="TableauNormal"/>
    <w:pPr>
      <w:textAlignment w:val="center"/>
    </w:pPr>
    <w:rPr>
      <w:rFonts w:ascii="SimSun" w:hAnsi="SimSun" w:cs="SimSun" w:hint="eastAsia"/>
      <w:sz w:val="24"/>
      <w:szCs w:val="24"/>
    </w:rPr>
    <w:tblPr/>
    <w:tcPr>
      <w:vAlign w:val="center"/>
    </w:tcPr>
  </w:style>
  <w:style w:type="table" w:customStyle="1" w:styleId="1031">
    <w:name w:val="常规 10 31"/>
    <w:basedOn w:val="TableauNormal"/>
    <w:pPr>
      <w:textAlignment w:val="bottom"/>
    </w:pPr>
    <w:rPr>
      <w:rFonts w:ascii="Tahoma" w:eastAsia="Tahoma" w:hAnsi="Tahoma" w:cs="Tahoma"/>
      <w:color w:val="000000"/>
      <w:sz w:val="22"/>
      <w:szCs w:val="22"/>
    </w:rPr>
    <w:tblPr/>
    <w:tcPr>
      <w:vAlign w:val="bottom"/>
    </w:tcPr>
  </w:style>
  <w:style w:type="table" w:customStyle="1" w:styleId="1121">
    <w:name w:val="常规 11 21"/>
    <w:basedOn w:val="TableauNormal"/>
    <w:pPr>
      <w:textAlignment w:val="bottom"/>
    </w:pPr>
    <w:rPr>
      <w:rFonts w:ascii="Tahoma" w:eastAsia="Tahoma" w:hAnsi="Tahoma" w:cs="Tahoma"/>
      <w:color w:val="000000"/>
      <w:sz w:val="22"/>
      <w:szCs w:val="22"/>
    </w:rPr>
    <w:tblPr/>
    <w:tcPr>
      <w:vAlign w:val="bottom"/>
    </w:tcPr>
  </w:style>
  <w:style w:type="table" w:customStyle="1" w:styleId="151">
    <w:name w:val="常规 151"/>
    <w:basedOn w:val="TableauNormal"/>
    <w:pPr>
      <w:textAlignment w:val="center"/>
    </w:pPr>
    <w:rPr>
      <w:rFonts w:ascii="SimSun" w:hAnsi="SimSun" w:cs="SimSun" w:hint="eastAsia"/>
      <w:sz w:val="24"/>
      <w:szCs w:val="24"/>
    </w:rPr>
    <w:tblPr/>
    <w:tcPr>
      <w:vAlign w:val="center"/>
    </w:tcPr>
  </w:style>
  <w:style w:type="table" w:customStyle="1" w:styleId="241">
    <w:name w:val="常规_检修_241"/>
    <w:basedOn w:val="TableauNormal"/>
    <w:pPr>
      <w:textAlignment w:val="center"/>
    </w:pPr>
    <w:rPr>
      <w:rFonts w:ascii="SimSun" w:hAnsi="SimSun" w:cs="SimSun" w:hint="eastAsia"/>
      <w:sz w:val="18"/>
      <w:szCs w:val="18"/>
    </w:rPr>
    <w:tblPr/>
    <w:tcPr>
      <w:vAlign w:val="center"/>
    </w:tcPr>
  </w:style>
  <w:style w:type="table" w:customStyle="1" w:styleId="341">
    <w:name w:val="常规_检修_341"/>
    <w:basedOn w:val="TableauNormal"/>
    <w:pPr>
      <w:textAlignment w:val="center"/>
    </w:pPr>
    <w:rPr>
      <w:rFonts w:ascii="SimSun" w:hAnsi="SimSun" w:cs="SimSun" w:hint="eastAsia"/>
      <w:sz w:val="18"/>
      <w:szCs w:val="18"/>
    </w:rPr>
    <w:tblPr/>
    <w:tcPr>
      <w:vAlign w:val="center"/>
    </w:tcPr>
  </w:style>
  <w:style w:type="table" w:customStyle="1" w:styleId="Sheet121">
    <w:name w:val="常规_Sheet1_21"/>
    <w:basedOn w:val="TableauNormal"/>
    <w:pPr>
      <w:textAlignment w:val="center"/>
    </w:pPr>
    <w:rPr>
      <w:rFonts w:ascii="SimSun" w:hAnsi="SimSun" w:cs="SimSun" w:hint="eastAsia"/>
      <w:sz w:val="18"/>
      <w:szCs w:val="18"/>
    </w:rPr>
    <w:tblPr/>
    <w:tcPr>
      <w:vAlign w:val="center"/>
    </w:tcPr>
  </w:style>
  <w:style w:type="table" w:customStyle="1" w:styleId="921">
    <w:name w:val="常规 9 21"/>
    <w:basedOn w:val="TableauNormal"/>
    <w:pPr>
      <w:textAlignment w:val="bottom"/>
    </w:pPr>
    <w:rPr>
      <w:rFonts w:ascii="Tahoma" w:eastAsia="Tahoma" w:hAnsi="Tahoma" w:cs="Tahoma"/>
      <w:color w:val="000000"/>
      <w:sz w:val="22"/>
      <w:szCs w:val="22"/>
    </w:rPr>
    <w:tblPr/>
    <w:tcPr>
      <w:vAlign w:val="bottom"/>
    </w:tcPr>
  </w:style>
  <w:style w:type="table" w:customStyle="1" w:styleId="381">
    <w:name w:val="常规_检修_381"/>
    <w:basedOn w:val="TableauNormal"/>
    <w:pPr>
      <w:textAlignment w:val="center"/>
    </w:pPr>
    <w:rPr>
      <w:rFonts w:ascii="SimSun" w:hAnsi="SimSun" w:cs="SimSun" w:hint="eastAsia"/>
      <w:sz w:val="18"/>
      <w:szCs w:val="18"/>
    </w:rPr>
    <w:tblPr/>
    <w:tcPr>
      <w:vAlign w:val="center"/>
    </w:tcPr>
  </w:style>
  <w:style w:type="table" w:customStyle="1" w:styleId="301">
    <w:name w:val="常规_检修_301"/>
    <w:basedOn w:val="TableauNormal"/>
    <w:pPr>
      <w:textAlignment w:val="center"/>
    </w:pPr>
    <w:rPr>
      <w:rFonts w:ascii="SimSun" w:hAnsi="SimSun" w:cs="SimSun" w:hint="eastAsia"/>
      <w:sz w:val="18"/>
      <w:szCs w:val="18"/>
    </w:rPr>
    <w:tblPr/>
    <w:tcPr>
      <w:vAlign w:val="center"/>
    </w:tcPr>
  </w:style>
  <w:style w:type="table" w:customStyle="1" w:styleId="Sheet131">
    <w:name w:val="常规_Sheet1_31"/>
    <w:basedOn w:val="TableauNormal"/>
    <w:pPr>
      <w:textAlignment w:val="center"/>
    </w:pPr>
    <w:rPr>
      <w:rFonts w:ascii="SimSun" w:hAnsi="SimSun" w:cs="SimSun" w:hint="eastAsia"/>
      <w:sz w:val="18"/>
      <w:szCs w:val="18"/>
    </w:rPr>
    <w:tblPr/>
    <w:tcPr>
      <w:vAlign w:val="center"/>
    </w:tcPr>
  </w:style>
  <w:style w:type="table" w:customStyle="1" w:styleId="351">
    <w:name w:val="常规_检修_351"/>
    <w:basedOn w:val="TableauNormal"/>
    <w:pPr>
      <w:textAlignment w:val="center"/>
    </w:pPr>
    <w:rPr>
      <w:rFonts w:ascii="SimSun" w:hAnsi="SimSun" w:cs="SimSun" w:hint="eastAsia"/>
      <w:sz w:val="18"/>
      <w:szCs w:val="18"/>
    </w:rPr>
    <w:tblPr/>
    <w:tcPr>
      <w:vAlign w:val="center"/>
    </w:tcPr>
  </w:style>
  <w:style w:type="table" w:customStyle="1" w:styleId="Sheet1161">
    <w:name w:val="常规_Sheet1_161"/>
    <w:basedOn w:val="TableauNormal"/>
    <w:pPr>
      <w:textAlignment w:val="center"/>
    </w:pPr>
    <w:rPr>
      <w:rFonts w:ascii="SimSun" w:hAnsi="SimSun" w:cs="SimSun" w:hint="eastAsia"/>
      <w:sz w:val="18"/>
      <w:szCs w:val="18"/>
    </w:rPr>
    <w:tblPr/>
    <w:tcPr>
      <w:vAlign w:val="center"/>
    </w:tcPr>
  </w:style>
  <w:style w:type="table" w:customStyle="1" w:styleId="321">
    <w:name w:val="常规 3 21"/>
    <w:basedOn w:val="TableauNormal"/>
    <w:pPr>
      <w:textAlignment w:val="bottom"/>
    </w:pPr>
    <w:rPr>
      <w:rFonts w:ascii="Tahoma" w:eastAsia="Tahoma" w:hAnsi="Tahoma" w:cs="Tahoma"/>
      <w:color w:val="000000"/>
      <w:sz w:val="22"/>
      <w:szCs w:val="22"/>
    </w:rPr>
    <w:tblPr/>
    <w:tcPr>
      <w:vAlign w:val="bottom"/>
    </w:tcPr>
  </w:style>
  <w:style w:type="table" w:customStyle="1" w:styleId="51">
    <w:name w:val="常规_检修_51"/>
    <w:basedOn w:val="TableauNormal"/>
    <w:pPr>
      <w:textAlignment w:val="center"/>
    </w:pPr>
    <w:rPr>
      <w:rFonts w:ascii="SimSun" w:hAnsi="SimSun" w:cs="SimSun" w:hint="eastAsia"/>
      <w:sz w:val="18"/>
      <w:szCs w:val="18"/>
    </w:rPr>
    <w:tblPr/>
    <w:tcPr>
      <w:vAlign w:val="center"/>
    </w:tcPr>
  </w:style>
  <w:style w:type="table" w:customStyle="1" w:styleId="Sheet1151">
    <w:name w:val="常规_Sheet1_151"/>
    <w:basedOn w:val="TableauNormal"/>
    <w:pPr>
      <w:textAlignment w:val="center"/>
    </w:pPr>
    <w:rPr>
      <w:rFonts w:ascii="SimSun" w:hAnsi="SimSun" w:cs="SimSun" w:hint="eastAsia"/>
      <w:sz w:val="18"/>
      <w:szCs w:val="18"/>
    </w:rPr>
    <w:tblPr/>
    <w:tcPr>
      <w:vAlign w:val="center"/>
    </w:tcPr>
  </w:style>
  <w:style w:type="table" w:customStyle="1" w:styleId="13">
    <w:name w:val="常规_检修1"/>
    <w:basedOn w:val="TableauNormal"/>
    <w:pPr>
      <w:textAlignment w:val="center"/>
    </w:pPr>
    <w:rPr>
      <w:rFonts w:ascii="SimSun" w:hAnsi="SimSun" w:cs="SimSun" w:hint="eastAsia"/>
      <w:sz w:val="18"/>
      <w:szCs w:val="18"/>
    </w:rPr>
    <w:tblPr/>
    <w:tcPr>
      <w:vAlign w:val="center"/>
    </w:tcPr>
  </w:style>
  <w:style w:type="table" w:customStyle="1" w:styleId="14">
    <w:name w:val="超链接1"/>
    <w:basedOn w:val="TableauNormal"/>
    <w:rPr>
      <w:rFonts w:ascii="SimSun" w:hAnsi="SimSun" w:cs="SimSun" w:hint="eastAsia"/>
      <w:color w:val="0000FF"/>
      <w:sz w:val="22"/>
      <w:szCs w:val="22"/>
      <w:u w:val="single"/>
    </w:rPr>
    <w:tblPr/>
  </w:style>
  <w:style w:type="table" w:customStyle="1" w:styleId="91">
    <w:name w:val="常规_检修_91"/>
    <w:basedOn w:val="TableauNormal"/>
    <w:pPr>
      <w:textAlignment w:val="center"/>
    </w:pPr>
    <w:rPr>
      <w:rFonts w:ascii="SimSun" w:hAnsi="SimSun" w:cs="SimSun" w:hint="eastAsia"/>
      <w:sz w:val="18"/>
      <w:szCs w:val="18"/>
    </w:rPr>
    <w:tblPr/>
    <w:tcPr>
      <w:vAlign w:val="center"/>
    </w:tcPr>
  </w:style>
  <w:style w:type="table" w:customStyle="1" w:styleId="171">
    <w:name w:val="常规_检修_171"/>
    <w:basedOn w:val="TableauNormal"/>
    <w:pPr>
      <w:textAlignment w:val="center"/>
    </w:pPr>
    <w:rPr>
      <w:rFonts w:ascii="SimSun" w:hAnsi="SimSun" w:cs="SimSun" w:hint="eastAsia"/>
      <w:sz w:val="18"/>
      <w:szCs w:val="18"/>
    </w:rPr>
    <w:tblPr/>
    <w:tcPr>
      <w:vAlign w:val="center"/>
    </w:tcPr>
  </w:style>
  <w:style w:type="table" w:customStyle="1" w:styleId="1510">
    <w:name w:val="常规_15晋北铝业公司集团计划内1"/>
    <w:basedOn w:val="TableauNormal"/>
    <w:pPr>
      <w:textAlignment w:val="center"/>
    </w:pPr>
    <w:rPr>
      <w:rFonts w:ascii="SimSun" w:hAnsi="SimSun" w:cs="SimSun" w:hint="eastAsia"/>
      <w:sz w:val="24"/>
      <w:szCs w:val="24"/>
    </w:rPr>
    <w:tblPr/>
    <w:tcPr>
      <w:vAlign w:val="center"/>
    </w:tcPr>
  </w:style>
  <w:style w:type="table" w:customStyle="1" w:styleId="2310">
    <w:name w:val="常规 2 31"/>
    <w:basedOn w:val="TableauNormal"/>
    <w:pPr>
      <w:textAlignment w:val="bottom"/>
    </w:pPr>
    <w:rPr>
      <w:rFonts w:ascii="Tahoma" w:eastAsia="Tahoma" w:hAnsi="Tahoma" w:cs="Tahoma"/>
      <w:color w:val="000000"/>
      <w:sz w:val="22"/>
      <w:szCs w:val="22"/>
    </w:rPr>
    <w:tblPr/>
    <w:tcPr>
      <w:vAlign w:val="bottom"/>
    </w:tcPr>
  </w:style>
  <w:style w:type="table" w:customStyle="1" w:styleId="101">
    <w:name w:val="常规_检修_101"/>
    <w:basedOn w:val="TableauNormal"/>
    <w:pPr>
      <w:textAlignment w:val="center"/>
    </w:pPr>
    <w:rPr>
      <w:rFonts w:ascii="SimSun" w:hAnsi="SimSun" w:cs="SimSun" w:hint="eastAsia"/>
      <w:sz w:val="18"/>
      <w:szCs w:val="18"/>
    </w:rPr>
    <w:tblPr/>
    <w:tcPr>
      <w:vAlign w:val="center"/>
    </w:tcPr>
  </w:style>
  <w:style w:type="table" w:customStyle="1" w:styleId="1321">
    <w:name w:val="常规 13 21"/>
    <w:basedOn w:val="TableauNormal"/>
    <w:pPr>
      <w:textAlignment w:val="bottom"/>
    </w:pPr>
    <w:rPr>
      <w:rFonts w:ascii="Tahoma" w:eastAsia="Tahoma" w:hAnsi="Tahoma" w:cs="Tahoma"/>
      <w:color w:val="000000"/>
      <w:sz w:val="22"/>
      <w:szCs w:val="22"/>
    </w:rPr>
    <w:tblPr/>
    <w:tcPr>
      <w:vAlign w:val="bottom"/>
    </w:tcPr>
  </w:style>
  <w:style w:type="table" w:customStyle="1" w:styleId="111">
    <w:name w:val="常规_检修_11"/>
    <w:basedOn w:val="TableauNormal"/>
    <w:pPr>
      <w:textAlignment w:val="center"/>
    </w:pPr>
    <w:rPr>
      <w:rFonts w:ascii="SimSun" w:hAnsi="SimSun" w:cs="SimSun" w:hint="eastAsia"/>
      <w:sz w:val="18"/>
      <w:szCs w:val="18"/>
    </w:rPr>
    <w:tblPr/>
    <w:tcPr>
      <w:vAlign w:val="center"/>
    </w:tcPr>
  </w:style>
  <w:style w:type="table" w:customStyle="1" w:styleId="191">
    <w:name w:val="常规_检修_191"/>
    <w:basedOn w:val="TableauNormal"/>
    <w:pPr>
      <w:textAlignment w:val="center"/>
    </w:pPr>
    <w:rPr>
      <w:rFonts w:ascii="SimSun" w:hAnsi="SimSun" w:cs="SimSun" w:hint="eastAsia"/>
      <w:sz w:val="18"/>
      <w:szCs w:val="18"/>
    </w:rPr>
    <w:tblPr/>
    <w:tcPr>
      <w:vAlign w:val="center"/>
    </w:tcPr>
  </w:style>
  <w:style w:type="table" w:customStyle="1" w:styleId="2910">
    <w:name w:val="常规 291"/>
    <w:basedOn w:val="TableauNormal"/>
    <w:pPr>
      <w:textAlignment w:val="center"/>
    </w:pPr>
    <w:rPr>
      <w:rFonts w:ascii="SimSun" w:hAnsi="SimSun" w:cs="SimSun" w:hint="eastAsia"/>
      <w:color w:val="000000"/>
      <w:sz w:val="22"/>
      <w:szCs w:val="22"/>
    </w:rPr>
    <w:tblPr/>
    <w:tcPr>
      <w:vAlign w:val="center"/>
    </w:tcPr>
  </w:style>
  <w:style w:type="table" w:customStyle="1" w:styleId="15">
    <w:name w:val="常规1"/>
    <w:basedOn w:val="TableauNormal"/>
    <w:pPr>
      <w:textAlignment w:val="bottom"/>
    </w:pPr>
    <w:rPr>
      <w:sz w:val="24"/>
      <w:szCs w:val="24"/>
    </w:rPr>
    <w:tblPr/>
    <w:tcPr>
      <w:vAlign w:val="bottom"/>
    </w:tcPr>
  </w:style>
  <w:style w:type="table" w:customStyle="1" w:styleId="721">
    <w:name w:val="常规 7 21"/>
    <w:basedOn w:val="TableauNormal"/>
    <w:pPr>
      <w:textAlignment w:val="bottom"/>
    </w:pPr>
    <w:rPr>
      <w:rFonts w:ascii="Tahoma" w:eastAsia="Tahoma" w:hAnsi="Tahoma" w:cs="Tahoma"/>
      <w:color w:val="000000"/>
      <w:sz w:val="22"/>
      <w:szCs w:val="22"/>
    </w:rPr>
    <w:tblPr/>
    <w:tcPr>
      <w:vAlign w:val="bottom"/>
    </w:tcPr>
  </w:style>
  <w:style w:type="table" w:customStyle="1" w:styleId="322">
    <w:name w:val="常规_检修_322"/>
    <w:basedOn w:val="TableauNormal"/>
    <w:pPr>
      <w:textAlignment w:val="center"/>
    </w:pPr>
    <w:rPr>
      <w:rFonts w:ascii="SimSun" w:hAnsi="SimSun" w:cs="SimSun" w:hint="eastAsia"/>
      <w:sz w:val="18"/>
      <w:szCs w:val="18"/>
    </w:rPr>
    <w:tblPr/>
    <w:tcPr>
      <w:vAlign w:val="center"/>
    </w:tcPr>
  </w:style>
  <w:style w:type="table" w:customStyle="1" w:styleId="212">
    <w:name w:val="常规_检修_21"/>
    <w:basedOn w:val="TableauNormal"/>
    <w:pPr>
      <w:textAlignment w:val="center"/>
    </w:pPr>
    <w:rPr>
      <w:rFonts w:ascii="SimSun" w:hAnsi="SimSun" w:cs="SimSun" w:hint="eastAsia"/>
      <w:sz w:val="18"/>
      <w:szCs w:val="18"/>
    </w:rPr>
    <w:tblPr/>
    <w:tcPr>
      <w:vAlign w:val="center"/>
    </w:tcPr>
  </w:style>
  <w:style w:type="table" w:customStyle="1" w:styleId="Sheet191">
    <w:name w:val="常规_Sheet1_91"/>
    <w:basedOn w:val="TableauNormal"/>
    <w:pPr>
      <w:textAlignment w:val="center"/>
    </w:pPr>
    <w:rPr>
      <w:rFonts w:ascii="SimSun" w:hAnsi="SimSun" w:cs="SimSun" w:hint="eastAsia"/>
      <w:sz w:val="18"/>
      <w:szCs w:val="18"/>
    </w:rPr>
    <w:tblPr/>
    <w:tcPr>
      <w:vAlign w:val="center"/>
    </w:tcPr>
  </w:style>
  <w:style w:type="table" w:customStyle="1" w:styleId="81">
    <w:name w:val="常规_检修_81"/>
    <w:basedOn w:val="TableauNormal"/>
    <w:pPr>
      <w:textAlignment w:val="center"/>
    </w:pPr>
    <w:rPr>
      <w:rFonts w:ascii="SimSun" w:hAnsi="SimSun" w:cs="SimSun" w:hint="eastAsia"/>
      <w:sz w:val="18"/>
      <w:szCs w:val="18"/>
    </w:rPr>
    <w:tblPr/>
    <w:tcPr>
      <w:vAlign w:val="center"/>
    </w:tcPr>
  </w:style>
  <w:style w:type="table" w:customStyle="1" w:styleId="20">
    <w:name w:val="货币2"/>
    <w:basedOn w:val="TableauNormal"/>
    <w:tblPr/>
  </w:style>
  <w:style w:type="table" w:customStyle="1" w:styleId="Sheet1131">
    <w:name w:val="常规_Sheet1_131"/>
    <w:basedOn w:val="TableauNormal"/>
    <w:pPr>
      <w:textAlignment w:val="center"/>
    </w:pPr>
    <w:rPr>
      <w:rFonts w:ascii="SimSun" w:hAnsi="SimSun" w:cs="SimSun" w:hint="eastAsia"/>
      <w:sz w:val="18"/>
      <w:szCs w:val="18"/>
    </w:rPr>
    <w:tblPr/>
    <w:tcPr>
      <w:vAlign w:val="center"/>
    </w:tcPr>
  </w:style>
  <w:style w:type="table" w:customStyle="1" w:styleId="141">
    <w:name w:val="常规_检修_141"/>
    <w:basedOn w:val="TableauNormal"/>
    <w:pPr>
      <w:textAlignment w:val="center"/>
    </w:pPr>
    <w:rPr>
      <w:rFonts w:ascii="SimSun" w:hAnsi="SimSun" w:cs="SimSun" w:hint="eastAsia"/>
      <w:sz w:val="18"/>
      <w:szCs w:val="18"/>
    </w:rPr>
    <w:tblPr/>
    <w:tcPr>
      <w:vAlign w:val="center"/>
    </w:tcPr>
  </w:style>
  <w:style w:type="table" w:customStyle="1" w:styleId="1921">
    <w:name w:val="常规 19 21"/>
    <w:basedOn w:val="TableauNormal"/>
    <w:pPr>
      <w:textAlignment w:val="bottom"/>
    </w:pPr>
    <w:rPr>
      <w:rFonts w:ascii="Tahoma" w:eastAsia="Tahoma" w:hAnsi="Tahoma" w:cs="Tahoma"/>
      <w:color w:val="000000"/>
      <w:sz w:val="22"/>
      <w:szCs w:val="22"/>
    </w:rPr>
    <w:tblPr/>
    <w:tcPr>
      <w:vAlign w:val="bottom"/>
    </w:tcPr>
  </w:style>
  <w:style w:type="table" w:customStyle="1" w:styleId="Sheet11">
    <w:name w:val="常规_Sheet11"/>
    <w:basedOn w:val="TableauNormal"/>
    <w:pPr>
      <w:textAlignment w:val="bottom"/>
    </w:pPr>
    <w:rPr>
      <w:rFonts w:ascii="SimSun" w:hAnsi="SimSun" w:cs="SimSun" w:hint="eastAsia"/>
      <w:sz w:val="24"/>
      <w:szCs w:val="24"/>
    </w:rPr>
    <w:tblPr/>
    <w:tcPr>
      <w:vAlign w:val="bottom"/>
    </w:tcPr>
  </w:style>
  <w:style w:type="table" w:customStyle="1" w:styleId="1511">
    <w:name w:val="常规_检修_151"/>
    <w:basedOn w:val="TableauNormal"/>
    <w:pPr>
      <w:textAlignment w:val="center"/>
    </w:pPr>
    <w:rPr>
      <w:rFonts w:ascii="SimSun" w:hAnsi="SimSun" w:cs="SimSun" w:hint="eastAsia"/>
      <w:sz w:val="18"/>
      <w:szCs w:val="18"/>
    </w:rPr>
    <w:tblPr/>
    <w:tcPr>
      <w:vAlign w:val="center"/>
    </w:tcPr>
  </w:style>
  <w:style w:type="table" w:customStyle="1" w:styleId="2610">
    <w:name w:val="常规 261"/>
    <w:basedOn w:val="TableauNormal"/>
    <w:pPr>
      <w:textAlignment w:val="center"/>
    </w:pPr>
    <w:rPr>
      <w:rFonts w:ascii="SimSun" w:hAnsi="SimSun" w:cs="SimSun" w:hint="eastAsia"/>
      <w:sz w:val="24"/>
      <w:szCs w:val="24"/>
    </w:rPr>
    <w:tblPr/>
    <w:tcPr>
      <w:vAlign w:val="center"/>
    </w:tcPr>
  </w:style>
  <w:style w:type="table" w:customStyle="1" w:styleId="222">
    <w:name w:val="常规_检修_222"/>
    <w:basedOn w:val="TableauNormal"/>
    <w:pPr>
      <w:textAlignment w:val="center"/>
    </w:pPr>
    <w:rPr>
      <w:rFonts w:ascii="SimSun" w:hAnsi="SimSun" w:cs="SimSun" w:hint="eastAsia"/>
      <w:sz w:val="18"/>
      <w:szCs w:val="18"/>
    </w:rPr>
    <w:tblPr/>
    <w:tcPr>
      <w:vAlign w:val="center"/>
    </w:tcPr>
  </w:style>
  <w:style w:type="table" w:customStyle="1" w:styleId="1410">
    <w:name w:val="常规 141"/>
    <w:basedOn w:val="TableauNormal"/>
    <w:pPr>
      <w:textAlignment w:val="center"/>
    </w:pPr>
    <w:rPr>
      <w:rFonts w:ascii="SimSun" w:hAnsi="SimSun" w:cs="SimSun" w:hint="eastAsia"/>
      <w:sz w:val="24"/>
      <w:szCs w:val="24"/>
    </w:rPr>
    <w:tblPr/>
    <w:tcPr>
      <w:vAlign w:val="center"/>
    </w:tcPr>
  </w:style>
  <w:style w:type="table" w:customStyle="1" w:styleId="371">
    <w:name w:val="常规_检修_371"/>
    <w:basedOn w:val="TableauNormal"/>
    <w:pPr>
      <w:textAlignment w:val="center"/>
    </w:pPr>
    <w:rPr>
      <w:rFonts w:ascii="SimSun" w:hAnsi="SimSun" w:cs="SimSun" w:hint="eastAsia"/>
      <w:sz w:val="18"/>
      <w:szCs w:val="18"/>
    </w:rPr>
    <w:tblPr/>
    <w:tcPr>
      <w:vAlign w:val="center"/>
    </w:tcPr>
  </w:style>
  <w:style w:type="table" w:customStyle="1" w:styleId="401">
    <w:name w:val="常规_检修_401"/>
    <w:basedOn w:val="TableauNormal"/>
    <w:pPr>
      <w:textAlignment w:val="center"/>
    </w:pPr>
    <w:rPr>
      <w:rFonts w:ascii="SimSun" w:hAnsi="SimSun" w:cs="SimSun" w:hint="eastAsia"/>
      <w:sz w:val="18"/>
      <w:szCs w:val="18"/>
    </w:rPr>
    <w:tblPr/>
    <w:tcPr>
      <w:vAlign w:val="center"/>
    </w:tcPr>
  </w:style>
  <w:style w:type="table" w:customStyle="1" w:styleId="161">
    <w:name w:val="常规_检修_161"/>
    <w:basedOn w:val="TableauNormal"/>
    <w:pPr>
      <w:textAlignment w:val="center"/>
    </w:pPr>
    <w:rPr>
      <w:rFonts w:ascii="SimSun" w:hAnsi="SimSun" w:cs="SimSun" w:hint="eastAsia"/>
      <w:sz w:val="18"/>
      <w:szCs w:val="18"/>
    </w:rPr>
    <w:tblPr/>
    <w:tcPr>
      <w:vAlign w:val="center"/>
    </w:tcPr>
  </w:style>
  <w:style w:type="table" w:customStyle="1" w:styleId="112">
    <w:name w:val="常规_检修_112"/>
    <w:basedOn w:val="TableauNormal"/>
    <w:pPr>
      <w:textAlignment w:val="center"/>
    </w:pPr>
    <w:rPr>
      <w:rFonts w:ascii="SimSun" w:hAnsi="SimSun" w:cs="SimSun" w:hint="eastAsia"/>
      <w:sz w:val="18"/>
      <w:szCs w:val="18"/>
    </w:rPr>
    <w:tblPr/>
    <w:tcPr>
      <w:vAlign w:val="center"/>
    </w:tcPr>
  </w:style>
  <w:style w:type="table" w:customStyle="1" w:styleId="411">
    <w:name w:val="常规_检修_411"/>
    <w:basedOn w:val="TableauNormal"/>
    <w:pPr>
      <w:textAlignment w:val="center"/>
    </w:pPr>
    <w:rPr>
      <w:rFonts w:ascii="SimSun" w:hAnsi="SimSun" w:cs="SimSun" w:hint="eastAsia"/>
      <w:sz w:val="18"/>
      <w:szCs w:val="18"/>
    </w:rPr>
    <w:tblPr/>
    <w:tcPr>
      <w:vAlign w:val="center"/>
    </w:tcPr>
  </w:style>
  <w:style w:type="table" w:customStyle="1" w:styleId="Sheet171">
    <w:name w:val="常规_Sheet1_71"/>
    <w:basedOn w:val="TableauNormal"/>
    <w:pPr>
      <w:textAlignment w:val="center"/>
    </w:pPr>
    <w:rPr>
      <w:rFonts w:ascii="SimSun" w:hAnsi="SimSun" w:cs="SimSun" w:hint="eastAsia"/>
      <w:sz w:val="18"/>
      <w:szCs w:val="18"/>
    </w:rPr>
    <w:tblPr/>
    <w:tcPr>
      <w:vAlign w:val="center"/>
    </w:tcPr>
  </w:style>
  <w:style w:type="table" w:customStyle="1" w:styleId="421">
    <w:name w:val="常规 4 21"/>
    <w:basedOn w:val="TableauNormal"/>
    <w:pPr>
      <w:textAlignment w:val="bottom"/>
    </w:pPr>
    <w:rPr>
      <w:rFonts w:ascii="Tahoma" w:eastAsia="Tahoma" w:hAnsi="Tahoma" w:cs="Tahoma"/>
      <w:color w:val="000000"/>
      <w:sz w:val="22"/>
      <w:szCs w:val="22"/>
    </w:rPr>
    <w:tblPr/>
    <w:tcPr>
      <w:vAlign w:val="bottom"/>
    </w:tcPr>
  </w:style>
  <w:style w:type="table" w:customStyle="1" w:styleId="2120">
    <w:name w:val="常规_检修_212"/>
    <w:basedOn w:val="TableauNormal"/>
    <w:pPr>
      <w:textAlignment w:val="center"/>
    </w:pPr>
    <w:rPr>
      <w:rFonts w:ascii="SimSun" w:hAnsi="SimSun" w:cs="SimSun" w:hint="eastAsia"/>
      <w:sz w:val="18"/>
      <w:szCs w:val="18"/>
    </w:rPr>
    <w:tblPr/>
    <w:tcPr>
      <w:vAlign w:val="center"/>
    </w:tcPr>
  </w:style>
  <w:style w:type="table" w:customStyle="1" w:styleId="311">
    <w:name w:val="常规 311"/>
    <w:basedOn w:val="TableauNormal"/>
    <w:pPr>
      <w:textAlignment w:val="center"/>
    </w:pPr>
    <w:rPr>
      <w:rFonts w:ascii="SimSun" w:hAnsi="SimSun" w:cs="SimSun" w:hint="eastAsia"/>
      <w:sz w:val="24"/>
      <w:szCs w:val="24"/>
    </w:rPr>
    <w:tblPr/>
    <w:tcPr>
      <w:vAlign w:val="center"/>
    </w:tcPr>
  </w:style>
  <w:style w:type="table" w:customStyle="1" w:styleId="131">
    <w:name w:val="常规_检修_131"/>
    <w:basedOn w:val="TableauNormal"/>
    <w:pPr>
      <w:textAlignment w:val="center"/>
    </w:pPr>
    <w:rPr>
      <w:rFonts w:ascii="SimSun" w:hAnsi="SimSun" w:cs="SimSun" w:hint="eastAsia"/>
      <w:sz w:val="18"/>
      <w:szCs w:val="18"/>
    </w:rPr>
    <w:tblPr/>
    <w:tcPr>
      <w:vAlign w:val="center"/>
    </w:tcPr>
  </w:style>
  <w:style w:type="table" w:customStyle="1" w:styleId="1021">
    <w:name w:val="常规 10 21"/>
    <w:basedOn w:val="TableauNormal"/>
    <w:pPr>
      <w:textAlignment w:val="center"/>
    </w:pPr>
    <w:rPr>
      <w:rFonts w:ascii="SimSun" w:hAnsi="SimSun" w:cs="SimSun" w:hint="eastAsia"/>
      <w:sz w:val="24"/>
      <w:szCs w:val="24"/>
    </w:rPr>
    <w:tblPr/>
    <w:tcPr>
      <w:vAlign w:val="center"/>
    </w:tcPr>
  </w:style>
  <w:style w:type="table" w:customStyle="1" w:styleId="312">
    <w:name w:val="常规_检修_312"/>
    <w:basedOn w:val="TableauNormal"/>
    <w:pPr>
      <w:textAlignment w:val="center"/>
    </w:pPr>
    <w:rPr>
      <w:rFonts w:ascii="SimSun" w:hAnsi="SimSun" w:cs="SimSun" w:hint="eastAsia"/>
      <w:sz w:val="18"/>
      <w:szCs w:val="18"/>
    </w:rPr>
    <w:tblPr/>
    <w:tcPr>
      <w:vAlign w:val="center"/>
    </w:tcPr>
  </w:style>
  <w:style w:type="table" w:customStyle="1" w:styleId="391">
    <w:name w:val="常规_检修_391"/>
    <w:basedOn w:val="TableauNormal"/>
    <w:pPr>
      <w:textAlignment w:val="center"/>
    </w:pPr>
    <w:rPr>
      <w:rFonts w:ascii="SimSun" w:hAnsi="SimSun" w:cs="SimSun" w:hint="eastAsia"/>
      <w:sz w:val="18"/>
      <w:szCs w:val="18"/>
    </w:rPr>
    <w:tblPr/>
    <w:tcPr>
      <w:vAlign w:val="center"/>
    </w:tcPr>
  </w:style>
  <w:style w:type="table" w:customStyle="1" w:styleId="Sheet112">
    <w:name w:val="常规_Sheet1_12"/>
    <w:basedOn w:val="TableauNormal"/>
    <w:pPr>
      <w:textAlignment w:val="bottom"/>
    </w:pPr>
    <w:rPr>
      <w:rFonts w:ascii="SimSun" w:hAnsi="SimSun" w:cs="SimSun" w:hint="eastAsia"/>
      <w:sz w:val="24"/>
      <w:szCs w:val="24"/>
    </w:rPr>
    <w:tblPr/>
    <w:tcPr>
      <w:vAlign w:val="bottom"/>
    </w:tcPr>
  </w:style>
  <w:style w:type="table" w:customStyle="1" w:styleId="1221">
    <w:name w:val="常规 12 21"/>
    <w:basedOn w:val="TableauNormal"/>
    <w:pPr>
      <w:textAlignment w:val="bottom"/>
    </w:pPr>
    <w:rPr>
      <w:rFonts w:ascii="Tahoma" w:eastAsia="Tahoma" w:hAnsi="Tahoma" w:cs="Tahoma"/>
      <w:color w:val="000000"/>
      <w:sz w:val="22"/>
      <w:szCs w:val="22"/>
    </w:rPr>
    <w:tblPr/>
    <w:tcPr>
      <w:vAlign w:val="bottom"/>
    </w:tcPr>
  </w:style>
  <w:style w:type="table" w:customStyle="1" w:styleId="2710">
    <w:name w:val="常规_检修_271"/>
    <w:basedOn w:val="TableauNormal"/>
    <w:pPr>
      <w:textAlignment w:val="center"/>
    </w:pPr>
    <w:rPr>
      <w:rFonts w:ascii="SimSun" w:hAnsi="SimSun" w:cs="SimSun" w:hint="eastAsia"/>
      <w:sz w:val="18"/>
      <w:szCs w:val="18"/>
    </w:rPr>
    <w:tblPr/>
    <w:tcPr>
      <w:vAlign w:val="center"/>
    </w:tcPr>
  </w:style>
  <w:style w:type="table" w:customStyle="1" w:styleId="331">
    <w:name w:val="常规_检修_331"/>
    <w:basedOn w:val="TableauNormal"/>
    <w:pPr>
      <w:textAlignment w:val="center"/>
    </w:pPr>
    <w:rPr>
      <w:rFonts w:ascii="SimSun" w:hAnsi="SimSun" w:cs="SimSun" w:hint="eastAsia"/>
      <w:sz w:val="18"/>
      <w:szCs w:val="18"/>
    </w:rPr>
    <w:tblPr/>
    <w:tcPr>
      <w:vAlign w:val="center"/>
    </w:tcPr>
  </w:style>
  <w:style w:type="table" w:customStyle="1" w:styleId="213">
    <w:name w:val="常规_表二_21"/>
    <w:basedOn w:val="TableauNormal"/>
    <w:pPr>
      <w:textAlignment w:val="center"/>
    </w:pPr>
    <w:rPr>
      <w:rFonts w:ascii="SimSun" w:hAnsi="SimSun" w:cs="SimSun" w:hint="eastAsia"/>
      <w:sz w:val="24"/>
      <w:szCs w:val="24"/>
    </w:rPr>
    <w:tblPr/>
    <w:tcPr>
      <w:vAlign w:val="center"/>
    </w:tcPr>
  </w:style>
  <w:style w:type="table" w:customStyle="1" w:styleId="122">
    <w:name w:val="常规_检修_122"/>
    <w:basedOn w:val="TableauNormal"/>
    <w:pPr>
      <w:textAlignment w:val="center"/>
    </w:pPr>
    <w:rPr>
      <w:rFonts w:ascii="SimSun" w:hAnsi="SimSun" w:cs="SimSun" w:hint="eastAsia"/>
      <w:sz w:val="18"/>
      <w:szCs w:val="18"/>
    </w:rPr>
    <w:tblPr/>
    <w:tcPr>
      <w:vAlign w:val="center"/>
    </w:tcPr>
  </w:style>
  <w:style w:type="table" w:customStyle="1" w:styleId="2311">
    <w:name w:val="常规 231"/>
    <w:basedOn w:val="TableauNormal"/>
    <w:pPr>
      <w:textAlignment w:val="center"/>
    </w:pPr>
    <w:rPr>
      <w:rFonts w:ascii="SimSun" w:hAnsi="SimSun" w:cs="SimSun" w:hint="eastAsia"/>
      <w:sz w:val="24"/>
      <w:szCs w:val="24"/>
    </w:rP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yperlink" Target="https://ebid.espic.com.cn/" TargetMode="External" /><Relationship Id="rId26" Type="http://schemas.openxmlformats.org/officeDocument/2006/relationships/footer" Target="footer10.xml" /><Relationship Id="rId3" Type="http://schemas.openxmlformats.org/officeDocument/2006/relationships/settings" Target="settings.xml" /><Relationship Id="rId21" Type="http://schemas.openxmlformats.org/officeDocument/2006/relationships/footer" Target="footer6.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hyperlink" Target="mailto:SPIC-Guinea-Marketing@outlook.com&#12290;" TargetMode="External" /><Relationship Id="rId25" Type="http://schemas.openxmlformats.org/officeDocument/2006/relationships/header" Target="header5.xml" /><Relationship Id="rId2" Type="http://schemas.openxmlformats.org/officeDocument/2006/relationships/styles" Target="styles.xml" /><Relationship Id="rId16" Type="http://schemas.openxmlformats.org/officeDocument/2006/relationships/footer" Target="footer5.xml" /><Relationship Id="rId20" Type="http://schemas.openxmlformats.org/officeDocument/2006/relationships/hyperlink" Target="https://ebid.espic.com.cn/"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footer" Target="footer9.xml" /><Relationship Id="rId5" Type="http://schemas.openxmlformats.org/officeDocument/2006/relationships/footnotes" Target="footnotes.xml" /><Relationship Id="rId15" Type="http://schemas.openxmlformats.org/officeDocument/2006/relationships/header" Target="header4.xml" /><Relationship Id="rId23" Type="http://schemas.openxmlformats.org/officeDocument/2006/relationships/footer" Target="footer8.xml" /><Relationship Id="rId28"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https://ebid.espic.com.cn/"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oter" Target="footer4.xml" /><Relationship Id="rId22" Type="http://schemas.openxmlformats.org/officeDocument/2006/relationships/footer" Target="footer7.xml" /><Relationship Id="rId27"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2.jpeg" /></Relationships>
</file>

<file path=word/_rels/header4.xml.rels><?xml version="1.0" encoding="UTF-8" standalone="yes"?>
<Relationships xmlns="http://schemas.openxmlformats.org/package/2006/relationships"><Relationship Id="rId1" Type="http://schemas.openxmlformats.org/officeDocument/2006/relationships/image" Target="media/image2.jpeg" /></Relationships>
</file>

<file path=word/_rels/header5.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18410</Words>
  <Characters>101260</Characters>
  <Application>Microsoft Office Word</Application>
  <DocSecurity>0</DocSecurity>
  <PresentationFormat/>
  <Lines>843</Lines>
  <Paragraphs>238</Paragraphs>
  <Slides>0</Slides>
  <Notes>0</Notes>
  <HiddenSlides>0</HiddenSlides>
  <MMClips>0</MMClips>
  <ScaleCrop>false</ScaleCrop>
  <Manager/>
  <Company/>
  <LinksUpToDate>false</LinksUpToDate>
  <CharactersWithSpaces>119432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生活饮用水供应项目 询价函</dc:title>
  <dc:subject/>
  <dc:creator>Administrator</dc:creator>
  <cp:keywords/>
  <dc:description/>
  <cp:lastModifiedBy>Ibrahima Bah</cp:lastModifiedBy>
  <cp:revision>2</cp:revision>
  <cp:lastPrinted>2020-02-12T02:23:00Z</cp:lastPrinted>
  <dcterms:created xsi:type="dcterms:W3CDTF">2025-11-08T20:56:00Z</dcterms:created>
  <dcterms:modified xsi:type="dcterms:W3CDTF">2025-11-08T20:56:00Z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071A00ABA4C14379AE2906431829B272</vt:lpwstr>
  </property>
</Properties>
</file>